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803" w:rsidRPr="00C95C8A" w:rsidRDefault="009D7803" w:rsidP="009D7803">
      <w:pPr>
        <w:spacing w:line="360" w:lineRule="auto"/>
        <w:rPr>
          <w:b/>
        </w:rPr>
      </w:pPr>
      <w:bookmarkStart w:id="0" w:name="_GoBack"/>
    </w:p>
    <w:p w:rsidR="009D7803" w:rsidRPr="00C95C8A" w:rsidRDefault="009D7803" w:rsidP="009D7803">
      <w:pPr>
        <w:spacing w:line="360" w:lineRule="auto"/>
      </w:pPr>
    </w:p>
    <w:p w:rsidR="009D7803" w:rsidRPr="00C95C8A" w:rsidRDefault="009D7803" w:rsidP="009D7803">
      <w:pPr>
        <w:spacing w:line="360" w:lineRule="auto"/>
        <w:rPr>
          <w:sz w:val="48"/>
        </w:rPr>
      </w:pPr>
    </w:p>
    <w:p w:rsidR="009D7803" w:rsidRPr="00C95C8A" w:rsidRDefault="009D7803" w:rsidP="009D7803">
      <w:pPr>
        <w:spacing w:line="360" w:lineRule="auto"/>
        <w:jc w:val="center"/>
        <w:rPr>
          <w:b/>
          <w:sz w:val="52"/>
          <w:szCs w:val="52"/>
        </w:rPr>
      </w:pPr>
      <w:r w:rsidRPr="00C95C8A">
        <w:rPr>
          <w:b/>
          <w:sz w:val="52"/>
          <w:szCs w:val="52"/>
        </w:rPr>
        <w:t>建设项目环境影响报告表</w:t>
      </w:r>
    </w:p>
    <w:p w:rsidR="00F43E0D" w:rsidRPr="00C95C8A" w:rsidRDefault="00F43E0D" w:rsidP="009D7803">
      <w:pPr>
        <w:spacing w:line="360" w:lineRule="auto"/>
        <w:jc w:val="center"/>
        <w:rPr>
          <w:b/>
          <w:sz w:val="36"/>
          <w:szCs w:val="36"/>
        </w:rPr>
      </w:pPr>
    </w:p>
    <w:p w:rsidR="009D7803" w:rsidRPr="00C95C8A" w:rsidRDefault="009D7803" w:rsidP="009D7803">
      <w:pPr>
        <w:spacing w:line="360" w:lineRule="auto"/>
        <w:rPr>
          <w:sz w:val="32"/>
        </w:rPr>
      </w:pPr>
    </w:p>
    <w:p w:rsidR="009D7803" w:rsidRPr="00C95C8A" w:rsidRDefault="009D7803" w:rsidP="009D7803">
      <w:pPr>
        <w:spacing w:line="360" w:lineRule="auto"/>
        <w:rPr>
          <w:sz w:val="32"/>
        </w:rPr>
      </w:pPr>
    </w:p>
    <w:p w:rsidR="009D7803" w:rsidRPr="00C95C8A" w:rsidRDefault="009D7803" w:rsidP="009D7803">
      <w:pPr>
        <w:spacing w:line="360" w:lineRule="auto"/>
        <w:rPr>
          <w:sz w:val="32"/>
        </w:rPr>
      </w:pPr>
    </w:p>
    <w:p w:rsidR="00CB6425" w:rsidRPr="00C95C8A" w:rsidRDefault="00CB6425" w:rsidP="009D7803">
      <w:pPr>
        <w:spacing w:line="360" w:lineRule="auto"/>
        <w:rPr>
          <w:sz w:val="32"/>
        </w:rPr>
      </w:pPr>
    </w:p>
    <w:p w:rsidR="009D7803" w:rsidRPr="00C95C8A" w:rsidRDefault="009D7803" w:rsidP="009D7803">
      <w:pPr>
        <w:spacing w:line="360" w:lineRule="auto"/>
        <w:rPr>
          <w:sz w:val="32"/>
        </w:rPr>
      </w:pPr>
    </w:p>
    <w:p w:rsidR="009D7803" w:rsidRPr="00C95C8A" w:rsidRDefault="009D7803" w:rsidP="009D7803">
      <w:pPr>
        <w:spacing w:line="360" w:lineRule="auto"/>
        <w:rPr>
          <w:sz w:val="32"/>
        </w:rPr>
      </w:pPr>
    </w:p>
    <w:p w:rsidR="009D7803" w:rsidRPr="00C95C8A" w:rsidRDefault="005C731D" w:rsidP="00161C45">
      <w:pPr>
        <w:spacing w:line="360" w:lineRule="auto"/>
        <w:ind w:left="1800" w:hangingChars="500" w:hanging="1800"/>
        <w:rPr>
          <w:sz w:val="36"/>
          <w:szCs w:val="36"/>
          <w:u w:val="single"/>
        </w:rPr>
      </w:pPr>
      <w:r w:rsidRPr="00C95C8A">
        <w:rPr>
          <w:sz w:val="36"/>
          <w:szCs w:val="36"/>
        </w:rPr>
        <w:t>项目名称：</w:t>
      </w:r>
      <w:r w:rsidR="00FB16CA" w:rsidRPr="00C95C8A">
        <w:rPr>
          <w:sz w:val="36"/>
          <w:szCs w:val="36"/>
          <w:u w:val="single"/>
        </w:rPr>
        <w:t xml:space="preserve">  </w:t>
      </w:r>
      <w:r w:rsidR="000B71BD" w:rsidRPr="00C95C8A">
        <w:rPr>
          <w:rFonts w:hint="eastAsia"/>
          <w:sz w:val="36"/>
          <w:szCs w:val="36"/>
          <w:u w:val="single"/>
        </w:rPr>
        <w:t>扬子石化供水装置沉淀池系统脱水改造项目</w:t>
      </w:r>
      <w:r w:rsidR="00FB16CA" w:rsidRPr="00C95C8A">
        <w:rPr>
          <w:sz w:val="36"/>
          <w:szCs w:val="36"/>
          <w:u w:val="single"/>
        </w:rPr>
        <w:t xml:space="preserve"> </w:t>
      </w:r>
    </w:p>
    <w:p w:rsidR="009D7803" w:rsidRPr="00C95C8A" w:rsidRDefault="009D7803" w:rsidP="00161C45">
      <w:pPr>
        <w:spacing w:line="360" w:lineRule="auto"/>
        <w:ind w:left="1980" w:hangingChars="550" w:hanging="1980"/>
        <w:rPr>
          <w:sz w:val="36"/>
          <w:szCs w:val="36"/>
        </w:rPr>
      </w:pPr>
      <w:r w:rsidRPr="00C95C8A">
        <w:rPr>
          <w:sz w:val="36"/>
          <w:szCs w:val="36"/>
        </w:rPr>
        <w:t>建设单位（盖章）：</w:t>
      </w:r>
      <w:r w:rsidR="00F9712E" w:rsidRPr="00C95C8A">
        <w:rPr>
          <w:sz w:val="36"/>
          <w:szCs w:val="36"/>
          <w:u w:val="single"/>
        </w:rPr>
        <w:t xml:space="preserve"> </w:t>
      </w:r>
      <w:r w:rsidR="000B71BD" w:rsidRPr="00C95C8A">
        <w:rPr>
          <w:rFonts w:hint="eastAsia"/>
          <w:sz w:val="36"/>
          <w:szCs w:val="36"/>
          <w:u w:val="single"/>
        </w:rPr>
        <w:t>中国石化集团资产经营管理有限公司扬子石化分公司</w:t>
      </w:r>
      <w:r w:rsidR="00F9712E" w:rsidRPr="00C95C8A">
        <w:rPr>
          <w:sz w:val="36"/>
          <w:szCs w:val="36"/>
          <w:u w:val="single"/>
        </w:rPr>
        <w:t xml:space="preserve">  </w:t>
      </w:r>
    </w:p>
    <w:p w:rsidR="009D7803" w:rsidRPr="00C95C8A" w:rsidRDefault="009D7803" w:rsidP="009D7803">
      <w:pPr>
        <w:spacing w:line="360" w:lineRule="auto"/>
        <w:rPr>
          <w:sz w:val="32"/>
        </w:rPr>
      </w:pPr>
    </w:p>
    <w:p w:rsidR="009D7803" w:rsidRPr="00C95C8A" w:rsidRDefault="009D7803" w:rsidP="009D7803">
      <w:pPr>
        <w:spacing w:line="360" w:lineRule="auto"/>
        <w:rPr>
          <w:sz w:val="32"/>
        </w:rPr>
      </w:pPr>
    </w:p>
    <w:p w:rsidR="00116399" w:rsidRPr="00C95C8A" w:rsidRDefault="00116399" w:rsidP="009D7803">
      <w:pPr>
        <w:spacing w:line="360" w:lineRule="auto"/>
        <w:rPr>
          <w:sz w:val="32"/>
        </w:rPr>
      </w:pPr>
    </w:p>
    <w:p w:rsidR="009D7803" w:rsidRPr="00C95C8A" w:rsidRDefault="009D7803" w:rsidP="009D7803">
      <w:pPr>
        <w:spacing w:line="360" w:lineRule="auto"/>
        <w:rPr>
          <w:sz w:val="32"/>
        </w:rPr>
      </w:pPr>
    </w:p>
    <w:p w:rsidR="00E838F2" w:rsidRPr="00C95C8A" w:rsidRDefault="00E838F2" w:rsidP="009D7803">
      <w:pPr>
        <w:spacing w:line="360" w:lineRule="auto"/>
        <w:rPr>
          <w:sz w:val="32"/>
        </w:rPr>
      </w:pPr>
    </w:p>
    <w:p w:rsidR="009D7803" w:rsidRPr="00C95C8A" w:rsidRDefault="009D7803" w:rsidP="009D7803">
      <w:pPr>
        <w:spacing w:line="360" w:lineRule="auto"/>
        <w:jc w:val="center"/>
        <w:rPr>
          <w:sz w:val="36"/>
          <w:szCs w:val="36"/>
        </w:rPr>
      </w:pPr>
      <w:r w:rsidRPr="00C95C8A">
        <w:rPr>
          <w:sz w:val="36"/>
          <w:szCs w:val="36"/>
        </w:rPr>
        <w:t>编制日期：</w:t>
      </w:r>
      <w:r w:rsidRPr="00C95C8A">
        <w:rPr>
          <w:sz w:val="36"/>
          <w:szCs w:val="36"/>
        </w:rPr>
        <w:t>201</w:t>
      </w:r>
      <w:r w:rsidR="00DD6E1C" w:rsidRPr="00C95C8A">
        <w:rPr>
          <w:sz w:val="36"/>
          <w:szCs w:val="36"/>
        </w:rPr>
        <w:t>9</w:t>
      </w:r>
      <w:r w:rsidRPr="00C95C8A">
        <w:rPr>
          <w:sz w:val="36"/>
          <w:szCs w:val="36"/>
        </w:rPr>
        <w:t>年</w:t>
      </w:r>
      <w:r w:rsidR="000B71BD" w:rsidRPr="00C95C8A">
        <w:rPr>
          <w:rFonts w:hint="eastAsia"/>
          <w:sz w:val="36"/>
          <w:szCs w:val="36"/>
        </w:rPr>
        <w:t>7</w:t>
      </w:r>
      <w:r w:rsidRPr="00C95C8A">
        <w:rPr>
          <w:sz w:val="36"/>
          <w:szCs w:val="36"/>
        </w:rPr>
        <w:t>月</w:t>
      </w:r>
    </w:p>
    <w:p w:rsidR="009D7803" w:rsidRPr="00C95C8A" w:rsidRDefault="00F43E0D" w:rsidP="009D7803">
      <w:pPr>
        <w:spacing w:line="360" w:lineRule="auto"/>
        <w:jc w:val="center"/>
        <w:rPr>
          <w:sz w:val="36"/>
          <w:szCs w:val="36"/>
        </w:rPr>
      </w:pPr>
      <w:r w:rsidRPr="00C95C8A">
        <w:rPr>
          <w:sz w:val="36"/>
          <w:szCs w:val="36"/>
        </w:rPr>
        <w:t>江苏省环境保护厅制</w:t>
      </w:r>
    </w:p>
    <w:p w:rsidR="009D7803" w:rsidRPr="00C95C8A" w:rsidRDefault="009D7803" w:rsidP="009D7803">
      <w:pPr>
        <w:spacing w:line="360" w:lineRule="auto"/>
        <w:jc w:val="center"/>
        <w:rPr>
          <w:sz w:val="28"/>
        </w:rPr>
      </w:pPr>
    </w:p>
    <w:p w:rsidR="009D7803" w:rsidRPr="00C95C8A" w:rsidRDefault="009D7803" w:rsidP="009D7803">
      <w:pPr>
        <w:spacing w:line="360" w:lineRule="auto"/>
        <w:jc w:val="center"/>
        <w:rPr>
          <w:sz w:val="28"/>
          <w:szCs w:val="28"/>
        </w:rPr>
      </w:pPr>
      <w:r w:rsidRPr="00C95C8A">
        <w:rPr>
          <w:sz w:val="28"/>
          <w:szCs w:val="28"/>
        </w:rPr>
        <w:t>《建设项目环境影响报告表》编制说明</w:t>
      </w:r>
    </w:p>
    <w:p w:rsidR="009D7803" w:rsidRPr="00C95C8A" w:rsidRDefault="009D7803" w:rsidP="009D7803">
      <w:pPr>
        <w:spacing w:line="360" w:lineRule="auto"/>
        <w:rPr>
          <w:sz w:val="28"/>
        </w:rPr>
      </w:pPr>
    </w:p>
    <w:p w:rsidR="009D7803" w:rsidRPr="00C95C8A" w:rsidRDefault="009D7803" w:rsidP="009D7803">
      <w:pPr>
        <w:spacing w:line="360" w:lineRule="auto"/>
        <w:ind w:firstLineChars="200" w:firstLine="480"/>
        <w:rPr>
          <w:sz w:val="24"/>
        </w:rPr>
      </w:pPr>
      <w:r w:rsidRPr="00C95C8A">
        <w:rPr>
          <w:sz w:val="24"/>
        </w:rPr>
        <w:t>《建设项目环境影响报告表》由具有从事环境影响评价工作资质的单位编制。</w:t>
      </w:r>
    </w:p>
    <w:p w:rsidR="009D7803" w:rsidRPr="00C95C8A" w:rsidRDefault="009D7803" w:rsidP="009D7803">
      <w:pPr>
        <w:spacing w:line="360" w:lineRule="auto"/>
        <w:ind w:firstLineChars="200" w:firstLine="480"/>
        <w:rPr>
          <w:sz w:val="24"/>
        </w:rPr>
      </w:pPr>
      <w:r w:rsidRPr="00C95C8A">
        <w:rPr>
          <w:sz w:val="24"/>
        </w:rPr>
        <w:t>1</w:t>
      </w:r>
      <w:r w:rsidRPr="00C95C8A">
        <w:rPr>
          <w:sz w:val="24"/>
        </w:rPr>
        <w:t>．项目名称</w:t>
      </w:r>
      <w:r w:rsidRPr="00C95C8A">
        <w:rPr>
          <w:sz w:val="24"/>
        </w:rPr>
        <w:t>——</w:t>
      </w:r>
      <w:r w:rsidRPr="00C95C8A">
        <w:rPr>
          <w:sz w:val="24"/>
        </w:rPr>
        <w:t>指项目立项批复时的名称，应不超过</w:t>
      </w:r>
      <w:r w:rsidRPr="00C95C8A">
        <w:rPr>
          <w:sz w:val="24"/>
        </w:rPr>
        <w:t>30</w:t>
      </w:r>
      <w:r w:rsidRPr="00C95C8A">
        <w:rPr>
          <w:sz w:val="24"/>
        </w:rPr>
        <w:t>个字（两个英文字段作一个汉字）。</w:t>
      </w:r>
    </w:p>
    <w:p w:rsidR="009D7803" w:rsidRPr="00C95C8A" w:rsidRDefault="009D7803" w:rsidP="009D7803">
      <w:pPr>
        <w:spacing w:line="360" w:lineRule="auto"/>
        <w:ind w:firstLineChars="200" w:firstLine="480"/>
        <w:rPr>
          <w:sz w:val="24"/>
        </w:rPr>
      </w:pPr>
      <w:r w:rsidRPr="00C95C8A">
        <w:rPr>
          <w:sz w:val="24"/>
        </w:rPr>
        <w:t>2</w:t>
      </w:r>
      <w:r w:rsidRPr="00C95C8A">
        <w:rPr>
          <w:sz w:val="24"/>
        </w:rPr>
        <w:t>．建设地点</w:t>
      </w:r>
      <w:r w:rsidRPr="00C95C8A">
        <w:rPr>
          <w:sz w:val="24"/>
        </w:rPr>
        <w:t>——</w:t>
      </w:r>
      <w:r w:rsidRPr="00C95C8A">
        <w:rPr>
          <w:sz w:val="24"/>
        </w:rPr>
        <w:t>指项目所在地详细地址，公路、铁路应填写起止地点。</w:t>
      </w:r>
    </w:p>
    <w:p w:rsidR="009D7803" w:rsidRPr="00C95C8A" w:rsidRDefault="009D7803" w:rsidP="009D7803">
      <w:pPr>
        <w:spacing w:line="360" w:lineRule="auto"/>
        <w:ind w:firstLineChars="200" w:firstLine="480"/>
        <w:rPr>
          <w:sz w:val="24"/>
        </w:rPr>
      </w:pPr>
      <w:r w:rsidRPr="00C95C8A">
        <w:rPr>
          <w:sz w:val="24"/>
        </w:rPr>
        <w:t>3</w:t>
      </w:r>
      <w:r w:rsidRPr="00C95C8A">
        <w:rPr>
          <w:sz w:val="24"/>
        </w:rPr>
        <w:t>．行业类别</w:t>
      </w:r>
      <w:r w:rsidRPr="00C95C8A">
        <w:rPr>
          <w:sz w:val="24"/>
        </w:rPr>
        <w:t>——</w:t>
      </w:r>
      <w:r w:rsidRPr="00C95C8A">
        <w:rPr>
          <w:sz w:val="24"/>
        </w:rPr>
        <w:t>按国标填写。</w:t>
      </w:r>
    </w:p>
    <w:p w:rsidR="009D7803" w:rsidRPr="00C95C8A" w:rsidRDefault="009D7803" w:rsidP="009D7803">
      <w:pPr>
        <w:spacing w:line="360" w:lineRule="auto"/>
        <w:ind w:firstLineChars="200" w:firstLine="480"/>
        <w:rPr>
          <w:sz w:val="24"/>
        </w:rPr>
      </w:pPr>
      <w:r w:rsidRPr="00C95C8A">
        <w:rPr>
          <w:sz w:val="24"/>
        </w:rPr>
        <w:t>4</w:t>
      </w:r>
      <w:r w:rsidRPr="00C95C8A">
        <w:rPr>
          <w:sz w:val="24"/>
        </w:rPr>
        <w:t>．总投资</w:t>
      </w:r>
      <w:r w:rsidRPr="00C95C8A">
        <w:rPr>
          <w:sz w:val="24"/>
        </w:rPr>
        <w:t>——</w:t>
      </w:r>
      <w:r w:rsidRPr="00C95C8A">
        <w:rPr>
          <w:sz w:val="24"/>
        </w:rPr>
        <w:t>指项目投资总额。</w:t>
      </w:r>
    </w:p>
    <w:p w:rsidR="009D7803" w:rsidRPr="00C95C8A" w:rsidRDefault="009D7803" w:rsidP="009D7803">
      <w:pPr>
        <w:spacing w:line="360" w:lineRule="auto"/>
        <w:ind w:firstLineChars="200" w:firstLine="480"/>
        <w:rPr>
          <w:sz w:val="24"/>
        </w:rPr>
      </w:pPr>
      <w:r w:rsidRPr="00C95C8A">
        <w:rPr>
          <w:sz w:val="24"/>
        </w:rPr>
        <w:t>5</w:t>
      </w:r>
      <w:r w:rsidRPr="00C95C8A">
        <w:rPr>
          <w:sz w:val="24"/>
        </w:rPr>
        <w:t>．主要环境保护目标</w:t>
      </w:r>
      <w:r w:rsidRPr="00C95C8A">
        <w:rPr>
          <w:sz w:val="24"/>
        </w:rPr>
        <w:t xml:space="preserve"> —— </w:t>
      </w:r>
      <w:r w:rsidRPr="00C95C8A">
        <w:rPr>
          <w:sz w:val="24"/>
        </w:rPr>
        <w:t>指项目区周围一定范围内集中居民住宅区、学校、医院、保护文物、风景名胜区、水源地和生态敏感点等，应尽可能给出保护目标、性质、规模和距厂界距离等。</w:t>
      </w:r>
    </w:p>
    <w:p w:rsidR="009D7803" w:rsidRPr="00C95C8A" w:rsidRDefault="009D7803" w:rsidP="009D7803">
      <w:pPr>
        <w:spacing w:line="360" w:lineRule="auto"/>
        <w:ind w:firstLineChars="200" w:firstLine="480"/>
        <w:rPr>
          <w:sz w:val="24"/>
        </w:rPr>
      </w:pPr>
      <w:r w:rsidRPr="00C95C8A">
        <w:rPr>
          <w:sz w:val="24"/>
        </w:rPr>
        <w:t>6</w:t>
      </w:r>
      <w:r w:rsidRPr="00C95C8A">
        <w:rPr>
          <w:sz w:val="24"/>
        </w:rPr>
        <w:t>．结论与建议</w:t>
      </w:r>
      <w:r w:rsidRPr="00C95C8A">
        <w:rPr>
          <w:sz w:val="24"/>
        </w:rPr>
        <w:t xml:space="preserve"> —— </w:t>
      </w:r>
      <w:r w:rsidRPr="00C95C8A">
        <w:rPr>
          <w:sz w:val="24"/>
        </w:rPr>
        <w:t>给出本项目清洁生产、达标排放和总量控制的分析结论，确定污染防治措施的有效性，说明本项目对环境造成的影响，给出建设项目环境可行性的明确结论。同时提出减少环境影响的其它建议。</w:t>
      </w:r>
    </w:p>
    <w:p w:rsidR="009D7803" w:rsidRPr="00C95C8A" w:rsidRDefault="009D7803" w:rsidP="009D7803">
      <w:pPr>
        <w:spacing w:line="360" w:lineRule="auto"/>
        <w:ind w:firstLineChars="200" w:firstLine="480"/>
        <w:rPr>
          <w:sz w:val="24"/>
        </w:rPr>
      </w:pPr>
      <w:r w:rsidRPr="00C95C8A">
        <w:rPr>
          <w:sz w:val="24"/>
        </w:rPr>
        <w:t>7</w:t>
      </w:r>
      <w:r w:rsidRPr="00C95C8A">
        <w:rPr>
          <w:sz w:val="24"/>
        </w:rPr>
        <w:t>．预审意见</w:t>
      </w:r>
      <w:r w:rsidRPr="00C95C8A">
        <w:rPr>
          <w:sz w:val="24"/>
        </w:rPr>
        <w:t>——</w:t>
      </w:r>
      <w:r w:rsidRPr="00C95C8A">
        <w:rPr>
          <w:sz w:val="24"/>
        </w:rPr>
        <w:t>由行业主管部门填写答复意见，无主管部门项目，可不填。</w:t>
      </w:r>
    </w:p>
    <w:p w:rsidR="009D7803" w:rsidRPr="00C95C8A" w:rsidRDefault="009D7803" w:rsidP="009D7803">
      <w:pPr>
        <w:spacing w:line="360" w:lineRule="auto"/>
        <w:ind w:firstLineChars="200" w:firstLine="480"/>
        <w:rPr>
          <w:sz w:val="24"/>
        </w:rPr>
      </w:pPr>
      <w:r w:rsidRPr="00C95C8A">
        <w:rPr>
          <w:sz w:val="24"/>
        </w:rPr>
        <w:t>8</w:t>
      </w:r>
      <w:r w:rsidRPr="00C95C8A">
        <w:rPr>
          <w:sz w:val="24"/>
        </w:rPr>
        <w:t>．审批意见</w:t>
      </w:r>
      <w:r w:rsidRPr="00C95C8A">
        <w:rPr>
          <w:sz w:val="24"/>
        </w:rPr>
        <w:t>——</w:t>
      </w:r>
      <w:r w:rsidRPr="00C95C8A">
        <w:rPr>
          <w:sz w:val="24"/>
        </w:rPr>
        <w:t>由负责审批该项目的环境保护行政主管部门批复。</w:t>
      </w:r>
    </w:p>
    <w:p w:rsidR="009D7803" w:rsidRPr="00C95C8A" w:rsidRDefault="009D7803" w:rsidP="009D7803">
      <w:pPr>
        <w:spacing w:line="360" w:lineRule="auto"/>
        <w:ind w:firstLineChars="200" w:firstLine="480"/>
        <w:rPr>
          <w:sz w:val="24"/>
        </w:rPr>
      </w:pPr>
    </w:p>
    <w:p w:rsidR="009D7803" w:rsidRPr="00C95C8A" w:rsidRDefault="009D7803" w:rsidP="009D7803">
      <w:pPr>
        <w:spacing w:line="360" w:lineRule="auto"/>
        <w:rPr>
          <w:sz w:val="32"/>
        </w:rPr>
        <w:sectPr w:rsidR="009D7803" w:rsidRPr="00C95C8A">
          <w:headerReference w:type="default" r:id="rId8"/>
          <w:footerReference w:type="even" r:id="rId9"/>
          <w:pgSz w:w="11906" w:h="16838"/>
          <w:pgMar w:top="1440" w:right="1800" w:bottom="1440" w:left="1800" w:header="851" w:footer="992" w:gutter="0"/>
          <w:pgNumType w:start="0"/>
          <w:cols w:space="425"/>
          <w:titlePg/>
          <w:docGrid w:type="lines" w:linePitch="312"/>
        </w:sectPr>
      </w:pPr>
    </w:p>
    <w:p w:rsidR="009D7803" w:rsidRPr="00C95C8A" w:rsidRDefault="009D7803" w:rsidP="009D7803">
      <w:pPr>
        <w:pStyle w:val="1"/>
        <w:rPr>
          <w:rFonts w:eastAsia="宋体"/>
          <w:bCs w:val="0"/>
          <w:kern w:val="2"/>
          <w:szCs w:val="28"/>
        </w:rPr>
      </w:pPr>
      <w:r w:rsidRPr="00C95C8A">
        <w:rPr>
          <w:rFonts w:eastAsia="宋体"/>
          <w:bCs w:val="0"/>
          <w:kern w:val="2"/>
          <w:szCs w:val="28"/>
        </w:rPr>
        <w:t>建设项目基本情况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596"/>
        <w:gridCol w:w="840"/>
        <w:gridCol w:w="416"/>
        <w:gridCol w:w="648"/>
        <w:gridCol w:w="207"/>
        <w:gridCol w:w="263"/>
        <w:gridCol w:w="1272"/>
        <w:gridCol w:w="96"/>
        <w:gridCol w:w="211"/>
        <w:gridCol w:w="563"/>
        <w:gridCol w:w="719"/>
        <w:gridCol w:w="21"/>
        <w:gridCol w:w="1326"/>
      </w:tblGrid>
      <w:tr w:rsidR="00C95C8A" w:rsidRPr="00C95C8A" w:rsidTr="007A7E8F">
        <w:trPr>
          <w:trHeight w:val="454"/>
          <w:jc w:val="center"/>
        </w:trPr>
        <w:tc>
          <w:tcPr>
            <w:tcW w:w="804" w:type="pct"/>
            <w:vAlign w:val="center"/>
          </w:tcPr>
          <w:p w:rsidR="009D7803" w:rsidRPr="00C95C8A" w:rsidRDefault="009D7803" w:rsidP="00E60641">
            <w:pPr>
              <w:jc w:val="center"/>
              <w:rPr>
                <w:sz w:val="24"/>
              </w:rPr>
            </w:pPr>
            <w:r w:rsidRPr="00C95C8A">
              <w:rPr>
                <w:sz w:val="24"/>
              </w:rPr>
              <w:t>项目名称</w:t>
            </w:r>
          </w:p>
        </w:tc>
        <w:tc>
          <w:tcPr>
            <w:tcW w:w="4196" w:type="pct"/>
            <w:gridSpan w:val="13"/>
            <w:vAlign w:val="center"/>
          </w:tcPr>
          <w:p w:rsidR="009D7803" w:rsidRPr="00C95C8A" w:rsidRDefault="000B71BD" w:rsidP="007C6059">
            <w:pPr>
              <w:spacing w:line="280" w:lineRule="exact"/>
              <w:jc w:val="center"/>
              <w:rPr>
                <w:sz w:val="24"/>
              </w:rPr>
            </w:pPr>
            <w:r w:rsidRPr="00C95C8A">
              <w:rPr>
                <w:rFonts w:hint="eastAsia"/>
                <w:sz w:val="24"/>
              </w:rPr>
              <w:t>扬子石化供水装置沉淀池系统脱水改造项目</w:t>
            </w:r>
          </w:p>
        </w:tc>
      </w:tr>
      <w:tr w:rsidR="00C95C8A" w:rsidRPr="00C95C8A" w:rsidTr="007A7E8F">
        <w:trPr>
          <w:trHeight w:val="454"/>
          <w:jc w:val="center"/>
        </w:trPr>
        <w:tc>
          <w:tcPr>
            <w:tcW w:w="804" w:type="pct"/>
            <w:vAlign w:val="center"/>
          </w:tcPr>
          <w:p w:rsidR="004B506E" w:rsidRPr="00C95C8A" w:rsidRDefault="004B506E" w:rsidP="00E60641">
            <w:pPr>
              <w:jc w:val="center"/>
              <w:rPr>
                <w:sz w:val="24"/>
              </w:rPr>
            </w:pPr>
            <w:r w:rsidRPr="00C95C8A">
              <w:rPr>
                <w:sz w:val="24"/>
              </w:rPr>
              <w:t>建设单位</w:t>
            </w:r>
          </w:p>
        </w:tc>
        <w:tc>
          <w:tcPr>
            <w:tcW w:w="4196" w:type="pct"/>
            <w:gridSpan w:val="13"/>
            <w:vAlign w:val="center"/>
          </w:tcPr>
          <w:p w:rsidR="004B506E" w:rsidRPr="00C95C8A" w:rsidRDefault="000B71BD" w:rsidP="0065039A">
            <w:pPr>
              <w:spacing w:line="280" w:lineRule="exact"/>
              <w:jc w:val="center"/>
              <w:rPr>
                <w:sz w:val="24"/>
              </w:rPr>
            </w:pPr>
            <w:r w:rsidRPr="00C95C8A">
              <w:rPr>
                <w:rFonts w:hint="eastAsia"/>
                <w:sz w:val="24"/>
              </w:rPr>
              <w:t>中国石化集团资产经营管理有限公司扬子石化分公司</w:t>
            </w:r>
          </w:p>
        </w:tc>
      </w:tr>
      <w:tr w:rsidR="00C95C8A" w:rsidRPr="00C95C8A" w:rsidTr="007A7E8F">
        <w:trPr>
          <w:trHeight w:val="454"/>
          <w:jc w:val="center"/>
        </w:trPr>
        <w:tc>
          <w:tcPr>
            <w:tcW w:w="804" w:type="pct"/>
            <w:vAlign w:val="center"/>
          </w:tcPr>
          <w:p w:rsidR="002B3511" w:rsidRPr="00C95C8A" w:rsidRDefault="002B3511" w:rsidP="00E60641">
            <w:pPr>
              <w:jc w:val="center"/>
              <w:rPr>
                <w:sz w:val="24"/>
              </w:rPr>
            </w:pPr>
            <w:r w:rsidRPr="00C95C8A">
              <w:rPr>
                <w:sz w:val="24"/>
              </w:rPr>
              <w:t>法人代表</w:t>
            </w:r>
          </w:p>
        </w:tc>
        <w:tc>
          <w:tcPr>
            <w:tcW w:w="1832" w:type="pct"/>
            <w:gridSpan w:val="6"/>
            <w:vAlign w:val="center"/>
          </w:tcPr>
          <w:p w:rsidR="002B3511" w:rsidRPr="00C95C8A" w:rsidRDefault="001142E3" w:rsidP="002B3511">
            <w:pPr>
              <w:spacing w:line="280" w:lineRule="exact"/>
              <w:jc w:val="center"/>
              <w:rPr>
                <w:sz w:val="24"/>
              </w:rPr>
            </w:pPr>
            <w:r w:rsidRPr="00C95C8A">
              <w:rPr>
                <w:sz w:val="24"/>
              </w:rPr>
              <w:t>卫达</w:t>
            </w:r>
          </w:p>
        </w:tc>
        <w:tc>
          <w:tcPr>
            <w:tcW w:w="813" w:type="pct"/>
            <w:gridSpan w:val="2"/>
            <w:vAlign w:val="center"/>
          </w:tcPr>
          <w:p w:rsidR="002B3511" w:rsidRPr="00C95C8A" w:rsidRDefault="002B3511" w:rsidP="00E60641">
            <w:pPr>
              <w:spacing w:line="280" w:lineRule="exact"/>
              <w:jc w:val="center"/>
              <w:rPr>
                <w:sz w:val="24"/>
              </w:rPr>
            </w:pPr>
            <w:r w:rsidRPr="00C95C8A">
              <w:rPr>
                <w:sz w:val="24"/>
              </w:rPr>
              <w:t>联系人</w:t>
            </w:r>
          </w:p>
        </w:tc>
        <w:tc>
          <w:tcPr>
            <w:tcW w:w="1551" w:type="pct"/>
            <w:gridSpan w:val="5"/>
            <w:vAlign w:val="center"/>
          </w:tcPr>
          <w:p w:rsidR="002B3511" w:rsidRPr="00C95C8A" w:rsidRDefault="00F9712E" w:rsidP="00E60641">
            <w:pPr>
              <w:spacing w:line="280" w:lineRule="exact"/>
              <w:jc w:val="center"/>
              <w:rPr>
                <w:sz w:val="24"/>
              </w:rPr>
            </w:pPr>
            <w:r w:rsidRPr="00C95C8A">
              <w:rPr>
                <w:sz w:val="24"/>
              </w:rPr>
              <w:t>徐霞</w:t>
            </w:r>
          </w:p>
        </w:tc>
      </w:tr>
      <w:tr w:rsidR="00C95C8A" w:rsidRPr="00C95C8A" w:rsidTr="007A7E8F">
        <w:trPr>
          <w:trHeight w:val="454"/>
          <w:jc w:val="center"/>
        </w:trPr>
        <w:tc>
          <w:tcPr>
            <w:tcW w:w="804" w:type="pct"/>
            <w:vAlign w:val="center"/>
          </w:tcPr>
          <w:p w:rsidR="002B3511" w:rsidRPr="00C95C8A" w:rsidRDefault="002B3511" w:rsidP="00E60641">
            <w:pPr>
              <w:jc w:val="center"/>
              <w:rPr>
                <w:sz w:val="24"/>
              </w:rPr>
            </w:pPr>
            <w:r w:rsidRPr="00C95C8A">
              <w:rPr>
                <w:sz w:val="24"/>
              </w:rPr>
              <w:t>通讯地址</w:t>
            </w:r>
          </w:p>
        </w:tc>
        <w:tc>
          <w:tcPr>
            <w:tcW w:w="4196" w:type="pct"/>
            <w:gridSpan w:val="13"/>
            <w:vAlign w:val="center"/>
          </w:tcPr>
          <w:p w:rsidR="002B3511" w:rsidRPr="00C95C8A" w:rsidRDefault="001142E3" w:rsidP="007C6059">
            <w:pPr>
              <w:jc w:val="center"/>
              <w:rPr>
                <w:sz w:val="24"/>
              </w:rPr>
            </w:pPr>
            <w:r w:rsidRPr="00C95C8A">
              <w:rPr>
                <w:sz w:val="24"/>
              </w:rPr>
              <w:t>南京市六合区新华路</w:t>
            </w:r>
            <w:r w:rsidRPr="00C95C8A">
              <w:rPr>
                <w:sz w:val="24"/>
              </w:rPr>
              <w:t>777</w:t>
            </w:r>
            <w:r w:rsidRPr="00C95C8A">
              <w:rPr>
                <w:sz w:val="24"/>
              </w:rPr>
              <w:t>号</w:t>
            </w:r>
          </w:p>
        </w:tc>
      </w:tr>
      <w:tr w:rsidR="00C95C8A" w:rsidRPr="00C95C8A" w:rsidTr="007A7E8F">
        <w:trPr>
          <w:trHeight w:val="454"/>
          <w:jc w:val="center"/>
        </w:trPr>
        <w:tc>
          <w:tcPr>
            <w:tcW w:w="804" w:type="pct"/>
            <w:vAlign w:val="center"/>
          </w:tcPr>
          <w:p w:rsidR="002B3511" w:rsidRPr="00C95C8A" w:rsidRDefault="002B3511" w:rsidP="00E60641">
            <w:pPr>
              <w:jc w:val="center"/>
              <w:rPr>
                <w:sz w:val="24"/>
              </w:rPr>
            </w:pPr>
            <w:r w:rsidRPr="00C95C8A">
              <w:rPr>
                <w:sz w:val="24"/>
              </w:rPr>
              <w:t>联系电话</w:t>
            </w:r>
          </w:p>
        </w:tc>
        <w:tc>
          <w:tcPr>
            <w:tcW w:w="1132" w:type="pct"/>
            <w:gridSpan w:val="3"/>
            <w:vAlign w:val="center"/>
          </w:tcPr>
          <w:p w:rsidR="002B3511" w:rsidRPr="00C95C8A" w:rsidRDefault="001142E3" w:rsidP="00E60641">
            <w:pPr>
              <w:jc w:val="center"/>
              <w:rPr>
                <w:sz w:val="24"/>
              </w:rPr>
            </w:pPr>
            <w:r w:rsidRPr="00C95C8A">
              <w:rPr>
                <w:sz w:val="24"/>
              </w:rPr>
              <w:t>13770779456</w:t>
            </w:r>
          </w:p>
        </w:tc>
        <w:tc>
          <w:tcPr>
            <w:tcW w:w="531" w:type="pct"/>
            <w:gridSpan w:val="2"/>
            <w:vAlign w:val="center"/>
          </w:tcPr>
          <w:p w:rsidR="002B3511" w:rsidRPr="00C95C8A" w:rsidRDefault="002B3511" w:rsidP="00E60641">
            <w:pPr>
              <w:jc w:val="center"/>
              <w:rPr>
                <w:sz w:val="24"/>
              </w:rPr>
            </w:pPr>
            <w:r w:rsidRPr="00C95C8A">
              <w:rPr>
                <w:sz w:val="24"/>
              </w:rPr>
              <w:t>传真</w:t>
            </w:r>
          </w:p>
        </w:tc>
        <w:tc>
          <w:tcPr>
            <w:tcW w:w="1097" w:type="pct"/>
            <w:gridSpan w:val="4"/>
            <w:vAlign w:val="center"/>
          </w:tcPr>
          <w:p w:rsidR="002B3511" w:rsidRPr="00C95C8A" w:rsidRDefault="00002E65" w:rsidP="00E60641">
            <w:pPr>
              <w:jc w:val="center"/>
              <w:rPr>
                <w:sz w:val="24"/>
              </w:rPr>
            </w:pPr>
            <w:r w:rsidRPr="00C95C8A">
              <w:rPr>
                <w:sz w:val="24"/>
              </w:rPr>
              <w:t>/</w:t>
            </w:r>
          </w:p>
        </w:tc>
        <w:tc>
          <w:tcPr>
            <w:tcW w:w="712" w:type="pct"/>
            <w:gridSpan w:val="3"/>
            <w:vAlign w:val="center"/>
          </w:tcPr>
          <w:p w:rsidR="002B3511" w:rsidRPr="00C95C8A" w:rsidRDefault="002B3511" w:rsidP="00E60641">
            <w:pPr>
              <w:jc w:val="center"/>
              <w:rPr>
                <w:sz w:val="24"/>
              </w:rPr>
            </w:pPr>
            <w:r w:rsidRPr="00C95C8A">
              <w:rPr>
                <w:sz w:val="24"/>
              </w:rPr>
              <w:t>邮政编码</w:t>
            </w:r>
          </w:p>
        </w:tc>
        <w:tc>
          <w:tcPr>
            <w:tcW w:w="724" w:type="pct"/>
            <w:vAlign w:val="center"/>
          </w:tcPr>
          <w:p w:rsidR="002B3511" w:rsidRPr="00C95C8A" w:rsidRDefault="002B3511" w:rsidP="007C6059">
            <w:pPr>
              <w:jc w:val="center"/>
              <w:rPr>
                <w:sz w:val="24"/>
              </w:rPr>
            </w:pPr>
          </w:p>
        </w:tc>
      </w:tr>
      <w:tr w:rsidR="00C95C8A" w:rsidRPr="00C95C8A" w:rsidTr="007A7E8F">
        <w:trPr>
          <w:trHeight w:val="454"/>
          <w:jc w:val="center"/>
        </w:trPr>
        <w:tc>
          <w:tcPr>
            <w:tcW w:w="804" w:type="pct"/>
            <w:vAlign w:val="center"/>
          </w:tcPr>
          <w:p w:rsidR="007C6059" w:rsidRPr="00C95C8A" w:rsidRDefault="007C6059" w:rsidP="00E60641">
            <w:pPr>
              <w:jc w:val="center"/>
              <w:rPr>
                <w:sz w:val="24"/>
              </w:rPr>
            </w:pPr>
            <w:r w:rsidRPr="00C95C8A">
              <w:rPr>
                <w:sz w:val="24"/>
              </w:rPr>
              <w:t>建设地点</w:t>
            </w:r>
          </w:p>
        </w:tc>
        <w:tc>
          <w:tcPr>
            <w:tcW w:w="4196" w:type="pct"/>
            <w:gridSpan w:val="13"/>
            <w:vAlign w:val="center"/>
          </w:tcPr>
          <w:p w:rsidR="007C6059" w:rsidRPr="00C95C8A" w:rsidRDefault="001142E3" w:rsidP="00393305">
            <w:pPr>
              <w:jc w:val="center"/>
              <w:rPr>
                <w:sz w:val="24"/>
              </w:rPr>
            </w:pPr>
            <w:r w:rsidRPr="00C95C8A">
              <w:rPr>
                <w:sz w:val="24"/>
              </w:rPr>
              <w:t>扬子石化</w:t>
            </w:r>
            <w:r w:rsidR="00F3683A" w:rsidRPr="00C95C8A">
              <w:rPr>
                <w:rFonts w:hint="eastAsia"/>
                <w:sz w:val="24"/>
              </w:rPr>
              <w:t>分公司</w:t>
            </w:r>
            <w:r w:rsidRPr="00C95C8A">
              <w:rPr>
                <w:sz w:val="24"/>
              </w:rPr>
              <w:t>现有厂区内</w:t>
            </w:r>
          </w:p>
        </w:tc>
      </w:tr>
      <w:tr w:rsidR="00C95C8A" w:rsidRPr="00C95C8A" w:rsidTr="007A7E8F">
        <w:trPr>
          <w:trHeight w:val="454"/>
          <w:jc w:val="center"/>
        </w:trPr>
        <w:tc>
          <w:tcPr>
            <w:tcW w:w="804" w:type="pct"/>
            <w:vAlign w:val="center"/>
          </w:tcPr>
          <w:p w:rsidR="007C6059" w:rsidRPr="00C95C8A" w:rsidRDefault="007C6059" w:rsidP="00E60641">
            <w:pPr>
              <w:jc w:val="center"/>
              <w:rPr>
                <w:sz w:val="24"/>
              </w:rPr>
            </w:pPr>
            <w:r w:rsidRPr="00C95C8A">
              <w:rPr>
                <w:sz w:val="24"/>
              </w:rPr>
              <w:t>立项审批部门</w:t>
            </w:r>
          </w:p>
        </w:tc>
        <w:tc>
          <w:tcPr>
            <w:tcW w:w="1832" w:type="pct"/>
            <w:gridSpan w:val="6"/>
            <w:vAlign w:val="center"/>
          </w:tcPr>
          <w:p w:rsidR="007C6059" w:rsidRPr="00C95C8A" w:rsidRDefault="00911F18" w:rsidP="00E60641">
            <w:pPr>
              <w:jc w:val="center"/>
              <w:rPr>
                <w:sz w:val="24"/>
              </w:rPr>
            </w:pPr>
            <w:r w:rsidRPr="00C95C8A">
              <w:rPr>
                <w:rFonts w:hint="eastAsia"/>
                <w:sz w:val="24"/>
              </w:rPr>
              <w:t>江北新区行政审批局</w:t>
            </w:r>
          </w:p>
        </w:tc>
        <w:tc>
          <w:tcPr>
            <w:tcW w:w="761" w:type="pct"/>
            <w:vAlign w:val="center"/>
          </w:tcPr>
          <w:p w:rsidR="007C6059" w:rsidRPr="00C95C8A" w:rsidRDefault="00EA67E9" w:rsidP="00E60641">
            <w:pPr>
              <w:jc w:val="center"/>
              <w:rPr>
                <w:sz w:val="24"/>
              </w:rPr>
            </w:pPr>
            <w:r>
              <w:rPr>
                <w:rFonts w:hint="eastAsia"/>
                <w:sz w:val="24"/>
              </w:rPr>
              <w:t>项目代码</w:t>
            </w:r>
          </w:p>
        </w:tc>
        <w:tc>
          <w:tcPr>
            <w:tcW w:w="1603" w:type="pct"/>
            <w:gridSpan w:val="6"/>
            <w:vAlign w:val="center"/>
          </w:tcPr>
          <w:p w:rsidR="007C6059" w:rsidRPr="00C95C8A" w:rsidRDefault="00EA67E9" w:rsidP="007C6059">
            <w:pPr>
              <w:jc w:val="center"/>
              <w:rPr>
                <w:sz w:val="24"/>
              </w:rPr>
            </w:pPr>
            <w:r w:rsidRPr="00EA67E9">
              <w:rPr>
                <w:sz w:val="24"/>
              </w:rPr>
              <w:t>2019-320161-46-03-636803</w:t>
            </w:r>
          </w:p>
        </w:tc>
      </w:tr>
      <w:tr w:rsidR="00C95C8A" w:rsidRPr="00C95C8A" w:rsidTr="007A7E8F">
        <w:trPr>
          <w:trHeight w:val="454"/>
          <w:jc w:val="center"/>
        </w:trPr>
        <w:tc>
          <w:tcPr>
            <w:tcW w:w="804" w:type="pct"/>
            <w:vAlign w:val="center"/>
          </w:tcPr>
          <w:p w:rsidR="007C6059" w:rsidRPr="00C95C8A" w:rsidRDefault="007C6059" w:rsidP="00E60641">
            <w:pPr>
              <w:jc w:val="center"/>
              <w:rPr>
                <w:sz w:val="24"/>
              </w:rPr>
            </w:pPr>
            <w:r w:rsidRPr="00C95C8A">
              <w:rPr>
                <w:sz w:val="24"/>
              </w:rPr>
              <w:t>建设性质</w:t>
            </w:r>
          </w:p>
        </w:tc>
        <w:tc>
          <w:tcPr>
            <w:tcW w:w="1832" w:type="pct"/>
            <w:gridSpan w:val="6"/>
            <w:vAlign w:val="center"/>
          </w:tcPr>
          <w:p w:rsidR="007C6059" w:rsidRPr="00C95C8A" w:rsidRDefault="007E15A5" w:rsidP="000B71BD">
            <w:pPr>
              <w:jc w:val="center"/>
              <w:rPr>
                <w:sz w:val="24"/>
              </w:rPr>
            </w:pPr>
            <w:r w:rsidRPr="00C95C8A">
              <w:rPr>
                <w:sz w:val="24"/>
              </w:rPr>
              <w:t>改建</w:t>
            </w:r>
          </w:p>
        </w:tc>
        <w:tc>
          <w:tcPr>
            <w:tcW w:w="761" w:type="pct"/>
            <w:vAlign w:val="center"/>
          </w:tcPr>
          <w:p w:rsidR="007C6059" w:rsidRPr="00C95C8A" w:rsidRDefault="007C6059" w:rsidP="00E60641">
            <w:pPr>
              <w:jc w:val="center"/>
              <w:rPr>
                <w:sz w:val="24"/>
              </w:rPr>
            </w:pPr>
            <w:r w:rsidRPr="00C95C8A">
              <w:rPr>
                <w:sz w:val="24"/>
              </w:rPr>
              <w:t>行业类别</w:t>
            </w:r>
          </w:p>
          <w:p w:rsidR="007C6059" w:rsidRPr="00C95C8A" w:rsidRDefault="007C6059" w:rsidP="00E60641">
            <w:pPr>
              <w:jc w:val="center"/>
              <w:rPr>
                <w:sz w:val="24"/>
              </w:rPr>
            </w:pPr>
            <w:r w:rsidRPr="00C95C8A">
              <w:rPr>
                <w:sz w:val="24"/>
              </w:rPr>
              <w:t>及代码</w:t>
            </w:r>
          </w:p>
        </w:tc>
        <w:tc>
          <w:tcPr>
            <w:tcW w:w="1603" w:type="pct"/>
            <w:gridSpan w:val="6"/>
            <w:tcBorders>
              <w:bottom w:val="single" w:sz="4" w:space="0" w:color="auto"/>
            </w:tcBorders>
            <w:vAlign w:val="center"/>
          </w:tcPr>
          <w:p w:rsidR="007C6059" w:rsidRPr="00C95C8A" w:rsidRDefault="007E15A5" w:rsidP="00C422C0">
            <w:pPr>
              <w:jc w:val="center"/>
              <w:rPr>
                <w:sz w:val="24"/>
              </w:rPr>
            </w:pPr>
            <w:r w:rsidRPr="00C95C8A">
              <w:rPr>
                <w:sz w:val="24"/>
              </w:rPr>
              <w:t>D4620</w:t>
            </w:r>
            <w:r w:rsidRPr="00C95C8A">
              <w:rPr>
                <w:sz w:val="24"/>
              </w:rPr>
              <w:t>污水处理及其再生利用</w:t>
            </w:r>
          </w:p>
        </w:tc>
      </w:tr>
      <w:tr w:rsidR="00C95C8A" w:rsidRPr="00C95C8A" w:rsidTr="007A7E8F">
        <w:trPr>
          <w:trHeight w:val="454"/>
          <w:jc w:val="center"/>
        </w:trPr>
        <w:tc>
          <w:tcPr>
            <w:tcW w:w="804" w:type="pct"/>
            <w:vAlign w:val="center"/>
          </w:tcPr>
          <w:p w:rsidR="007C6059" w:rsidRPr="00C95C8A" w:rsidRDefault="007C6059" w:rsidP="00E60641">
            <w:pPr>
              <w:jc w:val="center"/>
              <w:rPr>
                <w:sz w:val="24"/>
              </w:rPr>
            </w:pPr>
            <w:r w:rsidRPr="00C95C8A">
              <w:rPr>
                <w:sz w:val="24"/>
              </w:rPr>
              <w:t>占地面积</w:t>
            </w:r>
          </w:p>
          <w:p w:rsidR="007C6059" w:rsidRPr="00C95C8A" w:rsidRDefault="007C6059" w:rsidP="00E60641">
            <w:pPr>
              <w:jc w:val="center"/>
              <w:rPr>
                <w:sz w:val="24"/>
              </w:rPr>
            </w:pPr>
            <w:r w:rsidRPr="00C95C8A">
              <w:rPr>
                <w:sz w:val="24"/>
              </w:rPr>
              <w:t>（平方米）</w:t>
            </w:r>
          </w:p>
        </w:tc>
        <w:tc>
          <w:tcPr>
            <w:tcW w:w="1832" w:type="pct"/>
            <w:gridSpan w:val="6"/>
            <w:vAlign w:val="center"/>
          </w:tcPr>
          <w:p w:rsidR="007C6059" w:rsidRPr="00C95C8A" w:rsidRDefault="009328B1" w:rsidP="00E60641">
            <w:pPr>
              <w:jc w:val="center"/>
              <w:rPr>
                <w:sz w:val="24"/>
              </w:rPr>
            </w:pPr>
            <w:r w:rsidRPr="00C95C8A">
              <w:rPr>
                <w:rFonts w:hint="eastAsia"/>
                <w:sz w:val="24"/>
              </w:rPr>
              <w:t>1574</w:t>
            </w:r>
          </w:p>
        </w:tc>
        <w:tc>
          <w:tcPr>
            <w:tcW w:w="761" w:type="pct"/>
            <w:vAlign w:val="center"/>
          </w:tcPr>
          <w:p w:rsidR="007C6059" w:rsidRPr="00C95C8A" w:rsidRDefault="007C6059" w:rsidP="00E60641">
            <w:pPr>
              <w:jc w:val="center"/>
              <w:rPr>
                <w:sz w:val="24"/>
              </w:rPr>
            </w:pPr>
            <w:r w:rsidRPr="00C95C8A">
              <w:rPr>
                <w:sz w:val="24"/>
              </w:rPr>
              <w:t>绿化面积</w:t>
            </w:r>
          </w:p>
          <w:p w:rsidR="007C6059" w:rsidRPr="00C95C8A" w:rsidRDefault="007C6059" w:rsidP="00E60641">
            <w:pPr>
              <w:jc w:val="center"/>
              <w:rPr>
                <w:sz w:val="24"/>
              </w:rPr>
            </w:pPr>
            <w:r w:rsidRPr="00C95C8A">
              <w:rPr>
                <w:sz w:val="24"/>
              </w:rPr>
              <w:t>（平方米）</w:t>
            </w:r>
          </w:p>
        </w:tc>
        <w:tc>
          <w:tcPr>
            <w:tcW w:w="1603" w:type="pct"/>
            <w:gridSpan w:val="6"/>
            <w:tcBorders>
              <w:bottom w:val="single" w:sz="4" w:space="0" w:color="auto"/>
            </w:tcBorders>
            <w:vAlign w:val="center"/>
          </w:tcPr>
          <w:p w:rsidR="007C6059" w:rsidRPr="00C95C8A" w:rsidRDefault="00AB4E38" w:rsidP="00E60641">
            <w:pPr>
              <w:jc w:val="center"/>
              <w:rPr>
                <w:sz w:val="24"/>
              </w:rPr>
            </w:pPr>
            <w:r w:rsidRPr="00C95C8A">
              <w:rPr>
                <w:rFonts w:hint="eastAsia"/>
                <w:sz w:val="24"/>
              </w:rPr>
              <w:t>依托现有</w:t>
            </w:r>
          </w:p>
        </w:tc>
      </w:tr>
      <w:tr w:rsidR="00C95C8A" w:rsidRPr="00C95C8A" w:rsidTr="007A7E8F">
        <w:trPr>
          <w:trHeight w:val="454"/>
          <w:jc w:val="center"/>
        </w:trPr>
        <w:tc>
          <w:tcPr>
            <w:tcW w:w="804" w:type="pct"/>
            <w:vAlign w:val="center"/>
          </w:tcPr>
          <w:p w:rsidR="007C6059" w:rsidRPr="00C95C8A" w:rsidRDefault="007C6059" w:rsidP="0035243A">
            <w:pPr>
              <w:jc w:val="center"/>
              <w:rPr>
                <w:sz w:val="24"/>
              </w:rPr>
            </w:pPr>
            <w:r w:rsidRPr="00C95C8A">
              <w:rPr>
                <w:sz w:val="24"/>
              </w:rPr>
              <w:t>总投资</w:t>
            </w:r>
          </w:p>
          <w:p w:rsidR="007C6059" w:rsidRPr="00C95C8A" w:rsidRDefault="007C6059" w:rsidP="0035243A">
            <w:pPr>
              <w:jc w:val="center"/>
              <w:rPr>
                <w:sz w:val="24"/>
              </w:rPr>
            </w:pPr>
            <w:r w:rsidRPr="00C95C8A">
              <w:rPr>
                <w:sz w:val="24"/>
              </w:rPr>
              <w:t>（万元）</w:t>
            </w:r>
          </w:p>
        </w:tc>
        <w:tc>
          <w:tcPr>
            <w:tcW w:w="873" w:type="pct"/>
            <w:gridSpan w:val="2"/>
            <w:vAlign w:val="center"/>
          </w:tcPr>
          <w:p w:rsidR="007C6059" w:rsidRPr="00C95C8A" w:rsidRDefault="007859F9" w:rsidP="0035243A">
            <w:pPr>
              <w:jc w:val="center"/>
              <w:rPr>
                <w:sz w:val="24"/>
                <w:highlight w:val="yellow"/>
              </w:rPr>
            </w:pPr>
            <w:r w:rsidRPr="00C95C8A">
              <w:rPr>
                <w:sz w:val="24"/>
              </w:rPr>
              <w:t>2040.6</w:t>
            </w:r>
          </w:p>
        </w:tc>
        <w:tc>
          <w:tcPr>
            <w:tcW w:w="959" w:type="pct"/>
            <w:gridSpan w:val="4"/>
            <w:vAlign w:val="center"/>
          </w:tcPr>
          <w:p w:rsidR="007C6059" w:rsidRPr="00C95C8A" w:rsidRDefault="007C6059" w:rsidP="00E60641">
            <w:pPr>
              <w:jc w:val="center"/>
              <w:rPr>
                <w:sz w:val="24"/>
              </w:rPr>
            </w:pPr>
            <w:r w:rsidRPr="00C95C8A">
              <w:rPr>
                <w:sz w:val="24"/>
              </w:rPr>
              <w:t>其中：环保</w:t>
            </w:r>
          </w:p>
          <w:p w:rsidR="007C6059" w:rsidRPr="00C95C8A" w:rsidRDefault="007C6059" w:rsidP="00E60641">
            <w:pPr>
              <w:jc w:val="center"/>
              <w:rPr>
                <w:sz w:val="24"/>
              </w:rPr>
            </w:pPr>
            <w:r w:rsidRPr="00C95C8A">
              <w:rPr>
                <w:sz w:val="24"/>
              </w:rPr>
              <w:t>投资（万元）</w:t>
            </w:r>
          </w:p>
        </w:tc>
        <w:tc>
          <w:tcPr>
            <w:tcW w:w="761" w:type="pct"/>
            <w:vAlign w:val="center"/>
          </w:tcPr>
          <w:p w:rsidR="007C6059" w:rsidRPr="00C95C8A" w:rsidRDefault="003A3A0E" w:rsidP="007E0E10">
            <w:pPr>
              <w:jc w:val="center"/>
              <w:rPr>
                <w:sz w:val="24"/>
              </w:rPr>
            </w:pPr>
            <w:r w:rsidRPr="00C95C8A">
              <w:rPr>
                <w:rFonts w:hint="eastAsia"/>
                <w:sz w:val="24"/>
              </w:rPr>
              <w:t>1733</w:t>
            </w:r>
          </w:p>
        </w:tc>
        <w:tc>
          <w:tcPr>
            <w:tcW w:w="867" w:type="pct"/>
            <w:gridSpan w:val="4"/>
            <w:vAlign w:val="center"/>
          </w:tcPr>
          <w:p w:rsidR="007C6059" w:rsidRPr="00C95C8A" w:rsidRDefault="007C6059" w:rsidP="00E60641">
            <w:pPr>
              <w:jc w:val="center"/>
              <w:rPr>
                <w:sz w:val="24"/>
              </w:rPr>
            </w:pPr>
            <w:r w:rsidRPr="00C95C8A">
              <w:rPr>
                <w:sz w:val="24"/>
              </w:rPr>
              <w:t>环保投资占</w:t>
            </w:r>
          </w:p>
          <w:p w:rsidR="007C6059" w:rsidRPr="00C95C8A" w:rsidRDefault="007C6059" w:rsidP="00E60641">
            <w:pPr>
              <w:jc w:val="center"/>
              <w:rPr>
                <w:sz w:val="24"/>
              </w:rPr>
            </w:pPr>
            <w:r w:rsidRPr="00C95C8A">
              <w:rPr>
                <w:sz w:val="24"/>
              </w:rPr>
              <w:t>总投资比例</w:t>
            </w:r>
          </w:p>
        </w:tc>
        <w:tc>
          <w:tcPr>
            <w:tcW w:w="736" w:type="pct"/>
            <w:gridSpan w:val="2"/>
            <w:tcBorders>
              <w:bottom w:val="single" w:sz="4" w:space="0" w:color="auto"/>
            </w:tcBorders>
            <w:vAlign w:val="center"/>
          </w:tcPr>
          <w:p w:rsidR="007C6059" w:rsidRPr="00C95C8A" w:rsidRDefault="007859F9" w:rsidP="0069334B">
            <w:pPr>
              <w:jc w:val="center"/>
              <w:rPr>
                <w:sz w:val="24"/>
              </w:rPr>
            </w:pPr>
            <w:r w:rsidRPr="00C95C8A">
              <w:rPr>
                <w:rFonts w:hint="eastAsia"/>
                <w:sz w:val="24"/>
              </w:rPr>
              <w:t>84.9</w:t>
            </w:r>
            <w:r w:rsidR="003A3A0E" w:rsidRPr="00C95C8A">
              <w:rPr>
                <w:rFonts w:hint="eastAsia"/>
                <w:sz w:val="24"/>
              </w:rPr>
              <w:t>%</w:t>
            </w:r>
          </w:p>
        </w:tc>
      </w:tr>
      <w:tr w:rsidR="00C95C8A" w:rsidRPr="00C95C8A" w:rsidTr="007A7E8F">
        <w:trPr>
          <w:trHeight w:val="454"/>
          <w:jc w:val="center"/>
        </w:trPr>
        <w:tc>
          <w:tcPr>
            <w:tcW w:w="804" w:type="pct"/>
            <w:tcBorders>
              <w:bottom w:val="nil"/>
            </w:tcBorders>
            <w:vAlign w:val="center"/>
          </w:tcPr>
          <w:p w:rsidR="007C6059" w:rsidRPr="00C95C8A" w:rsidRDefault="007C6059" w:rsidP="00E60641">
            <w:pPr>
              <w:jc w:val="center"/>
              <w:rPr>
                <w:sz w:val="24"/>
              </w:rPr>
            </w:pPr>
            <w:r w:rsidRPr="00C95C8A">
              <w:rPr>
                <w:sz w:val="24"/>
              </w:rPr>
              <w:t>评价经费</w:t>
            </w:r>
          </w:p>
          <w:p w:rsidR="007C6059" w:rsidRPr="00C95C8A" w:rsidRDefault="007C6059" w:rsidP="00E60641">
            <w:pPr>
              <w:jc w:val="center"/>
              <w:rPr>
                <w:sz w:val="24"/>
              </w:rPr>
            </w:pPr>
            <w:r w:rsidRPr="00C95C8A">
              <w:rPr>
                <w:sz w:val="24"/>
              </w:rPr>
              <w:t>（万元）</w:t>
            </w:r>
          </w:p>
        </w:tc>
        <w:tc>
          <w:tcPr>
            <w:tcW w:w="873" w:type="pct"/>
            <w:gridSpan w:val="2"/>
            <w:tcBorders>
              <w:bottom w:val="nil"/>
            </w:tcBorders>
            <w:vAlign w:val="center"/>
          </w:tcPr>
          <w:p w:rsidR="007C6059" w:rsidRPr="00C95C8A" w:rsidRDefault="007C6059" w:rsidP="00E60641">
            <w:pPr>
              <w:jc w:val="center"/>
              <w:rPr>
                <w:sz w:val="24"/>
              </w:rPr>
            </w:pPr>
            <w:r w:rsidRPr="00C95C8A">
              <w:rPr>
                <w:sz w:val="24"/>
              </w:rPr>
              <w:t>/</w:t>
            </w:r>
          </w:p>
        </w:tc>
        <w:tc>
          <w:tcPr>
            <w:tcW w:w="959" w:type="pct"/>
            <w:gridSpan w:val="4"/>
            <w:tcBorders>
              <w:bottom w:val="nil"/>
            </w:tcBorders>
            <w:vAlign w:val="center"/>
          </w:tcPr>
          <w:p w:rsidR="007C6059" w:rsidRPr="00C95C8A" w:rsidRDefault="007C6059" w:rsidP="00E60641">
            <w:pPr>
              <w:jc w:val="center"/>
              <w:rPr>
                <w:sz w:val="24"/>
              </w:rPr>
            </w:pPr>
            <w:r w:rsidRPr="00C95C8A">
              <w:rPr>
                <w:sz w:val="24"/>
              </w:rPr>
              <w:t>预期投产</w:t>
            </w:r>
          </w:p>
          <w:p w:rsidR="007C6059" w:rsidRPr="00C95C8A" w:rsidRDefault="007C6059" w:rsidP="00E60641">
            <w:pPr>
              <w:jc w:val="center"/>
              <w:rPr>
                <w:sz w:val="24"/>
              </w:rPr>
            </w:pPr>
            <w:r w:rsidRPr="00C95C8A">
              <w:rPr>
                <w:sz w:val="24"/>
              </w:rPr>
              <w:t>日期</w:t>
            </w:r>
          </w:p>
        </w:tc>
        <w:tc>
          <w:tcPr>
            <w:tcW w:w="2364" w:type="pct"/>
            <w:gridSpan w:val="7"/>
            <w:tcBorders>
              <w:bottom w:val="nil"/>
            </w:tcBorders>
            <w:vAlign w:val="center"/>
          </w:tcPr>
          <w:p w:rsidR="007C6059" w:rsidRPr="00C95C8A" w:rsidRDefault="007C6059" w:rsidP="00D743AB">
            <w:pPr>
              <w:jc w:val="center"/>
              <w:rPr>
                <w:sz w:val="24"/>
              </w:rPr>
            </w:pPr>
            <w:r w:rsidRPr="00C95C8A">
              <w:rPr>
                <w:sz w:val="24"/>
              </w:rPr>
              <w:t>20</w:t>
            </w:r>
            <w:r w:rsidR="00D743AB" w:rsidRPr="00C95C8A">
              <w:rPr>
                <w:rFonts w:hint="eastAsia"/>
                <w:sz w:val="24"/>
              </w:rPr>
              <w:t>20</w:t>
            </w:r>
            <w:r w:rsidRPr="00C95C8A">
              <w:rPr>
                <w:sz w:val="24"/>
              </w:rPr>
              <w:t>年</w:t>
            </w:r>
            <w:r w:rsidR="00D743AB" w:rsidRPr="00C95C8A">
              <w:rPr>
                <w:rFonts w:hint="eastAsia"/>
                <w:sz w:val="24"/>
              </w:rPr>
              <w:t>6</w:t>
            </w:r>
            <w:r w:rsidRPr="00C95C8A">
              <w:rPr>
                <w:sz w:val="24"/>
              </w:rPr>
              <w:t>月</w:t>
            </w:r>
          </w:p>
        </w:tc>
      </w:tr>
      <w:tr w:rsidR="00816A8F" w:rsidRPr="00C95C8A" w:rsidTr="007A7E8F">
        <w:trPr>
          <w:trHeight w:val="454"/>
          <w:jc w:val="center"/>
        </w:trPr>
        <w:tc>
          <w:tcPr>
            <w:tcW w:w="5000" w:type="pct"/>
            <w:gridSpan w:val="14"/>
            <w:tcBorders>
              <w:top w:val="single" w:sz="4" w:space="0" w:color="000000"/>
              <w:left w:val="single" w:sz="4" w:space="0" w:color="000000"/>
              <w:bottom w:val="single" w:sz="4" w:space="0" w:color="000000"/>
              <w:right w:val="single" w:sz="4" w:space="0" w:color="000000"/>
            </w:tcBorders>
          </w:tcPr>
          <w:p w:rsidR="007C6059" w:rsidRPr="00C95C8A" w:rsidRDefault="007C6059" w:rsidP="00E60641">
            <w:pPr>
              <w:rPr>
                <w:b/>
                <w:sz w:val="24"/>
              </w:rPr>
            </w:pPr>
            <w:r w:rsidRPr="00C95C8A">
              <w:rPr>
                <w:b/>
                <w:sz w:val="24"/>
              </w:rPr>
              <w:t>原辅材料（包括名称、用量）及主要设施规格、数量（包括锅炉、发电机等）：</w:t>
            </w:r>
          </w:p>
          <w:p w:rsidR="007C6059" w:rsidRPr="00C95C8A" w:rsidRDefault="007C6059" w:rsidP="00A322C3">
            <w:pPr>
              <w:jc w:val="left"/>
              <w:rPr>
                <w:sz w:val="24"/>
              </w:rPr>
            </w:pPr>
            <w:r w:rsidRPr="00C95C8A">
              <w:rPr>
                <w:sz w:val="24"/>
              </w:rPr>
              <w:t>详见下一页。</w:t>
            </w:r>
          </w:p>
        </w:tc>
      </w:tr>
      <w:tr w:rsidR="00816A8F" w:rsidRPr="00C95C8A" w:rsidTr="007A7E8F">
        <w:trPr>
          <w:trHeight w:val="454"/>
          <w:jc w:val="center"/>
        </w:trPr>
        <w:tc>
          <w:tcPr>
            <w:tcW w:w="5000" w:type="pct"/>
            <w:gridSpan w:val="14"/>
            <w:tcBorders>
              <w:top w:val="nil"/>
            </w:tcBorders>
            <w:vAlign w:val="center"/>
          </w:tcPr>
          <w:p w:rsidR="007C6059" w:rsidRPr="00C95C8A" w:rsidRDefault="007C6059" w:rsidP="00E60641">
            <w:pPr>
              <w:rPr>
                <w:b/>
                <w:bCs/>
                <w:sz w:val="24"/>
              </w:rPr>
            </w:pPr>
            <w:r w:rsidRPr="00C95C8A">
              <w:rPr>
                <w:b/>
                <w:sz w:val="24"/>
              </w:rPr>
              <w:t>水及能源消耗量</w:t>
            </w:r>
          </w:p>
        </w:tc>
      </w:tr>
      <w:tr w:rsidR="00C95C8A" w:rsidRPr="00C95C8A" w:rsidTr="007A7E8F">
        <w:trPr>
          <w:trHeight w:val="454"/>
          <w:jc w:val="center"/>
        </w:trPr>
        <w:tc>
          <w:tcPr>
            <w:tcW w:w="1169" w:type="pct"/>
            <w:gridSpan w:val="2"/>
            <w:vAlign w:val="center"/>
          </w:tcPr>
          <w:p w:rsidR="007C6059" w:rsidRPr="00C95C8A" w:rsidRDefault="007C6059" w:rsidP="00E60641">
            <w:pPr>
              <w:jc w:val="center"/>
              <w:rPr>
                <w:sz w:val="24"/>
              </w:rPr>
            </w:pPr>
            <w:r w:rsidRPr="00C95C8A">
              <w:rPr>
                <w:sz w:val="24"/>
              </w:rPr>
              <w:t>名称</w:t>
            </w:r>
          </w:p>
        </w:tc>
        <w:tc>
          <w:tcPr>
            <w:tcW w:w="1162" w:type="pct"/>
            <w:gridSpan w:val="3"/>
            <w:vAlign w:val="center"/>
          </w:tcPr>
          <w:p w:rsidR="007C6059" w:rsidRPr="00C95C8A" w:rsidRDefault="007C6059" w:rsidP="00E60641">
            <w:pPr>
              <w:jc w:val="center"/>
              <w:rPr>
                <w:sz w:val="24"/>
              </w:rPr>
            </w:pPr>
            <w:r w:rsidRPr="00C95C8A">
              <w:rPr>
                <w:sz w:val="24"/>
              </w:rPr>
              <w:t>消耗量</w:t>
            </w:r>
          </w:p>
        </w:tc>
        <w:tc>
          <w:tcPr>
            <w:tcW w:w="1540" w:type="pct"/>
            <w:gridSpan w:val="6"/>
            <w:vAlign w:val="center"/>
          </w:tcPr>
          <w:p w:rsidR="007C6059" w:rsidRPr="00C95C8A" w:rsidRDefault="007C6059" w:rsidP="00E60641">
            <w:pPr>
              <w:jc w:val="center"/>
              <w:rPr>
                <w:sz w:val="24"/>
              </w:rPr>
            </w:pPr>
            <w:r w:rsidRPr="00C95C8A">
              <w:rPr>
                <w:sz w:val="24"/>
              </w:rPr>
              <w:t>名称</w:t>
            </w:r>
          </w:p>
        </w:tc>
        <w:tc>
          <w:tcPr>
            <w:tcW w:w="1129" w:type="pct"/>
            <w:gridSpan w:val="3"/>
            <w:vAlign w:val="center"/>
          </w:tcPr>
          <w:p w:rsidR="007C6059" w:rsidRPr="00C95C8A" w:rsidRDefault="007C6059" w:rsidP="00E60641">
            <w:pPr>
              <w:jc w:val="center"/>
              <w:rPr>
                <w:sz w:val="24"/>
              </w:rPr>
            </w:pPr>
            <w:r w:rsidRPr="00C95C8A">
              <w:rPr>
                <w:sz w:val="24"/>
              </w:rPr>
              <w:t>消耗量</w:t>
            </w:r>
          </w:p>
        </w:tc>
      </w:tr>
      <w:tr w:rsidR="00C95C8A" w:rsidRPr="00C95C8A" w:rsidTr="007A7E8F">
        <w:trPr>
          <w:trHeight w:val="454"/>
          <w:jc w:val="center"/>
        </w:trPr>
        <w:tc>
          <w:tcPr>
            <w:tcW w:w="1169" w:type="pct"/>
            <w:gridSpan w:val="2"/>
            <w:vAlign w:val="center"/>
          </w:tcPr>
          <w:p w:rsidR="007C6059" w:rsidRPr="00C95C8A" w:rsidRDefault="007C6059" w:rsidP="00E60641">
            <w:pPr>
              <w:jc w:val="center"/>
              <w:rPr>
                <w:sz w:val="24"/>
              </w:rPr>
            </w:pPr>
            <w:r w:rsidRPr="00C95C8A">
              <w:rPr>
                <w:sz w:val="24"/>
              </w:rPr>
              <w:t>水（吨</w:t>
            </w:r>
            <w:r w:rsidRPr="00C95C8A">
              <w:rPr>
                <w:sz w:val="24"/>
              </w:rPr>
              <w:t>/</w:t>
            </w:r>
            <w:r w:rsidRPr="00C95C8A">
              <w:rPr>
                <w:sz w:val="24"/>
              </w:rPr>
              <w:t>年）</w:t>
            </w:r>
          </w:p>
        </w:tc>
        <w:tc>
          <w:tcPr>
            <w:tcW w:w="1162" w:type="pct"/>
            <w:gridSpan w:val="3"/>
            <w:vAlign w:val="center"/>
          </w:tcPr>
          <w:p w:rsidR="007C6059" w:rsidRPr="00C95C8A" w:rsidRDefault="007F78CD" w:rsidP="009B1132">
            <w:pPr>
              <w:spacing w:line="280" w:lineRule="atLeast"/>
              <w:jc w:val="center"/>
              <w:rPr>
                <w:sz w:val="24"/>
              </w:rPr>
            </w:pPr>
            <w:r w:rsidRPr="00C95C8A">
              <w:rPr>
                <w:rFonts w:hint="eastAsia"/>
                <w:sz w:val="24"/>
              </w:rPr>
              <w:t>/</w:t>
            </w:r>
          </w:p>
        </w:tc>
        <w:tc>
          <w:tcPr>
            <w:tcW w:w="1540" w:type="pct"/>
            <w:gridSpan w:val="6"/>
            <w:vAlign w:val="center"/>
          </w:tcPr>
          <w:p w:rsidR="007C6059" w:rsidRPr="00C95C8A" w:rsidRDefault="007C6059" w:rsidP="00E60641">
            <w:pPr>
              <w:jc w:val="center"/>
              <w:rPr>
                <w:sz w:val="24"/>
              </w:rPr>
            </w:pPr>
            <w:r w:rsidRPr="00C95C8A">
              <w:rPr>
                <w:sz w:val="24"/>
              </w:rPr>
              <w:t>燃煤（吨</w:t>
            </w:r>
            <w:r w:rsidRPr="00C95C8A">
              <w:rPr>
                <w:sz w:val="24"/>
              </w:rPr>
              <w:t>/</w:t>
            </w:r>
            <w:r w:rsidRPr="00C95C8A">
              <w:rPr>
                <w:sz w:val="24"/>
              </w:rPr>
              <w:t>年）</w:t>
            </w:r>
          </w:p>
        </w:tc>
        <w:tc>
          <w:tcPr>
            <w:tcW w:w="1129" w:type="pct"/>
            <w:gridSpan w:val="3"/>
            <w:vAlign w:val="center"/>
          </w:tcPr>
          <w:p w:rsidR="007C6059" w:rsidRPr="00C95C8A" w:rsidRDefault="007C6059" w:rsidP="00E60641">
            <w:pPr>
              <w:jc w:val="center"/>
              <w:rPr>
                <w:sz w:val="24"/>
              </w:rPr>
            </w:pPr>
            <w:r w:rsidRPr="00C95C8A">
              <w:rPr>
                <w:sz w:val="24"/>
              </w:rPr>
              <w:t>/</w:t>
            </w:r>
          </w:p>
        </w:tc>
      </w:tr>
      <w:tr w:rsidR="00C95C8A" w:rsidRPr="00C95C8A" w:rsidTr="007A7E8F">
        <w:trPr>
          <w:trHeight w:val="454"/>
          <w:jc w:val="center"/>
        </w:trPr>
        <w:tc>
          <w:tcPr>
            <w:tcW w:w="1169" w:type="pct"/>
            <w:gridSpan w:val="2"/>
            <w:vAlign w:val="center"/>
          </w:tcPr>
          <w:p w:rsidR="007C6059" w:rsidRPr="00C95C8A" w:rsidRDefault="007C6059" w:rsidP="00F33DC4">
            <w:pPr>
              <w:jc w:val="center"/>
              <w:rPr>
                <w:sz w:val="24"/>
              </w:rPr>
            </w:pPr>
            <w:r w:rsidRPr="00C95C8A">
              <w:rPr>
                <w:sz w:val="24"/>
              </w:rPr>
              <w:t>电（度</w:t>
            </w:r>
            <w:r w:rsidRPr="00C95C8A">
              <w:rPr>
                <w:sz w:val="24"/>
              </w:rPr>
              <w:t>/</w:t>
            </w:r>
            <w:r w:rsidRPr="00C95C8A">
              <w:rPr>
                <w:sz w:val="24"/>
              </w:rPr>
              <w:t>年）</w:t>
            </w:r>
          </w:p>
        </w:tc>
        <w:tc>
          <w:tcPr>
            <w:tcW w:w="1162" w:type="pct"/>
            <w:gridSpan w:val="3"/>
            <w:vAlign w:val="center"/>
          </w:tcPr>
          <w:p w:rsidR="007C6059" w:rsidRPr="00C95C8A" w:rsidRDefault="00C418DD" w:rsidP="00E60641">
            <w:pPr>
              <w:spacing w:line="280" w:lineRule="atLeast"/>
              <w:jc w:val="center"/>
              <w:rPr>
                <w:sz w:val="24"/>
              </w:rPr>
            </w:pPr>
            <w:r w:rsidRPr="00C95C8A">
              <w:rPr>
                <w:rFonts w:hint="eastAsia"/>
                <w:sz w:val="24"/>
              </w:rPr>
              <w:t>132</w:t>
            </w:r>
            <w:r w:rsidRPr="00C95C8A">
              <w:rPr>
                <w:rFonts w:hint="eastAsia"/>
                <w:sz w:val="24"/>
              </w:rPr>
              <w:t>万</w:t>
            </w:r>
          </w:p>
        </w:tc>
        <w:tc>
          <w:tcPr>
            <w:tcW w:w="1540" w:type="pct"/>
            <w:gridSpan w:val="6"/>
            <w:vAlign w:val="center"/>
          </w:tcPr>
          <w:p w:rsidR="007C6059" w:rsidRPr="00C95C8A" w:rsidRDefault="007C6059" w:rsidP="00E60641">
            <w:pPr>
              <w:jc w:val="center"/>
              <w:rPr>
                <w:sz w:val="24"/>
              </w:rPr>
            </w:pPr>
            <w:r w:rsidRPr="00C95C8A">
              <w:rPr>
                <w:sz w:val="24"/>
              </w:rPr>
              <w:t>燃气（标立方米</w:t>
            </w:r>
            <w:r w:rsidRPr="00C95C8A">
              <w:rPr>
                <w:sz w:val="24"/>
              </w:rPr>
              <w:t>/</w:t>
            </w:r>
            <w:r w:rsidRPr="00C95C8A">
              <w:rPr>
                <w:sz w:val="24"/>
              </w:rPr>
              <w:t>年）</w:t>
            </w:r>
          </w:p>
        </w:tc>
        <w:tc>
          <w:tcPr>
            <w:tcW w:w="1129" w:type="pct"/>
            <w:gridSpan w:val="3"/>
            <w:vAlign w:val="center"/>
          </w:tcPr>
          <w:p w:rsidR="007C6059" w:rsidRPr="00C95C8A" w:rsidRDefault="007C6059" w:rsidP="00E60641">
            <w:pPr>
              <w:jc w:val="center"/>
              <w:rPr>
                <w:sz w:val="24"/>
              </w:rPr>
            </w:pPr>
            <w:r w:rsidRPr="00C95C8A">
              <w:rPr>
                <w:sz w:val="24"/>
              </w:rPr>
              <w:t>/</w:t>
            </w:r>
          </w:p>
        </w:tc>
      </w:tr>
      <w:tr w:rsidR="00C95C8A" w:rsidRPr="00C95C8A" w:rsidTr="007A7E8F">
        <w:trPr>
          <w:trHeight w:val="454"/>
          <w:jc w:val="center"/>
        </w:trPr>
        <w:tc>
          <w:tcPr>
            <w:tcW w:w="1169" w:type="pct"/>
            <w:gridSpan w:val="2"/>
            <w:vAlign w:val="center"/>
          </w:tcPr>
          <w:p w:rsidR="007C6059" w:rsidRPr="00C95C8A" w:rsidRDefault="007C6059" w:rsidP="00E60641">
            <w:pPr>
              <w:jc w:val="center"/>
              <w:rPr>
                <w:sz w:val="24"/>
              </w:rPr>
            </w:pPr>
            <w:r w:rsidRPr="00C95C8A">
              <w:rPr>
                <w:sz w:val="24"/>
              </w:rPr>
              <w:t>蒸汽（吨</w:t>
            </w:r>
            <w:r w:rsidRPr="00C95C8A">
              <w:rPr>
                <w:sz w:val="24"/>
              </w:rPr>
              <w:t>/</w:t>
            </w:r>
            <w:r w:rsidRPr="00C95C8A">
              <w:rPr>
                <w:sz w:val="24"/>
              </w:rPr>
              <w:t>年）</w:t>
            </w:r>
          </w:p>
        </w:tc>
        <w:tc>
          <w:tcPr>
            <w:tcW w:w="1162" w:type="pct"/>
            <w:gridSpan w:val="3"/>
            <w:vAlign w:val="center"/>
          </w:tcPr>
          <w:p w:rsidR="007C6059" w:rsidRPr="00C95C8A" w:rsidRDefault="007925AC" w:rsidP="009F0B7A">
            <w:pPr>
              <w:jc w:val="center"/>
              <w:rPr>
                <w:sz w:val="24"/>
              </w:rPr>
            </w:pPr>
            <w:r w:rsidRPr="00C95C8A">
              <w:rPr>
                <w:sz w:val="24"/>
              </w:rPr>
              <w:t>/</w:t>
            </w:r>
          </w:p>
        </w:tc>
        <w:tc>
          <w:tcPr>
            <w:tcW w:w="1540" w:type="pct"/>
            <w:gridSpan w:val="6"/>
            <w:vAlign w:val="center"/>
          </w:tcPr>
          <w:p w:rsidR="007C6059" w:rsidRPr="00C95C8A" w:rsidRDefault="007C6059" w:rsidP="00E60641">
            <w:pPr>
              <w:jc w:val="center"/>
              <w:rPr>
                <w:sz w:val="24"/>
              </w:rPr>
            </w:pPr>
            <w:r w:rsidRPr="00C95C8A">
              <w:rPr>
                <w:sz w:val="24"/>
              </w:rPr>
              <w:t>其它</w:t>
            </w:r>
          </w:p>
        </w:tc>
        <w:tc>
          <w:tcPr>
            <w:tcW w:w="1129" w:type="pct"/>
            <w:gridSpan w:val="3"/>
            <w:vAlign w:val="center"/>
          </w:tcPr>
          <w:p w:rsidR="007C6059" w:rsidRPr="00C95C8A" w:rsidRDefault="007C6059" w:rsidP="00E60641">
            <w:pPr>
              <w:jc w:val="center"/>
              <w:rPr>
                <w:sz w:val="24"/>
              </w:rPr>
            </w:pPr>
            <w:r w:rsidRPr="00C95C8A">
              <w:rPr>
                <w:sz w:val="24"/>
              </w:rPr>
              <w:t>/</w:t>
            </w:r>
          </w:p>
        </w:tc>
      </w:tr>
      <w:tr w:rsidR="00816A8F" w:rsidRPr="00C95C8A" w:rsidTr="000E4B2C">
        <w:trPr>
          <w:trHeight w:val="2649"/>
          <w:jc w:val="center"/>
        </w:trPr>
        <w:tc>
          <w:tcPr>
            <w:tcW w:w="5000" w:type="pct"/>
            <w:gridSpan w:val="14"/>
            <w:tcBorders>
              <w:bottom w:val="single" w:sz="4" w:space="0" w:color="auto"/>
            </w:tcBorders>
          </w:tcPr>
          <w:p w:rsidR="007C6059" w:rsidRPr="00C95C8A" w:rsidRDefault="007C6059" w:rsidP="00B567B2">
            <w:pPr>
              <w:spacing w:line="400" w:lineRule="exact"/>
              <w:rPr>
                <w:b/>
                <w:sz w:val="24"/>
              </w:rPr>
            </w:pPr>
            <w:r w:rsidRPr="00C95C8A">
              <w:rPr>
                <w:b/>
                <w:sz w:val="24"/>
              </w:rPr>
              <w:t>废水（工业废水</w:t>
            </w:r>
            <w:r w:rsidR="00C418DD" w:rsidRPr="00C95C8A">
              <w:rPr>
                <w:rFonts w:eastAsia="仿宋_GB2312"/>
                <w:b/>
                <w:sz w:val="24"/>
              </w:rPr>
              <w:t>□</w:t>
            </w:r>
            <w:r w:rsidRPr="00C95C8A">
              <w:rPr>
                <w:b/>
                <w:sz w:val="24"/>
              </w:rPr>
              <w:t>、生活污水</w:t>
            </w:r>
            <w:r w:rsidR="00C418DD" w:rsidRPr="00C95C8A">
              <w:rPr>
                <w:rFonts w:eastAsia="仿宋_GB2312"/>
                <w:b/>
                <w:sz w:val="24"/>
              </w:rPr>
              <w:t>□</w:t>
            </w:r>
            <w:r w:rsidRPr="00C95C8A">
              <w:rPr>
                <w:b/>
                <w:sz w:val="24"/>
              </w:rPr>
              <w:t>）排水量及排放去向：</w:t>
            </w:r>
          </w:p>
          <w:p w:rsidR="007C6059" w:rsidRPr="00C95C8A" w:rsidRDefault="00C418DD" w:rsidP="00EC1B94">
            <w:pPr>
              <w:spacing w:line="360" w:lineRule="auto"/>
              <w:ind w:firstLineChars="200" w:firstLine="480"/>
              <w:rPr>
                <w:sz w:val="24"/>
                <w:szCs w:val="24"/>
              </w:rPr>
            </w:pPr>
            <w:r w:rsidRPr="00C95C8A">
              <w:rPr>
                <w:rFonts w:hint="eastAsia"/>
                <w:sz w:val="24"/>
              </w:rPr>
              <w:t>本项目</w:t>
            </w:r>
            <w:r w:rsidR="00AC663F" w:rsidRPr="00C95C8A">
              <w:rPr>
                <w:rFonts w:hint="eastAsia"/>
                <w:sz w:val="24"/>
              </w:rPr>
              <w:t>不新增生活污水。项目</w:t>
            </w:r>
            <w:r w:rsidR="009D09E9" w:rsidRPr="00C95C8A">
              <w:rPr>
                <w:rFonts w:hint="eastAsia"/>
                <w:sz w:val="24"/>
              </w:rPr>
              <w:t>建设</w:t>
            </w:r>
            <w:r w:rsidR="00EC1B94" w:rsidRPr="00C95C8A">
              <w:rPr>
                <w:rFonts w:hint="eastAsia"/>
                <w:sz w:val="24"/>
              </w:rPr>
              <w:t>排泥水处理系统（设计规模</w:t>
            </w:r>
            <w:r w:rsidR="00EC1B94" w:rsidRPr="00C95C8A">
              <w:rPr>
                <w:rFonts w:hint="eastAsia"/>
                <w:sz w:val="24"/>
              </w:rPr>
              <w:t>9000m</w:t>
            </w:r>
            <w:r w:rsidR="00EC1B94" w:rsidRPr="00C95C8A">
              <w:rPr>
                <w:rFonts w:hint="eastAsia"/>
                <w:sz w:val="24"/>
                <w:vertAlign w:val="superscript"/>
              </w:rPr>
              <w:t>3</w:t>
            </w:r>
            <w:r w:rsidR="00EC1B94" w:rsidRPr="00C95C8A">
              <w:rPr>
                <w:rFonts w:hint="eastAsia"/>
                <w:sz w:val="24"/>
              </w:rPr>
              <w:t>/d</w:t>
            </w:r>
            <w:r w:rsidR="00EC1B94" w:rsidRPr="00C95C8A">
              <w:rPr>
                <w:rFonts w:hint="eastAsia"/>
                <w:sz w:val="24"/>
              </w:rPr>
              <w:t>）</w:t>
            </w:r>
            <w:r w:rsidR="00AC663F" w:rsidRPr="00C95C8A">
              <w:rPr>
                <w:rFonts w:hint="eastAsia"/>
                <w:sz w:val="24"/>
              </w:rPr>
              <w:t>主要</w:t>
            </w:r>
            <w:r w:rsidRPr="00C95C8A">
              <w:rPr>
                <w:rFonts w:hint="eastAsia"/>
                <w:sz w:val="24"/>
              </w:rPr>
              <w:t>对现有供水装置产生的排泥水进行处理，排泥水经处理后作为原水回用</w:t>
            </w:r>
            <w:r w:rsidR="00435859" w:rsidRPr="00C95C8A">
              <w:rPr>
                <w:rFonts w:hint="eastAsia"/>
                <w:sz w:val="24"/>
              </w:rPr>
              <w:t>至</w:t>
            </w:r>
            <w:r w:rsidRPr="00C95C8A">
              <w:rPr>
                <w:rFonts w:hint="eastAsia"/>
                <w:sz w:val="24"/>
              </w:rPr>
              <w:t>供水装置，不外排。</w:t>
            </w:r>
          </w:p>
        </w:tc>
      </w:tr>
      <w:tr w:rsidR="00816A8F" w:rsidRPr="00C95C8A" w:rsidTr="000E4B2C">
        <w:trPr>
          <w:trHeight w:val="1237"/>
          <w:jc w:val="center"/>
        </w:trPr>
        <w:tc>
          <w:tcPr>
            <w:tcW w:w="5000" w:type="pct"/>
            <w:gridSpan w:val="14"/>
            <w:tcBorders>
              <w:bottom w:val="single" w:sz="4" w:space="0" w:color="auto"/>
            </w:tcBorders>
          </w:tcPr>
          <w:p w:rsidR="007C6059" w:rsidRPr="00C95C8A" w:rsidRDefault="007C6059" w:rsidP="00E60641">
            <w:pPr>
              <w:rPr>
                <w:b/>
                <w:sz w:val="24"/>
              </w:rPr>
            </w:pPr>
            <w:r w:rsidRPr="00C95C8A">
              <w:rPr>
                <w:b/>
                <w:sz w:val="24"/>
              </w:rPr>
              <w:t>放射性同位素和伴有电磁辐射的设施的使用情况：</w:t>
            </w:r>
          </w:p>
          <w:p w:rsidR="007C6059" w:rsidRPr="00C95C8A" w:rsidRDefault="007C6059" w:rsidP="00A322C3">
            <w:pPr>
              <w:adjustRightInd w:val="0"/>
              <w:snapToGrid w:val="0"/>
              <w:spacing w:line="400" w:lineRule="exact"/>
              <w:ind w:firstLineChars="200" w:firstLine="480"/>
              <w:jc w:val="left"/>
              <w:rPr>
                <w:sz w:val="24"/>
              </w:rPr>
            </w:pPr>
            <w:r w:rsidRPr="00C95C8A">
              <w:rPr>
                <w:sz w:val="24"/>
              </w:rPr>
              <w:t>无。</w:t>
            </w:r>
          </w:p>
        </w:tc>
      </w:tr>
    </w:tbl>
    <w:p w:rsidR="009D7803" w:rsidRPr="00C95C8A" w:rsidRDefault="009D7803" w:rsidP="009D7803">
      <w:pPr>
        <w:rPr>
          <w:b/>
          <w:bCs/>
          <w:sz w:val="24"/>
          <w:szCs w:val="24"/>
        </w:rPr>
        <w:sectPr w:rsidR="009D7803" w:rsidRPr="00C95C8A" w:rsidSect="00903EBA">
          <w:headerReference w:type="default" r:id="rId10"/>
          <w:footerReference w:type="default" r:id="rId11"/>
          <w:footerReference w:type="first" r:id="rId12"/>
          <w:pgSz w:w="11906" w:h="16838"/>
          <w:pgMar w:top="1440" w:right="1800" w:bottom="1134" w:left="1800" w:header="851" w:footer="992" w:gutter="0"/>
          <w:pgNumType w:start="1"/>
          <w:cols w:space="425"/>
          <w:docGrid w:type="lines" w:linePitch="312"/>
        </w:sectPr>
      </w:pP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74"/>
      </w:tblGrid>
      <w:tr w:rsidR="00816A8F" w:rsidRPr="00C95C8A" w:rsidTr="005E6299">
        <w:trPr>
          <w:trHeight w:val="13599"/>
          <w:jc w:val="center"/>
        </w:trPr>
        <w:tc>
          <w:tcPr>
            <w:tcW w:w="5000" w:type="pct"/>
          </w:tcPr>
          <w:p w:rsidR="00863C16" w:rsidRPr="00C95C8A" w:rsidRDefault="00863C16" w:rsidP="00863C16">
            <w:pPr>
              <w:rPr>
                <w:b/>
                <w:sz w:val="24"/>
              </w:rPr>
            </w:pPr>
            <w:r w:rsidRPr="00C95C8A">
              <w:rPr>
                <w:b/>
                <w:sz w:val="24"/>
              </w:rPr>
              <w:t>原辅材料及主要设备：</w:t>
            </w:r>
          </w:p>
          <w:p w:rsidR="00BE4468" w:rsidRPr="00C95C8A" w:rsidRDefault="00467F54" w:rsidP="00021E52">
            <w:pPr>
              <w:adjustRightInd w:val="0"/>
              <w:snapToGrid w:val="0"/>
              <w:spacing w:line="360" w:lineRule="auto"/>
              <w:ind w:firstLineChars="200" w:firstLine="482"/>
              <w:jc w:val="left"/>
              <w:rPr>
                <w:b/>
                <w:sz w:val="24"/>
              </w:rPr>
            </w:pPr>
            <w:r w:rsidRPr="00C95C8A">
              <w:rPr>
                <w:b/>
                <w:sz w:val="24"/>
              </w:rPr>
              <w:t>一、主要</w:t>
            </w:r>
            <w:r w:rsidR="00BE4468" w:rsidRPr="00C95C8A">
              <w:rPr>
                <w:b/>
                <w:sz w:val="24"/>
              </w:rPr>
              <w:t>原辅材料</w:t>
            </w:r>
          </w:p>
          <w:p w:rsidR="009520D6" w:rsidRPr="00C95C8A" w:rsidRDefault="000A461D" w:rsidP="00021E52">
            <w:pPr>
              <w:adjustRightInd w:val="0"/>
              <w:snapToGrid w:val="0"/>
              <w:spacing w:line="360" w:lineRule="auto"/>
              <w:ind w:firstLineChars="200" w:firstLine="480"/>
              <w:jc w:val="left"/>
              <w:rPr>
                <w:sz w:val="24"/>
              </w:rPr>
            </w:pPr>
            <w:r w:rsidRPr="00C95C8A">
              <w:rPr>
                <w:sz w:val="24"/>
              </w:rPr>
              <w:t>本项目建成后，排泥水处理过程使用的主要药剂用量见表</w:t>
            </w:r>
            <w:r w:rsidRPr="00C95C8A">
              <w:rPr>
                <w:sz w:val="24"/>
              </w:rPr>
              <w:t>1</w:t>
            </w:r>
            <w:r w:rsidRPr="00C95C8A">
              <w:rPr>
                <w:sz w:val="24"/>
              </w:rPr>
              <w:t>。</w:t>
            </w:r>
          </w:p>
          <w:p w:rsidR="00BE4468" w:rsidRPr="00C95C8A" w:rsidRDefault="00BE4468" w:rsidP="00021E52">
            <w:pPr>
              <w:adjustRightInd w:val="0"/>
              <w:snapToGrid w:val="0"/>
              <w:spacing w:line="360" w:lineRule="auto"/>
              <w:jc w:val="center"/>
              <w:rPr>
                <w:b/>
                <w:szCs w:val="21"/>
              </w:rPr>
            </w:pPr>
            <w:r w:rsidRPr="00C95C8A">
              <w:rPr>
                <w:b/>
                <w:szCs w:val="21"/>
              </w:rPr>
              <w:t>表</w:t>
            </w:r>
            <w:r w:rsidRPr="00C95C8A">
              <w:rPr>
                <w:b/>
                <w:szCs w:val="21"/>
              </w:rPr>
              <w:t xml:space="preserve">1  </w:t>
            </w:r>
            <w:r w:rsidR="006C111E" w:rsidRPr="00C95C8A">
              <w:rPr>
                <w:b/>
                <w:szCs w:val="21"/>
              </w:rPr>
              <w:t>本</w:t>
            </w:r>
            <w:r w:rsidR="008A6DFD" w:rsidRPr="00C95C8A">
              <w:rPr>
                <w:b/>
                <w:szCs w:val="21"/>
              </w:rPr>
              <w:t>项目</w:t>
            </w:r>
            <w:r w:rsidRPr="00C95C8A">
              <w:rPr>
                <w:b/>
                <w:szCs w:val="21"/>
              </w:rPr>
              <w:t>主要</w:t>
            </w:r>
            <w:r w:rsidR="000A461D" w:rsidRPr="00C95C8A">
              <w:rPr>
                <w:b/>
                <w:szCs w:val="21"/>
              </w:rPr>
              <w:t>药剂用量一览表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1336"/>
              <w:gridCol w:w="1560"/>
              <w:gridCol w:w="1276"/>
              <w:gridCol w:w="1463"/>
              <w:gridCol w:w="862"/>
              <w:gridCol w:w="870"/>
              <w:gridCol w:w="645"/>
            </w:tblGrid>
            <w:tr w:rsidR="00816A8F" w:rsidRPr="00C95C8A" w:rsidTr="000A461D">
              <w:trPr>
                <w:trHeight w:val="407"/>
                <w:tblHeader/>
                <w:jc w:val="center"/>
              </w:trPr>
              <w:tc>
                <w:tcPr>
                  <w:tcW w:w="258"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b/>
                      <w:szCs w:val="21"/>
                    </w:rPr>
                  </w:pPr>
                  <w:r w:rsidRPr="00C95C8A">
                    <w:rPr>
                      <w:b/>
                      <w:szCs w:val="21"/>
                    </w:rPr>
                    <w:t>序号</w:t>
                  </w:r>
                </w:p>
              </w:tc>
              <w:tc>
                <w:tcPr>
                  <w:tcW w:w="791"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b/>
                      <w:szCs w:val="21"/>
                    </w:rPr>
                  </w:pPr>
                  <w:r w:rsidRPr="00C95C8A">
                    <w:rPr>
                      <w:b/>
                      <w:szCs w:val="21"/>
                    </w:rPr>
                    <w:t>名称</w:t>
                  </w:r>
                </w:p>
              </w:tc>
              <w:tc>
                <w:tcPr>
                  <w:tcW w:w="923"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b/>
                      <w:szCs w:val="21"/>
                    </w:rPr>
                  </w:pPr>
                  <w:r w:rsidRPr="00C95C8A">
                    <w:rPr>
                      <w:b/>
                      <w:szCs w:val="21"/>
                    </w:rPr>
                    <w:t>物态</w:t>
                  </w:r>
                </w:p>
              </w:tc>
              <w:tc>
                <w:tcPr>
                  <w:tcW w:w="755" w:type="pct"/>
                  <w:tcBorders>
                    <w:top w:val="single" w:sz="4" w:space="0" w:color="auto"/>
                    <w:left w:val="single" w:sz="4" w:space="0" w:color="auto"/>
                    <w:bottom w:val="single" w:sz="4" w:space="0" w:color="auto"/>
                    <w:right w:val="single" w:sz="4" w:space="0" w:color="auto"/>
                  </w:tcBorders>
                  <w:vAlign w:val="center"/>
                </w:tcPr>
                <w:p w:rsidR="000A461D" w:rsidRPr="00C95C8A" w:rsidRDefault="000A461D" w:rsidP="000A461D">
                  <w:pPr>
                    <w:adjustRightInd w:val="0"/>
                    <w:snapToGrid w:val="0"/>
                    <w:jc w:val="center"/>
                    <w:rPr>
                      <w:b/>
                      <w:szCs w:val="21"/>
                    </w:rPr>
                  </w:pPr>
                  <w:r w:rsidRPr="00C95C8A">
                    <w:rPr>
                      <w:b/>
                      <w:szCs w:val="21"/>
                    </w:rPr>
                    <w:t>使用工段</w:t>
                  </w:r>
                </w:p>
              </w:tc>
              <w:tc>
                <w:tcPr>
                  <w:tcW w:w="866"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b/>
                      <w:szCs w:val="21"/>
                    </w:rPr>
                  </w:pPr>
                  <w:r w:rsidRPr="00C95C8A">
                    <w:rPr>
                      <w:b/>
                      <w:szCs w:val="21"/>
                    </w:rPr>
                    <w:t>年耗量</w:t>
                  </w:r>
                </w:p>
                <w:p w:rsidR="000A461D" w:rsidRPr="00C95C8A" w:rsidRDefault="000A461D" w:rsidP="000A461D">
                  <w:pPr>
                    <w:adjustRightInd w:val="0"/>
                    <w:snapToGrid w:val="0"/>
                    <w:jc w:val="center"/>
                    <w:rPr>
                      <w:b/>
                      <w:szCs w:val="21"/>
                    </w:rPr>
                  </w:pPr>
                  <w:r w:rsidRPr="00C95C8A">
                    <w:rPr>
                      <w:b/>
                      <w:szCs w:val="21"/>
                    </w:rPr>
                    <w:t>（吨</w:t>
                  </w:r>
                  <w:r w:rsidRPr="00C95C8A">
                    <w:rPr>
                      <w:b/>
                      <w:szCs w:val="21"/>
                    </w:rPr>
                    <w:t>/</w:t>
                  </w:r>
                  <w:r w:rsidRPr="00C95C8A">
                    <w:rPr>
                      <w:b/>
                      <w:szCs w:val="21"/>
                    </w:rPr>
                    <w:t>年）</w:t>
                  </w:r>
                </w:p>
              </w:tc>
              <w:tc>
                <w:tcPr>
                  <w:tcW w:w="510"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b/>
                      <w:szCs w:val="21"/>
                    </w:rPr>
                  </w:pPr>
                  <w:r w:rsidRPr="00C95C8A">
                    <w:rPr>
                      <w:b/>
                      <w:szCs w:val="21"/>
                    </w:rPr>
                    <w:t>包装方式</w:t>
                  </w:r>
                </w:p>
              </w:tc>
              <w:tc>
                <w:tcPr>
                  <w:tcW w:w="515"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b/>
                      <w:szCs w:val="21"/>
                    </w:rPr>
                  </w:pPr>
                  <w:r w:rsidRPr="00C95C8A">
                    <w:rPr>
                      <w:b/>
                      <w:szCs w:val="21"/>
                    </w:rPr>
                    <w:t>运输方式</w:t>
                  </w:r>
                </w:p>
              </w:tc>
              <w:tc>
                <w:tcPr>
                  <w:tcW w:w="382"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b/>
                      <w:szCs w:val="21"/>
                    </w:rPr>
                  </w:pPr>
                  <w:r w:rsidRPr="00C95C8A">
                    <w:rPr>
                      <w:b/>
                      <w:szCs w:val="21"/>
                    </w:rPr>
                    <w:t>来源</w:t>
                  </w:r>
                </w:p>
              </w:tc>
            </w:tr>
            <w:tr w:rsidR="00816A8F" w:rsidRPr="00C95C8A" w:rsidTr="000A461D">
              <w:trPr>
                <w:cantSplit/>
                <w:trHeight w:val="403"/>
                <w:jc w:val="center"/>
              </w:trPr>
              <w:tc>
                <w:tcPr>
                  <w:tcW w:w="258" w:type="pct"/>
                  <w:tcBorders>
                    <w:top w:val="single" w:sz="4" w:space="0" w:color="auto"/>
                    <w:left w:val="single" w:sz="4" w:space="0" w:color="auto"/>
                    <w:bottom w:val="single" w:sz="4" w:space="0" w:color="auto"/>
                    <w:right w:val="single" w:sz="4" w:space="0" w:color="auto"/>
                  </w:tcBorders>
                  <w:vAlign w:val="center"/>
                  <w:hideMark/>
                </w:tcPr>
                <w:p w:rsidR="000A461D" w:rsidRPr="00C95C8A" w:rsidRDefault="000A461D" w:rsidP="000A461D">
                  <w:pPr>
                    <w:adjustRightInd w:val="0"/>
                    <w:snapToGrid w:val="0"/>
                    <w:jc w:val="center"/>
                    <w:rPr>
                      <w:szCs w:val="21"/>
                    </w:rPr>
                  </w:pPr>
                  <w:r w:rsidRPr="00C95C8A">
                    <w:rPr>
                      <w:szCs w:val="21"/>
                    </w:rPr>
                    <w:t>1</w:t>
                  </w:r>
                </w:p>
              </w:tc>
              <w:tc>
                <w:tcPr>
                  <w:tcW w:w="791" w:type="pct"/>
                  <w:tcBorders>
                    <w:top w:val="single" w:sz="6" w:space="0" w:color="auto"/>
                    <w:bottom w:val="single" w:sz="6" w:space="0" w:color="auto"/>
                  </w:tcBorders>
                  <w:vAlign w:val="center"/>
                </w:tcPr>
                <w:p w:rsidR="000A461D" w:rsidRPr="00C95C8A" w:rsidRDefault="000A461D" w:rsidP="000A461D">
                  <w:pPr>
                    <w:adjustRightInd w:val="0"/>
                    <w:snapToGrid w:val="0"/>
                    <w:jc w:val="center"/>
                    <w:rPr>
                      <w:szCs w:val="21"/>
                    </w:rPr>
                  </w:pPr>
                  <w:r w:rsidRPr="00C95C8A">
                    <w:rPr>
                      <w:szCs w:val="21"/>
                    </w:rPr>
                    <w:t>PAM</w:t>
                  </w:r>
                </w:p>
              </w:tc>
              <w:tc>
                <w:tcPr>
                  <w:tcW w:w="923" w:type="pct"/>
                  <w:tcBorders>
                    <w:top w:val="single" w:sz="4" w:space="0" w:color="auto"/>
                    <w:left w:val="single" w:sz="4" w:space="0" w:color="auto"/>
                    <w:bottom w:val="single" w:sz="4" w:space="0" w:color="auto"/>
                    <w:right w:val="single" w:sz="4" w:space="0" w:color="auto"/>
                  </w:tcBorders>
                  <w:vAlign w:val="center"/>
                </w:tcPr>
                <w:p w:rsidR="000A461D" w:rsidRPr="00C95C8A" w:rsidRDefault="000A461D" w:rsidP="000A461D">
                  <w:pPr>
                    <w:adjustRightInd w:val="0"/>
                    <w:snapToGrid w:val="0"/>
                    <w:jc w:val="center"/>
                    <w:rPr>
                      <w:szCs w:val="21"/>
                    </w:rPr>
                  </w:pPr>
                  <w:r w:rsidRPr="00C95C8A">
                    <w:rPr>
                      <w:szCs w:val="21"/>
                    </w:rPr>
                    <w:t>固态</w:t>
                  </w:r>
                </w:p>
              </w:tc>
              <w:tc>
                <w:tcPr>
                  <w:tcW w:w="755" w:type="pct"/>
                  <w:tcBorders>
                    <w:top w:val="single" w:sz="6" w:space="0" w:color="auto"/>
                    <w:bottom w:val="single" w:sz="6" w:space="0" w:color="auto"/>
                  </w:tcBorders>
                  <w:vAlign w:val="center"/>
                </w:tcPr>
                <w:p w:rsidR="000A461D" w:rsidRPr="00C95C8A" w:rsidRDefault="000A461D" w:rsidP="000A461D">
                  <w:pPr>
                    <w:adjustRightInd w:val="0"/>
                    <w:snapToGrid w:val="0"/>
                    <w:jc w:val="center"/>
                    <w:rPr>
                      <w:szCs w:val="21"/>
                    </w:rPr>
                  </w:pPr>
                  <w:r w:rsidRPr="00C95C8A">
                    <w:rPr>
                      <w:szCs w:val="21"/>
                    </w:rPr>
                    <w:t>污泥脱水</w:t>
                  </w:r>
                </w:p>
              </w:tc>
              <w:tc>
                <w:tcPr>
                  <w:tcW w:w="866" w:type="pct"/>
                  <w:tcBorders>
                    <w:top w:val="single" w:sz="6" w:space="0" w:color="auto"/>
                    <w:bottom w:val="single" w:sz="6" w:space="0" w:color="auto"/>
                  </w:tcBorders>
                  <w:shd w:val="clear" w:color="auto" w:fill="auto"/>
                  <w:vAlign w:val="center"/>
                </w:tcPr>
                <w:p w:rsidR="000A461D" w:rsidRPr="00C95C8A" w:rsidRDefault="00787467" w:rsidP="000A461D">
                  <w:pPr>
                    <w:adjustRightInd w:val="0"/>
                    <w:snapToGrid w:val="0"/>
                    <w:jc w:val="center"/>
                    <w:rPr>
                      <w:szCs w:val="21"/>
                    </w:rPr>
                  </w:pPr>
                  <w:r w:rsidRPr="00C95C8A">
                    <w:rPr>
                      <w:rFonts w:hint="eastAsia"/>
                      <w:szCs w:val="21"/>
                    </w:rPr>
                    <w:t>18.25</w:t>
                  </w:r>
                </w:p>
              </w:tc>
              <w:tc>
                <w:tcPr>
                  <w:tcW w:w="510" w:type="pct"/>
                  <w:tcBorders>
                    <w:top w:val="single" w:sz="4" w:space="0" w:color="auto"/>
                    <w:left w:val="single" w:sz="4" w:space="0" w:color="auto"/>
                    <w:bottom w:val="single" w:sz="4" w:space="0" w:color="auto"/>
                    <w:right w:val="single" w:sz="4" w:space="0" w:color="auto"/>
                  </w:tcBorders>
                  <w:vAlign w:val="center"/>
                </w:tcPr>
                <w:p w:rsidR="000A461D" w:rsidRPr="00C95C8A" w:rsidRDefault="00AC663F" w:rsidP="000A461D">
                  <w:pPr>
                    <w:adjustRightInd w:val="0"/>
                    <w:snapToGrid w:val="0"/>
                    <w:jc w:val="center"/>
                    <w:rPr>
                      <w:szCs w:val="21"/>
                    </w:rPr>
                  </w:pPr>
                  <w:r w:rsidRPr="00C95C8A">
                    <w:rPr>
                      <w:rFonts w:hint="eastAsia"/>
                      <w:szCs w:val="21"/>
                    </w:rPr>
                    <w:t>固态</w:t>
                  </w:r>
                </w:p>
              </w:tc>
              <w:tc>
                <w:tcPr>
                  <w:tcW w:w="515" w:type="pct"/>
                  <w:tcBorders>
                    <w:top w:val="single" w:sz="4" w:space="0" w:color="auto"/>
                    <w:left w:val="single" w:sz="4" w:space="0" w:color="auto"/>
                    <w:bottom w:val="single" w:sz="4" w:space="0" w:color="auto"/>
                    <w:right w:val="single" w:sz="4" w:space="0" w:color="auto"/>
                  </w:tcBorders>
                  <w:vAlign w:val="center"/>
                </w:tcPr>
                <w:p w:rsidR="000A461D" w:rsidRPr="00C95C8A" w:rsidRDefault="00AC663F" w:rsidP="000A461D">
                  <w:pPr>
                    <w:adjustRightInd w:val="0"/>
                    <w:snapToGrid w:val="0"/>
                    <w:jc w:val="center"/>
                    <w:rPr>
                      <w:szCs w:val="21"/>
                    </w:rPr>
                  </w:pPr>
                  <w:r w:rsidRPr="00C95C8A">
                    <w:rPr>
                      <w:rFonts w:hint="eastAsia"/>
                      <w:szCs w:val="21"/>
                    </w:rPr>
                    <w:t>汽车</w:t>
                  </w:r>
                </w:p>
              </w:tc>
              <w:tc>
                <w:tcPr>
                  <w:tcW w:w="382" w:type="pct"/>
                  <w:tcBorders>
                    <w:top w:val="single" w:sz="6" w:space="0" w:color="auto"/>
                    <w:bottom w:val="single" w:sz="6" w:space="0" w:color="auto"/>
                  </w:tcBorders>
                  <w:vAlign w:val="center"/>
                </w:tcPr>
                <w:p w:rsidR="000A461D" w:rsidRPr="00C95C8A" w:rsidRDefault="00AC663F" w:rsidP="000A461D">
                  <w:pPr>
                    <w:adjustRightInd w:val="0"/>
                    <w:snapToGrid w:val="0"/>
                    <w:jc w:val="center"/>
                    <w:rPr>
                      <w:szCs w:val="21"/>
                    </w:rPr>
                  </w:pPr>
                  <w:r w:rsidRPr="00C95C8A">
                    <w:rPr>
                      <w:rFonts w:hint="eastAsia"/>
                      <w:szCs w:val="21"/>
                    </w:rPr>
                    <w:t>国内</w:t>
                  </w:r>
                </w:p>
              </w:tc>
            </w:tr>
          </w:tbl>
          <w:p w:rsidR="00B13B43" w:rsidRPr="00C95C8A" w:rsidRDefault="006C111E" w:rsidP="00021E52">
            <w:pPr>
              <w:adjustRightInd w:val="0"/>
              <w:snapToGrid w:val="0"/>
              <w:spacing w:line="360" w:lineRule="auto"/>
              <w:ind w:firstLineChars="200" w:firstLine="480"/>
              <w:jc w:val="left"/>
              <w:rPr>
                <w:sz w:val="24"/>
              </w:rPr>
            </w:pPr>
            <w:r w:rsidRPr="00C95C8A">
              <w:rPr>
                <w:sz w:val="24"/>
              </w:rPr>
              <w:t>本</w:t>
            </w:r>
            <w:r w:rsidR="00B13B43" w:rsidRPr="00C95C8A">
              <w:rPr>
                <w:sz w:val="24"/>
              </w:rPr>
              <w:t>项目</w:t>
            </w:r>
            <w:r w:rsidR="000A461D" w:rsidRPr="00C95C8A">
              <w:rPr>
                <w:sz w:val="24"/>
              </w:rPr>
              <w:t>涉及主要药剂</w:t>
            </w:r>
            <w:r w:rsidR="00B13B43" w:rsidRPr="00C95C8A">
              <w:rPr>
                <w:sz w:val="24"/>
              </w:rPr>
              <w:t>理化性质详见表</w:t>
            </w:r>
            <w:r w:rsidR="00E221C1" w:rsidRPr="00C95C8A">
              <w:rPr>
                <w:sz w:val="24"/>
              </w:rPr>
              <w:t>2</w:t>
            </w:r>
            <w:r w:rsidR="00B13B43" w:rsidRPr="00C95C8A">
              <w:rPr>
                <w:sz w:val="24"/>
              </w:rPr>
              <w:t>。</w:t>
            </w:r>
          </w:p>
          <w:p w:rsidR="00127BB2" w:rsidRPr="00C95C8A" w:rsidRDefault="00127BB2" w:rsidP="00021E52">
            <w:pPr>
              <w:adjustRightInd w:val="0"/>
              <w:snapToGrid w:val="0"/>
              <w:spacing w:line="360" w:lineRule="auto"/>
              <w:jc w:val="center"/>
              <w:rPr>
                <w:b/>
                <w:szCs w:val="21"/>
              </w:rPr>
            </w:pPr>
            <w:r w:rsidRPr="00C95C8A">
              <w:rPr>
                <w:b/>
                <w:szCs w:val="21"/>
              </w:rPr>
              <w:t>表</w:t>
            </w:r>
            <w:r w:rsidRPr="00C95C8A">
              <w:rPr>
                <w:b/>
                <w:szCs w:val="21"/>
              </w:rPr>
              <w:t xml:space="preserve">2  </w:t>
            </w:r>
            <w:r w:rsidR="006C111E" w:rsidRPr="00C95C8A">
              <w:rPr>
                <w:b/>
                <w:szCs w:val="21"/>
              </w:rPr>
              <w:t>本</w:t>
            </w:r>
            <w:r w:rsidRPr="00C95C8A">
              <w:rPr>
                <w:b/>
                <w:szCs w:val="21"/>
              </w:rPr>
              <w:t>项目</w:t>
            </w:r>
            <w:r w:rsidR="000A461D" w:rsidRPr="00C95C8A">
              <w:rPr>
                <w:b/>
                <w:szCs w:val="21"/>
              </w:rPr>
              <w:t>涉及药剂</w:t>
            </w:r>
            <w:r w:rsidRPr="00C95C8A">
              <w:rPr>
                <w:b/>
                <w:szCs w:val="21"/>
              </w:rPr>
              <w:t>理化性质、毒理毒性表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3790"/>
              <w:gridCol w:w="1740"/>
              <w:gridCol w:w="2242"/>
            </w:tblGrid>
            <w:tr w:rsidR="00816A8F" w:rsidRPr="00C95C8A" w:rsidTr="000E56E0">
              <w:trPr>
                <w:trHeight w:val="340"/>
              </w:trPr>
              <w:tc>
                <w:tcPr>
                  <w:tcW w:w="400" w:type="pct"/>
                  <w:shd w:val="clear" w:color="auto" w:fill="auto"/>
                  <w:tcMar>
                    <w:left w:w="28" w:type="dxa"/>
                    <w:right w:w="28" w:type="dxa"/>
                  </w:tcMar>
                  <w:vAlign w:val="center"/>
                </w:tcPr>
                <w:p w:rsidR="00127BB2" w:rsidRPr="00C95C8A" w:rsidRDefault="00127BB2" w:rsidP="00DD6E1C">
                  <w:pPr>
                    <w:adjustRightInd w:val="0"/>
                    <w:snapToGrid w:val="0"/>
                    <w:jc w:val="center"/>
                    <w:rPr>
                      <w:b/>
                      <w:szCs w:val="21"/>
                    </w:rPr>
                  </w:pPr>
                  <w:r w:rsidRPr="00C95C8A">
                    <w:rPr>
                      <w:b/>
                      <w:szCs w:val="21"/>
                    </w:rPr>
                    <w:t>名称</w:t>
                  </w:r>
                </w:p>
              </w:tc>
              <w:tc>
                <w:tcPr>
                  <w:tcW w:w="2243" w:type="pct"/>
                  <w:shd w:val="clear" w:color="auto" w:fill="auto"/>
                  <w:tcMar>
                    <w:left w:w="28" w:type="dxa"/>
                    <w:right w:w="28" w:type="dxa"/>
                  </w:tcMar>
                  <w:vAlign w:val="center"/>
                </w:tcPr>
                <w:p w:rsidR="00127BB2" w:rsidRPr="00C95C8A" w:rsidRDefault="00127BB2" w:rsidP="00DD6E1C">
                  <w:pPr>
                    <w:adjustRightInd w:val="0"/>
                    <w:snapToGrid w:val="0"/>
                    <w:jc w:val="center"/>
                    <w:rPr>
                      <w:b/>
                      <w:szCs w:val="21"/>
                    </w:rPr>
                  </w:pPr>
                  <w:r w:rsidRPr="00C95C8A">
                    <w:rPr>
                      <w:b/>
                      <w:szCs w:val="21"/>
                    </w:rPr>
                    <w:t>理化性质</w:t>
                  </w:r>
                </w:p>
              </w:tc>
              <w:tc>
                <w:tcPr>
                  <w:tcW w:w="1030" w:type="pct"/>
                  <w:vAlign w:val="center"/>
                </w:tcPr>
                <w:p w:rsidR="00127BB2" w:rsidRPr="00C95C8A" w:rsidRDefault="00127BB2" w:rsidP="00DD6E1C">
                  <w:pPr>
                    <w:adjustRightInd w:val="0"/>
                    <w:snapToGrid w:val="0"/>
                    <w:jc w:val="center"/>
                    <w:rPr>
                      <w:b/>
                      <w:szCs w:val="21"/>
                    </w:rPr>
                  </w:pPr>
                  <w:r w:rsidRPr="00C95C8A">
                    <w:rPr>
                      <w:b/>
                      <w:szCs w:val="21"/>
                    </w:rPr>
                    <w:t>燃烧爆炸性</w:t>
                  </w:r>
                </w:p>
              </w:tc>
              <w:tc>
                <w:tcPr>
                  <w:tcW w:w="1327" w:type="pct"/>
                  <w:shd w:val="clear" w:color="auto" w:fill="auto"/>
                  <w:tcMar>
                    <w:left w:w="28" w:type="dxa"/>
                    <w:right w:w="28" w:type="dxa"/>
                  </w:tcMar>
                  <w:vAlign w:val="center"/>
                </w:tcPr>
                <w:p w:rsidR="00127BB2" w:rsidRPr="00C95C8A" w:rsidRDefault="00127BB2" w:rsidP="00DD6E1C">
                  <w:pPr>
                    <w:adjustRightInd w:val="0"/>
                    <w:snapToGrid w:val="0"/>
                    <w:jc w:val="center"/>
                    <w:rPr>
                      <w:b/>
                      <w:szCs w:val="21"/>
                    </w:rPr>
                  </w:pPr>
                  <w:r w:rsidRPr="00C95C8A">
                    <w:rPr>
                      <w:b/>
                      <w:szCs w:val="21"/>
                    </w:rPr>
                    <w:t>毒理毒性</w:t>
                  </w:r>
                </w:p>
              </w:tc>
            </w:tr>
            <w:tr w:rsidR="00816A8F" w:rsidRPr="00C95C8A" w:rsidTr="000E56E0">
              <w:trPr>
                <w:trHeight w:val="558"/>
              </w:trPr>
              <w:tc>
                <w:tcPr>
                  <w:tcW w:w="400" w:type="pct"/>
                  <w:tcBorders>
                    <w:top w:val="single" w:sz="6" w:space="0" w:color="auto"/>
                    <w:bottom w:val="single" w:sz="6" w:space="0" w:color="auto"/>
                  </w:tcBorders>
                  <w:tcMar>
                    <w:left w:w="28" w:type="dxa"/>
                    <w:right w:w="28" w:type="dxa"/>
                  </w:tcMar>
                  <w:vAlign w:val="center"/>
                </w:tcPr>
                <w:p w:rsidR="000A461D" w:rsidRPr="00C95C8A" w:rsidRDefault="000A461D" w:rsidP="00DD6E1C">
                  <w:pPr>
                    <w:adjustRightInd w:val="0"/>
                    <w:snapToGrid w:val="0"/>
                    <w:jc w:val="center"/>
                    <w:rPr>
                      <w:szCs w:val="21"/>
                    </w:rPr>
                  </w:pPr>
                  <w:r w:rsidRPr="00C95C8A">
                    <w:rPr>
                      <w:szCs w:val="21"/>
                    </w:rPr>
                    <w:t>PAM</w:t>
                  </w:r>
                </w:p>
              </w:tc>
              <w:tc>
                <w:tcPr>
                  <w:tcW w:w="2243" w:type="pct"/>
                  <w:shd w:val="clear" w:color="auto" w:fill="auto"/>
                  <w:tcMar>
                    <w:left w:w="28" w:type="dxa"/>
                    <w:right w:w="28" w:type="dxa"/>
                  </w:tcMar>
                  <w:vAlign w:val="center"/>
                </w:tcPr>
                <w:p w:rsidR="000A461D" w:rsidRPr="00C95C8A" w:rsidRDefault="000A461D" w:rsidP="005C1D33">
                  <w:pPr>
                    <w:adjustRightInd w:val="0"/>
                    <w:snapToGrid w:val="0"/>
                    <w:jc w:val="center"/>
                    <w:rPr>
                      <w:szCs w:val="21"/>
                    </w:rPr>
                  </w:pPr>
                  <w:r w:rsidRPr="00C95C8A">
                    <w:rPr>
                      <w:szCs w:val="21"/>
                    </w:rPr>
                    <w:t>中文名聚丙烯酰胺，有着极强的絮凝作用。密度</w:t>
                  </w:r>
                  <w:r w:rsidRPr="00C95C8A">
                    <w:rPr>
                      <w:szCs w:val="21"/>
                    </w:rPr>
                    <w:t>=1.3g/cm</w:t>
                  </w:r>
                  <w:r w:rsidRPr="00C95C8A">
                    <w:rPr>
                      <w:szCs w:val="21"/>
                      <w:vertAlign w:val="superscript"/>
                    </w:rPr>
                    <w:t>3</w:t>
                  </w:r>
                  <w:r w:rsidRPr="00C95C8A">
                    <w:rPr>
                      <w:szCs w:val="21"/>
                    </w:rPr>
                    <w:t>。</w:t>
                  </w:r>
                  <w:r w:rsidRPr="00C95C8A">
                    <w:rPr>
                      <w:szCs w:val="21"/>
                    </w:rPr>
                    <w:t>50-60</w:t>
                  </w:r>
                  <w:r w:rsidRPr="00C95C8A">
                    <w:rPr>
                      <w:rFonts w:ascii="宋体" w:hAnsi="宋体" w:cs="宋体" w:hint="eastAsia"/>
                      <w:szCs w:val="21"/>
                    </w:rPr>
                    <w:t>℃</w:t>
                  </w:r>
                  <w:r w:rsidRPr="00C95C8A">
                    <w:rPr>
                      <w:szCs w:val="21"/>
                    </w:rPr>
                    <w:t>下溶于水，水解度为</w:t>
                  </w:r>
                  <w:r w:rsidRPr="00C95C8A">
                    <w:rPr>
                      <w:szCs w:val="21"/>
                    </w:rPr>
                    <w:t>5%-35%</w:t>
                  </w:r>
                  <w:r w:rsidRPr="00C95C8A">
                    <w:rPr>
                      <w:szCs w:val="21"/>
                    </w:rPr>
                    <w:t>，也溶于乙酸、丙酸、氯代乙酸、乙二醇、甘油和胺等有机溶剂。</w:t>
                  </w:r>
                </w:p>
              </w:tc>
              <w:tc>
                <w:tcPr>
                  <w:tcW w:w="1030" w:type="pct"/>
                  <w:vAlign w:val="center"/>
                </w:tcPr>
                <w:p w:rsidR="000A461D" w:rsidRPr="00C95C8A" w:rsidRDefault="000A461D" w:rsidP="001140D2">
                  <w:pPr>
                    <w:adjustRightInd w:val="0"/>
                    <w:snapToGrid w:val="0"/>
                    <w:jc w:val="center"/>
                    <w:rPr>
                      <w:szCs w:val="21"/>
                    </w:rPr>
                  </w:pPr>
                  <w:r w:rsidRPr="00C95C8A">
                    <w:rPr>
                      <w:szCs w:val="21"/>
                    </w:rPr>
                    <w:t>不燃</w:t>
                  </w:r>
                </w:p>
              </w:tc>
              <w:tc>
                <w:tcPr>
                  <w:tcW w:w="1327" w:type="pct"/>
                  <w:shd w:val="clear" w:color="auto" w:fill="auto"/>
                  <w:tcMar>
                    <w:left w:w="28" w:type="dxa"/>
                    <w:right w:w="28" w:type="dxa"/>
                  </w:tcMar>
                  <w:vAlign w:val="center"/>
                </w:tcPr>
                <w:p w:rsidR="000A461D" w:rsidRPr="00C95C8A" w:rsidRDefault="000A461D" w:rsidP="00CB749A">
                  <w:pPr>
                    <w:adjustRightInd w:val="0"/>
                    <w:snapToGrid w:val="0"/>
                    <w:jc w:val="center"/>
                    <w:rPr>
                      <w:szCs w:val="21"/>
                    </w:rPr>
                  </w:pPr>
                  <w:r w:rsidRPr="00C95C8A">
                    <w:rPr>
                      <w:szCs w:val="21"/>
                    </w:rPr>
                    <w:t>LC</w:t>
                  </w:r>
                  <w:r w:rsidRPr="00C95C8A">
                    <w:rPr>
                      <w:szCs w:val="21"/>
                      <w:vertAlign w:val="subscript"/>
                    </w:rPr>
                    <w:t>50</w:t>
                  </w:r>
                  <w:r w:rsidRPr="00C95C8A">
                    <w:rPr>
                      <w:szCs w:val="21"/>
                    </w:rPr>
                    <w:t>、</w:t>
                  </w:r>
                  <w:r w:rsidRPr="00C95C8A">
                    <w:rPr>
                      <w:szCs w:val="21"/>
                    </w:rPr>
                    <w:t>LD</w:t>
                  </w:r>
                  <w:r w:rsidRPr="00C95C8A">
                    <w:rPr>
                      <w:szCs w:val="21"/>
                      <w:vertAlign w:val="subscript"/>
                    </w:rPr>
                    <w:t>50</w:t>
                  </w:r>
                  <w:r w:rsidRPr="00C95C8A">
                    <w:rPr>
                      <w:szCs w:val="21"/>
                    </w:rPr>
                    <w:t>无资料</w:t>
                  </w:r>
                </w:p>
              </w:tc>
            </w:tr>
          </w:tbl>
          <w:p w:rsidR="009A714D" w:rsidRPr="00C95C8A" w:rsidRDefault="009A714D" w:rsidP="00021E52">
            <w:pPr>
              <w:adjustRightInd w:val="0"/>
              <w:snapToGrid w:val="0"/>
              <w:spacing w:line="360" w:lineRule="auto"/>
              <w:ind w:firstLineChars="200" w:firstLine="482"/>
              <w:jc w:val="left"/>
              <w:rPr>
                <w:b/>
                <w:sz w:val="24"/>
              </w:rPr>
            </w:pPr>
            <w:r w:rsidRPr="00C95C8A">
              <w:rPr>
                <w:b/>
                <w:sz w:val="24"/>
              </w:rPr>
              <w:t>二、主要设备</w:t>
            </w:r>
          </w:p>
          <w:p w:rsidR="000A461D" w:rsidRPr="00C95C8A" w:rsidRDefault="00894583" w:rsidP="00021E52">
            <w:pPr>
              <w:adjustRightInd w:val="0"/>
              <w:snapToGrid w:val="0"/>
              <w:spacing w:line="360" w:lineRule="auto"/>
              <w:ind w:firstLineChars="200" w:firstLine="480"/>
              <w:rPr>
                <w:sz w:val="24"/>
              </w:rPr>
            </w:pPr>
            <w:r w:rsidRPr="00C95C8A">
              <w:rPr>
                <w:sz w:val="24"/>
              </w:rPr>
              <w:t>本</w:t>
            </w:r>
            <w:r w:rsidR="00F936B0" w:rsidRPr="00C95C8A">
              <w:rPr>
                <w:sz w:val="24"/>
              </w:rPr>
              <w:t>项目</w:t>
            </w:r>
            <w:r w:rsidR="00487BEB" w:rsidRPr="00C95C8A">
              <w:rPr>
                <w:sz w:val="24"/>
              </w:rPr>
              <w:t>对现有</w:t>
            </w:r>
            <w:r w:rsidR="0047594F" w:rsidRPr="00C95C8A">
              <w:rPr>
                <w:sz w:val="24"/>
              </w:rPr>
              <w:t>排泥水系统进行工艺改造，主要涉及</w:t>
            </w:r>
            <w:r w:rsidR="00F16B3D" w:rsidRPr="00C95C8A">
              <w:rPr>
                <w:sz w:val="24"/>
              </w:rPr>
              <w:t>供水装置厂内废弃热力站建筑拆除，现有沉淀池、排水排泥池部分设备更换，新增浓缩池</w:t>
            </w:r>
            <w:r w:rsidR="00F16B3D" w:rsidRPr="00C95C8A">
              <w:rPr>
                <w:sz w:val="24"/>
              </w:rPr>
              <w:t>2</w:t>
            </w:r>
            <w:r w:rsidR="00F16B3D" w:rsidRPr="00C95C8A">
              <w:rPr>
                <w:sz w:val="24"/>
              </w:rPr>
              <w:t>座、平衡池</w:t>
            </w:r>
            <w:r w:rsidR="00F16B3D" w:rsidRPr="00C95C8A">
              <w:rPr>
                <w:sz w:val="24"/>
              </w:rPr>
              <w:t>1</w:t>
            </w:r>
            <w:r w:rsidR="00F16B3D" w:rsidRPr="00C95C8A">
              <w:rPr>
                <w:sz w:val="24"/>
              </w:rPr>
              <w:t>座及脱水机房一座及相应配套设备。</w:t>
            </w:r>
            <w:r w:rsidR="00A720D6" w:rsidRPr="00C95C8A">
              <w:rPr>
                <w:sz w:val="24"/>
              </w:rPr>
              <w:t>现有排泥水系统</w:t>
            </w:r>
            <w:r w:rsidR="00F16B3D" w:rsidRPr="00C95C8A">
              <w:rPr>
                <w:sz w:val="24"/>
              </w:rPr>
              <w:t>改造前主要设备见表</w:t>
            </w:r>
            <w:r w:rsidR="00F16B3D" w:rsidRPr="00C95C8A">
              <w:rPr>
                <w:sz w:val="24"/>
              </w:rPr>
              <w:t>3</w:t>
            </w:r>
            <w:r w:rsidR="00F16B3D" w:rsidRPr="00C95C8A">
              <w:rPr>
                <w:sz w:val="24"/>
              </w:rPr>
              <w:t>，</w:t>
            </w:r>
            <w:r w:rsidR="0025690B" w:rsidRPr="00C95C8A">
              <w:rPr>
                <w:rFonts w:hint="eastAsia"/>
                <w:sz w:val="24"/>
              </w:rPr>
              <w:t>本次</w:t>
            </w:r>
            <w:r w:rsidR="003E362F" w:rsidRPr="00C95C8A">
              <w:rPr>
                <w:rFonts w:hint="eastAsia"/>
                <w:sz w:val="24"/>
              </w:rPr>
              <w:t>改造项目建</w:t>
            </w:r>
            <w:r w:rsidR="00F16B3D" w:rsidRPr="00C95C8A">
              <w:rPr>
                <w:sz w:val="24"/>
              </w:rPr>
              <w:t>成后涉及的主要设备见表</w:t>
            </w:r>
            <w:r w:rsidR="00F16B3D" w:rsidRPr="00C95C8A">
              <w:rPr>
                <w:sz w:val="24"/>
              </w:rPr>
              <w:t>4</w:t>
            </w:r>
            <w:r w:rsidR="00F16B3D" w:rsidRPr="00C95C8A">
              <w:rPr>
                <w:sz w:val="24"/>
              </w:rPr>
              <w:t>。</w:t>
            </w:r>
          </w:p>
          <w:p w:rsidR="00F16B3D" w:rsidRPr="00C95C8A" w:rsidRDefault="00F16B3D" w:rsidP="00F16B3D">
            <w:pPr>
              <w:adjustRightInd w:val="0"/>
              <w:snapToGrid w:val="0"/>
              <w:spacing w:line="360" w:lineRule="auto"/>
              <w:jc w:val="center"/>
              <w:rPr>
                <w:b/>
                <w:szCs w:val="21"/>
              </w:rPr>
            </w:pPr>
            <w:r w:rsidRPr="00C95C8A">
              <w:rPr>
                <w:b/>
                <w:szCs w:val="21"/>
              </w:rPr>
              <w:t>表</w:t>
            </w:r>
            <w:r w:rsidRPr="00C95C8A">
              <w:rPr>
                <w:b/>
                <w:szCs w:val="21"/>
              </w:rPr>
              <w:t xml:space="preserve">3  </w:t>
            </w:r>
            <w:r w:rsidRPr="00C95C8A">
              <w:rPr>
                <w:b/>
                <w:szCs w:val="21"/>
              </w:rPr>
              <w:t>现有项目主要设备一览表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1332"/>
              <w:gridCol w:w="1701"/>
              <w:gridCol w:w="2337"/>
              <w:gridCol w:w="1314"/>
              <w:gridCol w:w="1182"/>
            </w:tblGrid>
            <w:tr w:rsidR="00060161" w:rsidRPr="00C95C8A" w:rsidTr="00362B27">
              <w:trPr>
                <w:tblHeader/>
                <w:jc w:val="center"/>
              </w:trPr>
              <w:tc>
                <w:tcPr>
                  <w:tcW w:w="582" w:type="dxa"/>
                  <w:shd w:val="clear" w:color="auto" w:fill="auto"/>
                  <w:vAlign w:val="center"/>
                </w:tcPr>
                <w:p w:rsidR="00F16B3D" w:rsidRPr="00C95C8A" w:rsidRDefault="00F16B3D" w:rsidP="00362B27">
                  <w:pPr>
                    <w:adjustRightInd w:val="0"/>
                    <w:snapToGrid w:val="0"/>
                    <w:jc w:val="center"/>
                    <w:rPr>
                      <w:b/>
                      <w:szCs w:val="21"/>
                    </w:rPr>
                  </w:pPr>
                  <w:r w:rsidRPr="00C95C8A">
                    <w:rPr>
                      <w:b/>
                      <w:szCs w:val="21"/>
                    </w:rPr>
                    <w:t>序号</w:t>
                  </w:r>
                </w:p>
              </w:tc>
              <w:tc>
                <w:tcPr>
                  <w:tcW w:w="1332" w:type="dxa"/>
                  <w:shd w:val="clear" w:color="auto" w:fill="auto"/>
                  <w:vAlign w:val="center"/>
                </w:tcPr>
                <w:p w:rsidR="00F16B3D" w:rsidRPr="00C95C8A" w:rsidRDefault="00F16B3D" w:rsidP="00362B27">
                  <w:pPr>
                    <w:adjustRightInd w:val="0"/>
                    <w:snapToGrid w:val="0"/>
                    <w:jc w:val="center"/>
                    <w:rPr>
                      <w:b/>
                      <w:szCs w:val="21"/>
                    </w:rPr>
                  </w:pPr>
                  <w:r w:rsidRPr="00C95C8A">
                    <w:rPr>
                      <w:b/>
                      <w:szCs w:val="21"/>
                    </w:rPr>
                    <w:t>设备位置</w:t>
                  </w:r>
                </w:p>
              </w:tc>
              <w:tc>
                <w:tcPr>
                  <w:tcW w:w="1701" w:type="dxa"/>
                  <w:shd w:val="clear" w:color="auto" w:fill="auto"/>
                  <w:vAlign w:val="center"/>
                </w:tcPr>
                <w:p w:rsidR="00F16B3D" w:rsidRPr="00C95C8A" w:rsidRDefault="00F16B3D" w:rsidP="00362B27">
                  <w:pPr>
                    <w:adjustRightInd w:val="0"/>
                    <w:snapToGrid w:val="0"/>
                    <w:jc w:val="center"/>
                    <w:rPr>
                      <w:b/>
                      <w:szCs w:val="21"/>
                    </w:rPr>
                  </w:pPr>
                  <w:r w:rsidRPr="00C95C8A">
                    <w:rPr>
                      <w:b/>
                      <w:szCs w:val="21"/>
                    </w:rPr>
                    <w:t>名称</w:t>
                  </w:r>
                </w:p>
              </w:tc>
              <w:tc>
                <w:tcPr>
                  <w:tcW w:w="2337" w:type="dxa"/>
                  <w:shd w:val="clear" w:color="auto" w:fill="auto"/>
                  <w:vAlign w:val="center"/>
                </w:tcPr>
                <w:p w:rsidR="00F16B3D" w:rsidRPr="00C95C8A" w:rsidRDefault="00F16B3D" w:rsidP="00362B27">
                  <w:pPr>
                    <w:adjustRightInd w:val="0"/>
                    <w:snapToGrid w:val="0"/>
                    <w:jc w:val="center"/>
                    <w:rPr>
                      <w:b/>
                      <w:szCs w:val="21"/>
                    </w:rPr>
                  </w:pPr>
                  <w:r w:rsidRPr="00C95C8A">
                    <w:rPr>
                      <w:b/>
                      <w:szCs w:val="21"/>
                    </w:rPr>
                    <w:t>主要参数</w:t>
                  </w:r>
                </w:p>
              </w:tc>
              <w:tc>
                <w:tcPr>
                  <w:tcW w:w="1314" w:type="dxa"/>
                  <w:shd w:val="clear" w:color="auto" w:fill="auto"/>
                  <w:vAlign w:val="center"/>
                </w:tcPr>
                <w:p w:rsidR="00F16B3D" w:rsidRPr="00C95C8A" w:rsidRDefault="00F16B3D" w:rsidP="00362B27">
                  <w:pPr>
                    <w:adjustRightInd w:val="0"/>
                    <w:snapToGrid w:val="0"/>
                    <w:jc w:val="center"/>
                    <w:rPr>
                      <w:b/>
                      <w:szCs w:val="21"/>
                    </w:rPr>
                  </w:pPr>
                  <w:r w:rsidRPr="00C95C8A">
                    <w:rPr>
                      <w:b/>
                      <w:szCs w:val="21"/>
                    </w:rPr>
                    <w:t>数量（台</w:t>
                  </w:r>
                  <w:r w:rsidRPr="00C95C8A">
                    <w:rPr>
                      <w:b/>
                      <w:szCs w:val="21"/>
                    </w:rPr>
                    <w:t>/</w:t>
                  </w:r>
                  <w:r w:rsidRPr="00C95C8A">
                    <w:rPr>
                      <w:b/>
                      <w:szCs w:val="21"/>
                    </w:rPr>
                    <w:t>套）</w:t>
                  </w:r>
                </w:p>
              </w:tc>
              <w:tc>
                <w:tcPr>
                  <w:tcW w:w="1182" w:type="dxa"/>
                  <w:shd w:val="clear" w:color="auto" w:fill="auto"/>
                  <w:vAlign w:val="center"/>
                </w:tcPr>
                <w:p w:rsidR="00F16B3D" w:rsidRPr="00C95C8A" w:rsidRDefault="00F16B3D" w:rsidP="00362B27">
                  <w:pPr>
                    <w:adjustRightInd w:val="0"/>
                    <w:snapToGrid w:val="0"/>
                    <w:jc w:val="center"/>
                    <w:rPr>
                      <w:b/>
                      <w:szCs w:val="21"/>
                    </w:rPr>
                  </w:pPr>
                  <w:r w:rsidRPr="00C95C8A">
                    <w:rPr>
                      <w:b/>
                      <w:szCs w:val="21"/>
                    </w:rPr>
                    <w:t>备注</w:t>
                  </w:r>
                </w:p>
              </w:tc>
            </w:tr>
            <w:tr w:rsidR="00060161" w:rsidRPr="00C95C8A" w:rsidTr="00362B27">
              <w:trPr>
                <w:jc w:val="center"/>
              </w:trPr>
              <w:tc>
                <w:tcPr>
                  <w:tcW w:w="582" w:type="dxa"/>
                  <w:shd w:val="clear" w:color="auto" w:fill="auto"/>
                  <w:vAlign w:val="center"/>
                </w:tcPr>
                <w:p w:rsidR="00EA488E" w:rsidRPr="00C95C8A" w:rsidRDefault="00EA488E" w:rsidP="00362B27">
                  <w:pPr>
                    <w:adjustRightInd w:val="0"/>
                    <w:snapToGrid w:val="0"/>
                    <w:jc w:val="center"/>
                    <w:rPr>
                      <w:szCs w:val="21"/>
                    </w:rPr>
                  </w:pPr>
                  <w:r w:rsidRPr="00C95C8A">
                    <w:rPr>
                      <w:szCs w:val="21"/>
                    </w:rPr>
                    <w:t>1</w:t>
                  </w:r>
                </w:p>
              </w:tc>
              <w:tc>
                <w:tcPr>
                  <w:tcW w:w="1332" w:type="dxa"/>
                  <w:shd w:val="clear" w:color="auto" w:fill="auto"/>
                  <w:vAlign w:val="center"/>
                </w:tcPr>
                <w:p w:rsidR="00EA488E" w:rsidRPr="00C95C8A" w:rsidRDefault="00EA488E" w:rsidP="00362B27">
                  <w:pPr>
                    <w:adjustRightInd w:val="0"/>
                    <w:snapToGrid w:val="0"/>
                    <w:jc w:val="center"/>
                    <w:rPr>
                      <w:szCs w:val="21"/>
                    </w:rPr>
                  </w:pPr>
                  <w:r w:rsidRPr="00C95C8A">
                    <w:rPr>
                      <w:szCs w:val="21"/>
                    </w:rPr>
                    <w:t>二级泵房</w:t>
                  </w:r>
                </w:p>
              </w:tc>
              <w:tc>
                <w:tcPr>
                  <w:tcW w:w="1701" w:type="dxa"/>
                  <w:shd w:val="clear" w:color="auto" w:fill="auto"/>
                  <w:vAlign w:val="center"/>
                </w:tcPr>
                <w:p w:rsidR="00EA488E" w:rsidRPr="00C95C8A" w:rsidRDefault="00EA488E" w:rsidP="00362B27">
                  <w:pPr>
                    <w:adjustRightInd w:val="0"/>
                    <w:snapToGrid w:val="0"/>
                    <w:jc w:val="center"/>
                    <w:rPr>
                      <w:szCs w:val="21"/>
                    </w:rPr>
                  </w:pPr>
                  <w:r w:rsidRPr="00C95C8A">
                    <w:rPr>
                      <w:szCs w:val="21"/>
                    </w:rPr>
                    <w:t>离心泵</w:t>
                  </w:r>
                </w:p>
              </w:tc>
              <w:tc>
                <w:tcPr>
                  <w:tcW w:w="2337" w:type="dxa"/>
                  <w:shd w:val="clear" w:color="auto" w:fill="auto"/>
                  <w:vAlign w:val="center"/>
                </w:tcPr>
                <w:p w:rsidR="00EA488E" w:rsidRPr="00C95C8A" w:rsidRDefault="00EA488E" w:rsidP="00362B27">
                  <w:pPr>
                    <w:adjustRightInd w:val="0"/>
                    <w:snapToGrid w:val="0"/>
                    <w:jc w:val="center"/>
                    <w:rPr>
                      <w:szCs w:val="21"/>
                    </w:rPr>
                  </w:pPr>
                  <w:r w:rsidRPr="00C95C8A">
                    <w:rPr>
                      <w:szCs w:val="21"/>
                    </w:rPr>
                    <w:t>流量：</w:t>
                  </w:r>
                  <w:r w:rsidRPr="00C95C8A">
                    <w:rPr>
                      <w:szCs w:val="21"/>
                    </w:rPr>
                    <w:t>720m</w:t>
                  </w:r>
                  <w:r w:rsidRPr="00C95C8A">
                    <w:rPr>
                      <w:szCs w:val="21"/>
                      <w:vertAlign w:val="superscript"/>
                    </w:rPr>
                    <w:t>3</w:t>
                  </w:r>
                  <w:r w:rsidRPr="00C95C8A">
                    <w:rPr>
                      <w:szCs w:val="21"/>
                    </w:rPr>
                    <w:t>/h</w:t>
                  </w:r>
                  <w:r w:rsidRPr="00C95C8A">
                    <w:rPr>
                      <w:szCs w:val="21"/>
                    </w:rPr>
                    <w:t>，扬程：</w:t>
                  </w:r>
                  <w:r w:rsidRPr="00C95C8A">
                    <w:rPr>
                      <w:szCs w:val="21"/>
                    </w:rPr>
                    <w:t>76m</w:t>
                  </w:r>
                  <w:r w:rsidRPr="00C95C8A">
                    <w:rPr>
                      <w:szCs w:val="21"/>
                    </w:rPr>
                    <w:t>，</w:t>
                  </w:r>
                </w:p>
              </w:tc>
              <w:tc>
                <w:tcPr>
                  <w:tcW w:w="1314" w:type="dxa"/>
                  <w:shd w:val="clear" w:color="auto" w:fill="auto"/>
                  <w:vAlign w:val="center"/>
                </w:tcPr>
                <w:p w:rsidR="00EA488E" w:rsidRPr="00C95C8A" w:rsidRDefault="00EA488E" w:rsidP="00362B27">
                  <w:pPr>
                    <w:adjustRightInd w:val="0"/>
                    <w:snapToGrid w:val="0"/>
                    <w:jc w:val="center"/>
                    <w:rPr>
                      <w:szCs w:val="21"/>
                    </w:rPr>
                  </w:pPr>
                  <w:r w:rsidRPr="00C95C8A">
                    <w:rPr>
                      <w:szCs w:val="21"/>
                    </w:rPr>
                    <w:t>4</w:t>
                  </w:r>
                </w:p>
              </w:tc>
              <w:tc>
                <w:tcPr>
                  <w:tcW w:w="1182" w:type="dxa"/>
                  <w:shd w:val="clear" w:color="auto" w:fill="auto"/>
                  <w:vAlign w:val="center"/>
                </w:tcPr>
                <w:p w:rsidR="00EA488E" w:rsidRPr="00C95C8A" w:rsidRDefault="00060161" w:rsidP="00362B27">
                  <w:pPr>
                    <w:adjustRightInd w:val="0"/>
                    <w:snapToGrid w:val="0"/>
                    <w:jc w:val="center"/>
                    <w:rPr>
                      <w:szCs w:val="21"/>
                    </w:rPr>
                  </w:pPr>
                  <w:r w:rsidRPr="00C95C8A">
                    <w:rPr>
                      <w:rFonts w:hint="eastAsia"/>
                      <w:szCs w:val="21"/>
                    </w:rPr>
                    <w:t>保留，本次不涉及</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szCs w:val="21"/>
                    </w:rPr>
                    <w:t>2</w:t>
                  </w:r>
                </w:p>
              </w:tc>
              <w:tc>
                <w:tcPr>
                  <w:tcW w:w="1332" w:type="dxa"/>
                  <w:shd w:val="clear" w:color="auto" w:fill="auto"/>
                  <w:vAlign w:val="center"/>
                </w:tcPr>
                <w:p w:rsidR="00060161" w:rsidRPr="00C95C8A" w:rsidRDefault="00060161" w:rsidP="00362B27">
                  <w:pPr>
                    <w:adjustRightInd w:val="0"/>
                    <w:snapToGrid w:val="0"/>
                    <w:jc w:val="center"/>
                    <w:rPr>
                      <w:szCs w:val="21"/>
                    </w:rPr>
                  </w:pPr>
                  <w:r w:rsidRPr="00C95C8A">
                    <w:rPr>
                      <w:szCs w:val="21"/>
                    </w:rPr>
                    <w:t>二级泵房</w:t>
                  </w: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szCs w:val="21"/>
                    </w:rPr>
                    <w:t>离心泵</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流量：</w:t>
                  </w:r>
                  <w:r w:rsidRPr="00C95C8A">
                    <w:rPr>
                      <w:szCs w:val="21"/>
                    </w:rPr>
                    <w:t>720m</w:t>
                  </w:r>
                  <w:r w:rsidRPr="00C95C8A">
                    <w:rPr>
                      <w:szCs w:val="21"/>
                      <w:vertAlign w:val="superscript"/>
                    </w:rPr>
                    <w:t>3</w:t>
                  </w:r>
                  <w:r w:rsidRPr="00C95C8A">
                    <w:rPr>
                      <w:szCs w:val="21"/>
                    </w:rPr>
                    <w:t>/h</w:t>
                  </w:r>
                  <w:r w:rsidRPr="00C95C8A">
                    <w:rPr>
                      <w:szCs w:val="21"/>
                    </w:rPr>
                    <w:t>，扬程：</w:t>
                  </w:r>
                  <w:r w:rsidRPr="00C95C8A">
                    <w:rPr>
                      <w:szCs w:val="21"/>
                    </w:rPr>
                    <w:t>67m</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1</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保留，本次不涉及</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szCs w:val="21"/>
                    </w:rPr>
                    <w:t>3</w:t>
                  </w:r>
                </w:p>
              </w:tc>
              <w:tc>
                <w:tcPr>
                  <w:tcW w:w="1332" w:type="dxa"/>
                  <w:shd w:val="clear" w:color="auto" w:fill="auto"/>
                  <w:vAlign w:val="center"/>
                </w:tcPr>
                <w:p w:rsidR="00060161" w:rsidRPr="00C95C8A" w:rsidRDefault="00060161" w:rsidP="00362B27">
                  <w:pPr>
                    <w:adjustRightInd w:val="0"/>
                    <w:snapToGrid w:val="0"/>
                    <w:jc w:val="center"/>
                    <w:rPr>
                      <w:szCs w:val="21"/>
                    </w:rPr>
                  </w:pPr>
                  <w:r w:rsidRPr="00C95C8A">
                    <w:rPr>
                      <w:szCs w:val="21"/>
                    </w:rPr>
                    <w:t>二级泵房</w:t>
                  </w: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szCs w:val="21"/>
                    </w:rPr>
                    <w:t>离心泵</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流量：</w:t>
                  </w:r>
                  <w:r w:rsidRPr="00C95C8A">
                    <w:rPr>
                      <w:szCs w:val="21"/>
                    </w:rPr>
                    <w:t>1080m</w:t>
                  </w:r>
                  <w:r w:rsidRPr="00C95C8A">
                    <w:rPr>
                      <w:szCs w:val="21"/>
                      <w:vertAlign w:val="superscript"/>
                    </w:rPr>
                    <w:t>3</w:t>
                  </w:r>
                  <w:r w:rsidRPr="00C95C8A">
                    <w:rPr>
                      <w:szCs w:val="21"/>
                    </w:rPr>
                    <w:t>/h</w:t>
                  </w:r>
                  <w:r w:rsidRPr="00C95C8A">
                    <w:rPr>
                      <w:szCs w:val="21"/>
                    </w:rPr>
                    <w:t>，扬程：</w:t>
                  </w:r>
                  <w:r w:rsidRPr="00C95C8A">
                    <w:rPr>
                      <w:szCs w:val="21"/>
                    </w:rPr>
                    <w:t>68m</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3</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保留，本次不涉及</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szCs w:val="21"/>
                    </w:rPr>
                    <w:t>4</w:t>
                  </w:r>
                </w:p>
              </w:tc>
              <w:tc>
                <w:tcPr>
                  <w:tcW w:w="1332" w:type="dxa"/>
                  <w:shd w:val="clear" w:color="auto" w:fill="auto"/>
                  <w:vAlign w:val="center"/>
                </w:tcPr>
                <w:p w:rsidR="00060161" w:rsidRPr="00C95C8A" w:rsidRDefault="00060161" w:rsidP="00362B27">
                  <w:pPr>
                    <w:adjustRightInd w:val="0"/>
                    <w:snapToGrid w:val="0"/>
                    <w:jc w:val="center"/>
                    <w:rPr>
                      <w:szCs w:val="21"/>
                    </w:rPr>
                  </w:pPr>
                  <w:r w:rsidRPr="00C95C8A">
                    <w:rPr>
                      <w:szCs w:val="21"/>
                    </w:rPr>
                    <w:t>二级泵房</w:t>
                  </w: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szCs w:val="21"/>
                    </w:rPr>
                    <w:t>离心泵</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流量：</w:t>
                  </w:r>
                  <w:r w:rsidRPr="00C95C8A">
                    <w:rPr>
                      <w:szCs w:val="21"/>
                    </w:rPr>
                    <w:t>3420m</w:t>
                  </w:r>
                  <w:r w:rsidRPr="00C95C8A">
                    <w:rPr>
                      <w:szCs w:val="21"/>
                      <w:vertAlign w:val="superscript"/>
                    </w:rPr>
                    <w:t>3</w:t>
                  </w:r>
                  <w:r w:rsidRPr="00C95C8A">
                    <w:rPr>
                      <w:szCs w:val="21"/>
                    </w:rPr>
                    <w:t>/h</w:t>
                  </w:r>
                  <w:r w:rsidRPr="00C95C8A">
                    <w:rPr>
                      <w:szCs w:val="21"/>
                    </w:rPr>
                    <w:t>，扬程：</w:t>
                  </w:r>
                  <w:r w:rsidRPr="00C95C8A">
                    <w:rPr>
                      <w:szCs w:val="21"/>
                    </w:rPr>
                    <w:t>71m</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8</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保留，本次不涉及</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szCs w:val="21"/>
                    </w:rPr>
                    <w:t>5</w:t>
                  </w:r>
                </w:p>
              </w:tc>
              <w:tc>
                <w:tcPr>
                  <w:tcW w:w="1332" w:type="dxa"/>
                  <w:shd w:val="clear" w:color="auto" w:fill="auto"/>
                  <w:vAlign w:val="center"/>
                </w:tcPr>
                <w:p w:rsidR="00060161" w:rsidRPr="00C95C8A" w:rsidRDefault="00060161" w:rsidP="00362B27">
                  <w:pPr>
                    <w:adjustRightInd w:val="0"/>
                    <w:snapToGrid w:val="0"/>
                    <w:jc w:val="center"/>
                    <w:rPr>
                      <w:szCs w:val="21"/>
                    </w:rPr>
                  </w:pPr>
                  <w:r w:rsidRPr="00C95C8A">
                    <w:rPr>
                      <w:szCs w:val="21"/>
                    </w:rPr>
                    <w:t>二级泵房</w:t>
                  </w: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szCs w:val="21"/>
                    </w:rPr>
                    <w:t>离心泵</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流量：</w:t>
                  </w:r>
                  <w:r w:rsidRPr="00C95C8A">
                    <w:rPr>
                      <w:szCs w:val="21"/>
                    </w:rPr>
                    <w:t>1260m</w:t>
                  </w:r>
                  <w:r w:rsidRPr="00C95C8A">
                    <w:rPr>
                      <w:szCs w:val="21"/>
                      <w:vertAlign w:val="superscript"/>
                    </w:rPr>
                    <w:t>3</w:t>
                  </w:r>
                  <w:r w:rsidRPr="00C95C8A">
                    <w:rPr>
                      <w:szCs w:val="21"/>
                    </w:rPr>
                    <w:t>/h</w:t>
                  </w:r>
                  <w:r w:rsidRPr="00C95C8A">
                    <w:rPr>
                      <w:szCs w:val="21"/>
                    </w:rPr>
                    <w:t>，扬程：</w:t>
                  </w:r>
                  <w:r w:rsidRPr="00C95C8A">
                    <w:rPr>
                      <w:szCs w:val="21"/>
                    </w:rPr>
                    <w:t>76m</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4</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保留，本次不涉及</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szCs w:val="21"/>
                    </w:rPr>
                    <w:t>6</w:t>
                  </w:r>
                </w:p>
              </w:tc>
              <w:tc>
                <w:tcPr>
                  <w:tcW w:w="1332" w:type="dxa"/>
                  <w:shd w:val="clear" w:color="auto" w:fill="auto"/>
                  <w:vAlign w:val="center"/>
                </w:tcPr>
                <w:p w:rsidR="00060161" w:rsidRPr="00C95C8A" w:rsidRDefault="00060161" w:rsidP="00362B27">
                  <w:pPr>
                    <w:adjustRightInd w:val="0"/>
                    <w:snapToGrid w:val="0"/>
                    <w:jc w:val="center"/>
                    <w:rPr>
                      <w:szCs w:val="21"/>
                    </w:rPr>
                  </w:pPr>
                  <w:r w:rsidRPr="00C95C8A">
                    <w:rPr>
                      <w:szCs w:val="21"/>
                    </w:rPr>
                    <w:t>二级泵房</w:t>
                  </w: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szCs w:val="21"/>
                    </w:rPr>
                    <w:t>离心泵</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流量：</w:t>
                  </w:r>
                  <w:r w:rsidRPr="00C95C8A">
                    <w:rPr>
                      <w:szCs w:val="21"/>
                    </w:rPr>
                    <w:t>1260m</w:t>
                  </w:r>
                  <w:r w:rsidRPr="00C95C8A">
                    <w:rPr>
                      <w:szCs w:val="21"/>
                      <w:vertAlign w:val="superscript"/>
                    </w:rPr>
                    <w:t>3</w:t>
                  </w:r>
                  <w:r w:rsidRPr="00C95C8A">
                    <w:rPr>
                      <w:szCs w:val="21"/>
                    </w:rPr>
                    <w:t>/h</w:t>
                  </w:r>
                  <w:r w:rsidRPr="00C95C8A">
                    <w:rPr>
                      <w:szCs w:val="21"/>
                    </w:rPr>
                    <w:t>，扬程：</w:t>
                  </w:r>
                  <w:r w:rsidRPr="00C95C8A">
                    <w:rPr>
                      <w:szCs w:val="21"/>
                    </w:rPr>
                    <w:t>68m</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1</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保留，本次不涉及</w:t>
                  </w:r>
                </w:p>
              </w:tc>
            </w:tr>
            <w:tr w:rsidR="00060161" w:rsidRPr="00C95C8A" w:rsidTr="00362B27">
              <w:trPr>
                <w:jc w:val="center"/>
              </w:trPr>
              <w:tc>
                <w:tcPr>
                  <w:tcW w:w="582" w:type="dxa"/>
                  <w:vMerge w:val="restart"/>
                  <w:shd w:val="clear" w:color="auto" w:fill="auto"/>
                  <w:vAlign w:val="center"/>
                </w:tcPr>
                <w:p w:rsidR="00AC663F" w:rsidRPr="00C95C8A" w:rsidRDefault="00AC663F" w:rsidP="00362B27">
                  <w:pPr>
                    <w:adjustRightInd w:val="0"/>
                    <w:snapToGrid w:val="0"/>
                    <w:jc w:val="center"/>
                    <w:rPr>
                      <w:szCs w:val="21"/>
                    </w:rPr>
                  </w:pPr>
                  <w:r w:rsidRPr="00C95C8A">
                    <w:rPr>
                      <w:rFonts w:hint="eastAsia"/>
                      <w:szCs w:val="21"/>
                    </w:rPr>
                    <w:t>7</w:t>
                  </w:r>
                </w:p>
              </w:tc>
              <w:tc>
                <w:tcPr>
                  <w:tcW w:w="1332" w:type="dxa"/>
                  <w:vMerge w:val="restart"/>
                  <w:shd w:val="clear" w:color="auto" w:fill="auto"/>
                  <w:vAlign w:val="center"/>
                </w:tcPr>
                <w:p w:rsidR="00AC663F" w:rsidRPr="00C95C8A" w:rsidRDefault="00AC663F" w:rsidP="00362B27">
                  <w:pPr>
                    <w:adjustRightInd w:val="0"/>
                    <w:snapToGrid w:val="0"/>
                    <w:jc w:val="center"/>
                    <w:rPr>
                      <w:szCs w:val="21"/>
                    </w:rPr>
                  </w:pPr>
                  <w:r w:rsidRPr="00C95C8A">
                    <w:rPr>
                      <w:rFonts w:hint="eastAsia"/>
                      <w:szCs w:val="21"/>
                    </w:rPr>
                    <w:t>排水排泥池</w:t>
                  </w:r>
                </w:p>
              </w:tc>
              <w:tc>
                <w:tcPr>
                  <w:tcW w:w="1701" w:type="dxa"/>
                  <w:shd w:val="clear" w:color="auto" w:fill="auto"/>
                  <w:vAlign w:val="center"/>
                </w:tcPr>
                <w:p w:rsidR="00AC663F" w:rsidRPr="00C95C8A" w:rsidRDefault="00AC663F" w:rsidP="00362B27">
                  <w:pPr>
                    <w:adjustRightInd w:val="0"/>
                    <w:snapToGrid w:val="0"/>
                    <w:jc w:val="center"/>
                    <w:rPr>
                      <w:szCs w:val="21"/>
                    </w:rPr>
                  </w:pPr>
                  <w:r w:rsidRPr="00C95C8A">
                    <w:rPr>
                      <w:szCs w:val="21"/>
                    </w:rPr>
                    <w:t>排</w:t>
                  </w:r>
                  <w:r w:rsidRPr="00C95C8A">
                    <w:rPr>
                      <w:rFonts w:hint="eastAsia"/>
                      <w:szCs w:val="21"/>
                    </w:rPr>
                    <w:t>泥</w:t>
                  </w:r>
                  <w:r w:rsidRPr="00C95C8A">
                    <w:rPr>
                      <w:szCs w:val="21"/>
                    </w:rPr>
                    <w:t>泵</w:t>
                  </w:r>
                  <w:r w:rsidR="005F30AF" w:rsidRPr="00C95C8A">
                    <w:rPr>
                      <w:rFonts w:hint="eastAsia"/>
                      <w:szCs w:val="21"/>
                    </w:rPr>
                    <w:t>（直接排入长江）</w:t>
                  </w:r>
                </w:p>
              </w:tc>
              <w:tc>
                <w:tcPr>
                  <w:tcW w:w="2337" w:type="dxa"/>
                  <w:shd w:val="clear" w:color="auto" w:fill="auto"/>
                  <w:vAlign w:val="center"/>
                </w:tcPr>
                <w:p w:rsidR="00AC663F" w:rsidRPr="00C95C8A" w:rsidRDefault="00AC663F" w:rsidP="00362B27">
                  <w:pPr>
                    <w:adjustRightInd w:val="0"/>
                    <w:snapToGrid w:val="0"/>
                    <w:jc w:val="center"/>
                    <w:rPr>
                      <w:szCs w:val="21"/>
                    </w:rPr>
                  </w:pPr>
                  <w:r w:rsidRPr="00C95C8A">
                    <w:rPr>
                      <w:szCs w:val="21"/>
                    </w:rPr>
                    <w:t>Q=1000m</w:t>
                  </w:r>
                  <w:r w:rsidRPr="00C95C8A">
                    <w:rPr>
                      <w:szCs w:val="21"/>
                      <w:vertAlign w:val="superscript"/>
                    </w:rPr>
                    <w:t>3</w:t>
                  </w:r>
                  <w:r w:rsidRPr="00C95C8A">
                    <w:rPr>
                      <w:szCs w:val="21"/>
                    </w:rPr>
                    <w:t>/h</w:t>
                  </w:r>
                  <w:r w:rsidRPr="00C95C8A">
                    <w:rPr>
                      <w:szCs w:val="21"/>
                    </w:rPr>
                    <w:t>，</w:t>
                  </w:r>
                  <w:r w:rsidRPr="00C95C8A">
                    <w:rPr>
                      <w:szCs w:val="21"/>
                    </w:rPr>
                    <w:t>H=30m</w:t>
                  </w:r>
                </w:p>
              </w:tc>
              <w:tc>
                <w:tcPr>
                  <w:tcW w:w="1314" w:type="dxa"/>
                  <w:shd w:val="clear" w:color="auto" w:fill="auto"/>
                  <w:vAlign w:val="center"/>
                </w:tcPr>
                <w:p w:rsidR="00AC663F" w:rsidRPr="00C95C8A" w:rsidRDefault="00AC663F" w:rsidP="00362B27">
                  <w:pPr>
                    <w:adjustRightInd w:val="0"/>
                    <w:snapToGrid w:val="0"/>
                    <w:jc w:val="center"/>
                    <w:rPr>
                      <w:szCs w:val="21"/>
                    </w:rPr>
                  </w:pPr>
                  <w:r w:rsidRPr="00C95C8A">
                    <w:rPr>
                      <w:rFonts w:hint="eastAsia"/>
                      <w:szCs w:val="21"/>
                    </w:rPr>
                    <w:t>4</w:t>
                  </w:r>
                </w:p>
              </w:tc>
              <w:tc>
                <w:tcPr>
                  <w:tcW w:w="1182" w:type="dxa"/>
                  <w:shd w:val="clear" w:color="auto" w:fill="auto"/>
                  <w:vAlign w:val="center"/>
                </w:tcPr>
                <w:p w:rsidR="00AC663F" w:rsidRPr="00C95C8A" w:rsidRDefault="00AC663F" w:rsidP="00362B27">
                  <w:pPr>
                    <w:adjustRightInd w:val="0"/>
                    <w:snapToGrid w:val="0"/>
                    <w:jc w:val="center"/>
                    <w:rPr>
                      <w:szCs w:val="21"/>
                    </w:rPr>
                  </w:pPr>
                  <w:r w:rsidRPr="00C95C8A">
                    <w:rPr>
                      <w:rFonts w:hint="eastAsia"/>
                      <w:szCs w:val="21"/>
                    </w:rPr>
                    <w:t>本次拟拆除</w:t>
                  </w:r>
                </w:p>
              </w:tc>
            </w:tr>
            <w:tr w:rsidR="00060161" w:rsidRPr="00C95C8A" w:rsidTr="00362B27">
              <w:trPr>
                <w:jc w:val="center"/>
              </w:trPr>
              <w:tc>
                <w:tcPr>
                  <w:tcW w:w="582" w:type="dxa"/>
                  <w:vMerge/>
                  <w:shd w:val="clear" w:color="auto" w:fill="auto"/>
                  <w:vAlign w:val="center"/>
                </w:tcPr>
                <w:p w:rsidR="00AC663F" w:rsidRPr="00C95C8A" w:rsidRDefault="00AC663F" w:rsidP="00362B27">
                  <w:pPr>
                    <w:adjustRightInd w:val="0"/>
                    <w:snapToGrid w:val="0"/>
                    <w:jc w:val="center"/>
                    <w:rPr>
                      <w:szCs w:val="21"/>
                    </w:rPr>
                  </w:pPr>
                </w:p>
              </w:tc>
              <w:tc>
                <w:tcPr>
                  <w:tcW w:w="1332" w:type="dxa"/>
                  <w:vMerge/>
                  <w:shd w:val="clear" w:color="auto" w:fill="auto"/>
                  <w:vAlign w:val="center"/>
                </w:tcPr>
                <w:p w:rsidR="00AC663F" w:rsidRPr="00C95C8A" w:rsidRDefault="00AC663F" w:rsidP="00362B27">
                  <w:pPr>
                    <w:adjustRightInd w:val="0"/>
                    <w:snapToGrid w:val="0"/>
                    <w:jc w:val="center"/>
                    <w:rPr>
                      <w:szCs w:val="21"/>
                    </w:rPr>
                  </w:pPr>
                </w:p>
              </w:tc>
              <w:tc>
                <w:tcPr>
                  <w:tcW w:w="1701" w:type="dxa"/>
                  <w:shd w:val="clear" w:color="auto" w:fill="auto"/>
                  <w:vAlign w:val="center"/>
                </w:tcPr>
                <w:p w:rsidR="00AC663F" w:rsidRPr="00C95C8A" w:rsidRDefault="00AC663F" w:rsidP="00362B27">
                  <w:pPr>
                    <w:adjustRightInd w:val="0"/>
                    <w:snapToGrid w:val="0"/>
                    <w:jc w:val="center"/>
                    <w:rPr>
                      <w:szCs w:val="21"/>
                    </w:rPr>
                  </w:pPr>
                  <w:r w:rsidRPr="00C95C8A">
                    <w:rPr>
                      <w:rFonts w:hint="eastAsia"/>
                      <w:szCs w:val="21"/>
                    </w:rPr>
                    <w:t>污泥回流泵</w:t>
                  </w:r>
                </w:p>
              </w:tc>
              <w:tc>
                <w:tcPr>
                  <w:tcW w:w="2337" w:type="dxa"/>
                  <w:shd w:val="clear" w:color="auto" w:fill="auto"/>
                  <w:vAlign w:val="center"/>
                </w:tcPr>
                <w:p w:rsidR="00AC663F" w:rsidRPr="00C95C8A" w:rsidRDefault="00AC663F" w:rsidP="00362B27">
                  <w:pPr>
                    <w:adjustRightInd w:val="0"/>
                    <w:snapToGrid w:val="0"/>
                    <w:jc w:val="center"/>
                    <w:rPr>
                      <w:szCs w:val="21"/>
                    </w:rPr>
                  </w:pPr>
                  <w:r w:rsidRPr="00C95C8A">
                    <w:rPr>
                      <w:szCs w:val="21"/>
                    </w:rPr>
                    <w:t>Q=</w:t>
                  </w:r>
                  <w:r w:rsidRPr="00C95C8A">
                    <w:rPr>
                      <w:rFonts w:hint="eastAsia"/>
                      <w:szCs w:val="21"/>
                    </w:rPr>
                    <w:t>4</w:t>
                  </w:r>
                  <w:r w:rsidRPr="00C95C8A">
                    <w:rPr>
                      <w:szCs w:val="21"/>
                    </w:rPr>
                    <w:t>00m</w:t>
                  </w:r>
                  <w:r w:rsidRPr="00C95C8A">
                    <w:rPr>
                      <w:szCs w:val="21"/>
                      <w:vertAlign w:val="superscript"/>
                    </w:rPr>
                    <w:t>3</w:t>
                  </w:r>
                  <w:r w:rsidRPr="00C95C8A">
                    <w:rPr>
                      <w:szCs w:val="21"/>
                    </w:rPr>
                    <w:t>/h</w:t>
                  </w:r>
                  <w:r w:rsidRPr="00C95C8A">
                    <w:rPr>
                      <w:szCs w:val="21"/>
                    </w:rPr>
                    <w:t>，</w:t>
                  </w:r>
                  <w:r w:rsidRPr="00C95C8A">
                    <w:rPr>
                      <w:szCs w:val="21"/>
                    </w:rPr>
                    <w:t>H=</w:t>
                  </w:r>
                  <w:r w:rsidRPr="00C95C8A">
                    <w:rPr>
                      <w:rFonts w:hint="eastAsia"/>
                      <w:szCs w:val="21"/>
                    </w:rPr>
                    <w:t>1</w:t>
                  </w:r>
                  <w:r w:rsidRPr="00C95C8A">
                    <w:rPr>
                      <w:szCs w:val="21"/>
                    </w:rPr>
                    <w:t>0m</w:t>
                  </w:r>
                </w:p>
              </w:tc>
              <w:tc>
                <w:tcPr>
                  <w:tcW w:w="1314" w:type="dxa"/>
                  <w:shd w:val="clear" w:color="auto" w:fill="auto"/>
                  <w:vAlign w:val="center"/>
                </w:tcPr>
                <w:p w:rsidR="00AC663F" w:rsidRPr="00C95C8A" w:rsidRDefault="00AC663F" w:rsidP="00362B27">
                  <w:pPr>
                    <w:adjustRightInd w:val="0"/>
                    <w:snapToGrid w:val="0"/>
                    <w:jc w:val="center"/>
                    <w:rPr>
                      <w:szCs w:val="21"/>
                    </w:rPr>
                  </w:pPr>
                  <w:r w:rsidRPr="00C95C8A">
                    <w:rPr>
                      <w:rFonts w:hint="eastAsia"/>
                      <w:szCs w:val="21"/>
                    </w:rPr>
                    <w:t>3</w:t>
                  </w:r>
                </w:p>
              </w:tc>
              <w:tc>
                <w:tcPr>
                  <w:tcW w:w="1182" w:type="dxa"/>
                  <w:shd w:val="clear" w:color="auto" w:fill="auto"/>
                  <w:vAlign w:val="center"/>
                </w:tcPr>
                <w:p w:rsidR="00AC663F" w:rsidRPr="00C95C8A" w:rsidRDefault="00AC663F" w:rsidP="00362B27">
                  <w:pPr>
                    <w:adjustRightInd w:val="0"/>
                    <w:snapToGrid w:val="0"/>
                    <w:jc w:val="center"/>
                    <w:rPr>
                      <w:szCs w:val="21"/>
                    </w:rPr>
                  </w:pPr>
                  <w:r w:rsidRPr="00C95C8A">
                    <w:rPr>
                      <w:rFonts w:hint="eastAsia"/>
                      <w:szCs w:val="21"/>
                    </w:rPr>
                    <w:t>保留</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8</w:t>
                  </w:r>
                </w:p>
              </w:tc>
              <w:tc>
                <w:tcPr>
                  <w:tcW w:w="1332" w:type="dxa"/>
                  <w:vMerge w:val="restart"/>
                  <w:shd w:val="clear" w:color="auto" w:fill="auto"/>
                  <w:vAlign w:val="center"/>
                </w:tcPr>
                <w:p w:rsidR="00060161" w:rsidRPr="00C95C8A" w:rsidRDefault="00060161" w:rsidP="00362B27">
                  <w:pPr>
                    <w:adjustRightInd w:val="0"/>
                    <w:snapToGrid w:val="0"/>
                    <w:jc w:val="center"/>
                    <w:rPr>
                      <w:szCs w:val="21"/>
                    </w:rPr>
                  </w:pPr>
                  <w:r w:rsidRPr="00C95C8A">
                    <w:rPr>
                      <w:szCs w:val="21"/>
                    </w:rPr>
                    <w:t>沉淀池</w:t>
                  </w:r>
                </w:p>
              </w:tc>
              <w:tc>
                <w:tcPr>
                  <w:tcW w:w="1701"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手动闸阀</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DN80</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128</w:t>
                  </w:r>
                </w:p>
              </w:tc>
              <w:tc>
                <w:tcPr>
                  <w:tcW w:w="1182"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本次拟淘汰更新</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9</w:t>
                  </w:r>
                </w:p>
              </w:tc>
              <w:tc>
                <w:tcPr>
                  <w:tcW w:w="1332" w:type="dxa"/>
                  <w:vMerge/>
                  <w:shd w:val="clear" w:color="auto" w:fill="auto"/>
                  <w:vAlign w:val="center"/>
                </w:tcPr>
                <w:p w:rsidR="00060161" w:rsidRPr="00C95C8A" w:rsidRDefault="00060161" w:rsidP="00362B27">
                  <w:pPr>
                    <w:adjustRightInd w:val="0"/>
                    <w:snapToGrid w:val="0"/>
                    <w:jc w:val="center"/>
                    <w:rPr>
                      <w:szCs w:val="21"/>
                    </w:rPr>
                  </w:pP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电动闸阀</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DN200</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32</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本次拟淘汰更新</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10</w:t>
                  </w:r>
                </w:p>
              </w:tc>
              <w:tc>
                <w:tcPr>
                  <w:tcW w:w="1332" w:type="dxa"/>
                  <w:vMerge/>
                  <w:shd w:val="clear" w:color="auto" w:fill="auto"/>
                  <w:vAlign w:val="center"/>
                </w:tcPr>
                <w:p w:rsidR="00060161" w:rsidRPr="00C95C8A" w:rsidRDefault="00060161" w:rsidP="00362B27">
                  <w:pPr>
                    <w:adjustRightInd w:val="0"/>
                    <w:snapToGrid w:val="0"/>
                    <w:jc w:val="center"/>
                    <w:rPr>
                      <w:szCs w:val="21"/>
                    </w:rPr>
                  </w:pP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手动闸阀</w:t>
                  </w:r>
                </w:p>
              </w:tc>
              <w:tc>
                <w:tcPr>
                  <w:tcW w:w="2337" w:type="dxa"/>
                  <w:shd w:val="clear" w:color="auto" w:fill="auto"/>
                  <w:vAlign w:val="center"/>
                </w:tcPr>
                <w:p w:rsidR="00060161" w:rsidRPr="00C95C8A" w:rsidRDefault="00060161" w:rsidP="00362B27">
                  <w:pPr>
                    <w:adjustRightInd w:val="0"/>
                    <w:snapToGrid w:val="0"/>
                    <w:jc w:val="center"/>
                    <w:rPr>
                      <w:szCs w:val="21"/>
                    </w:rPr>
                  </w:pPr>
                  <w:r w:rsidRPr="00C95C8A">
                    <w:rPr>
                      <w:szCs w:val="21"/>
                    </w:rPr>
                    <w:t>DN100</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64</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本次拟淘汰更新</w:t>
                  </w:r>
                </w:p>
              </w:tc>
            </w:tr>
            <w:tr w:rsidR="00060161" w:rsidRPr="00C95C8A" w:rsidTr="00362B27">
              <w:trPr>
                <w:jc w:val="center"/>
              </w:trPr>
              <w:tc>
                <w:tcPr>
                  <w:tcW w:w="582"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11</w:t>
                  </w:r>
                </w:p>
              </w:tc>
              <w:tc>
                <w:tcPr>
                  <w:tcW w:w="1332" w:type="dxa"/>
                  <w:vMerge/>
                  <w:shd w:val="clear" w:color="auto" w:fill="auto"/>
                  <w:vAlign w:val="center"/>
                </w:tcPr>
                <w:p w:rsidR="00060161" w:rsidRPr="00C95C8A" w:rsidRDefault="00060161" w:rsidP="00362B27">
                  <w:pPr>
                    <w:adjustRightInd w:val="0"/>
                    <w:snapToGrid w:val="0"/>
                    <w:jc w:val="center"/>
                    <w:rPr>
                      <w:szCs w:val="21"/>
                    </w:rPr>
                  </w:pPr>
                </w:p>
              </w:tc>
              <w:tc>
                <w:tcPr>
                  <w:tcW w:w="1701" w:type="dxa"/>
                  <w:shd w:val="clear" w:color="auto" w:fill="auto"/>
                  <w:vAlign w:val="center"/>
                </w:tcPr>
                <w:p w:rsidR="00060161" w:rsidRPr="00C95C8A" w:rsidRDefault="00060161" w:rsidP="00362B27">
                  <w:pPr>
                    <w:adjustRightInd w:val="0"/>
                    <w:snapToGrid w:val="0"/>
                    <w:jc w:val="center"/>
                    <w:rPr>
                      <w:szCs w:val="21"/>
                    </w:rPr>
                  </w:pPr>
                  <w:r w:rsidRPr="00C95C8A">
                    <w:rPr>
                      <w:rFonts w:hint="eastAsia"/>
                      <w:szCs w:val="21"/>
                    </w:rPr>
                    <w:t>电动排泥阀</w:t>
                  </w:r>
                </w:p>
              </w:tc>
              <w:tc>
                <w:tcPr>
                  <w:tcW w:w="2337" w:type="dxa"/>
                  <w:shd w:val="clear" w:color="auto" w:fill="auto"/>
                  <w:vAlign w:val="center"/>
                </w:tcPr>
                <w:p w:rsidR="00060161" w:rsidRPr="00C95C8A" w:rsidRDefault="00060161" w:rsidP="00CD5E5F">
                  <w:pPr>
                    <w:adjustRightInd w:val="0"/>
                    <w:snapToGrid w:val="0"/>
                    <w:jc w:val="center"/>
                    <w:rPr>
                      <w:szCs w:val="21"/>
                    </w:rPr>
                  </w:pPr>
                  <w:r w:rsidRPr="00C95C8A">
                    <w:rPr>
                      <w:szCs w:val="21"/>
                    </w:rPr>
                    <w:t>DN200</w:t>
                  </w:r>
                </w:p>
              </w:tc>
              <w:tc>
                <w:tcPr>
                  <w:tcW w:w="1314" w:type="dxa"/>
                  <w:shd w:val="clear" w:color="auto" w:fill="auto"/>
                  <w:vAlign w:val="center"/>
                </w:tcPr>
                <w:p w:rsidR="00060161" w:rsidRPr="00C95C8A" w:rsidRDefault="00060161" w:rsidP="00362B27">
                  <w:pPr>
                    <w:adjustRightInd w:val="0"/>
                    <w:snapToGrid w:val="0"/>
                    <w:jc w:val="center"/>
                    <w:rPr>
                      <w:szCs w:val="21"/>
                    </w:rPr>
                  </w:pPr>
                  <w:r w:rsidRPr="00C95C8A">
                    <w:rPr>
                      <w:szCs w:val="21"/>
                    </w:rPr>
                    <w:t>16</w:t>
                  </w:r>
                </w:p>
              </w:tc>
              <w:tc>
                <w:tcPr>
                  <w:tcW w:w="1182" w:type="dxa"/>
                  <w:shd w:val="clear" w:color="auto" w:fill="auto"/>
                  <w:vAlign w:val="center"/>
                </w:tcPr>
                <w:p w:rsidR="00060161" w:rsidRPr="00C95C8A" w:rsidRDefault="00060161" w:rsidP="00CD5E5F">
                  <w:pPr>
                    <w:adjustRightInd w:val="0"/>
                    <w:snapToGrid w:val="0"/>
                    <w:jc w:val="center"/>
                    <w:rPr>
                      <w:szCs w:val="21"/>
                    </w:rPr>
                  </w:pPr>
                  <w:r w:rsidRPr="00C95C8A">
                    <w:rPr>
                      <w:rFonts w:hint="eastAsia"/>
                      <w:szCs w:val="21"/>
                    </w:rPr>
                    <w:t>本次拟淘汰更新</w:t>
                  </w:r>
                </w:p>
              </w:tc>
            </w:tr>
          </w:tbl>
          <w:p w:rsidR="00F16B3D" w:rsidRPr="00C95C8A" w:rsidRDefault="00F16B3D" w:rsidP="00021E52">
            <w:pPr>
              <w:adjustRightInd w:val="0"/>
              <w:snapToGrid w:val="0"/>
              <w:spacing w:line="360" w:lineRule="auto"/>
              <w:ind w:firstLineChars="200" w:firstLine="480"/>
              <w:rPr>
                <w:sz w:val="24"/>
              </w:rPr>
            </w:pPr>
          </w:p>
          <w:p w:rsidR="00F16B3D" w:rsidRPr="00C95C8A" w:rsidRDefault="00F16B3D" w:rsidP="00F16B3D">
            <w:pPr>
              <w:adjustRightInd w:val="0"/>
              <w:snapToGrid w:val="0"/>
              <w:spacing w:line="360" w:lineRule="auto"/>
              <w:jc w:val="center"/>
              <w:rPr>
                <w:b/>
                <w:szCs w:val="21"/>
              </w:rPr>
            </w:pPr>
            <w:r w:rsidRPr="00C95C8A">
              <w:rPr>
                <w:b/>
                <w:szCs w:val="21"/>
              </w:rPr>
              <w:t>表</w:t>
            </w:r>
            <w:r w:rsidRPr="00C95C8A">
              <w:rPr>
                <w:b/>
                <w:szCs w:val="21"/>
              </w:rPr>
              <w:t xml:space="preserve">4  </w:t>
            </w:r>
            <w:r w:rsidRPr="00C95C8A">
              <w:rPr>
                <w:b/>
                <w:szCs w:val="21"/>
              </w:rPr>
              <w:t>本项目建成后涉及的主要设备表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1084"/>
              <w:gridCol w:w="1564"/>
              <w:gridCol w:w="3160"/>
              <w:gridCol w:w="800"/>
              <w:gridCol w:w="1413"/>
            </w:tblGrid>
            <w:tr w:rsidR="00764409" w:rsidRPr="00C95C8A" w:rsidTr="006B54A9">
              <w:trPr>
                <w:jc w:val="center"/>
              </w:trPr>
              <w:tc>
                <w:tcPr>
                  <w:tcW w:w="253" w:type="pct"/>
                  <w:shd w:val="clear" w:color="auto" w:fill="auto"/>
                  <w:vAlign w:val="center"/>
                </w:tcPr>
                <w:p w:rsidR="00993A4C" w:rsidRPr="00C95C8A" w:rsidRDefault="00993A4C" w:rsidP="00362B27">
                  <w:pPr>
                    <w:adjustRightInd w:val="0"/>
                    <w:snapToGrid w:val="0"/>
                    <w:jc w:val="center"/>
                    <w:rPr>
                      <w:b/>
                      <w:szCs w:val="21"/>
                    </w:rPr>
                  </w:pPr>
                  <w:r w:rsidRPr="00C95C8A">
                    <w:rPr>
                      <w:b/>
                      <w:szCs w:val="21"/>
                    </w:rPr>
                    <w:t>序号</w:t>
                  </w:r>
                </w:p>
              </w:tc>
              <w:tc>
                <w:tcPr>
                  <w:tcW w:w="642" w:type="pct"/>
                  <w:shd w:val="clear" w:color="auto" w:fill="auto"/>
                  <w:vAlign w:val="center"/>
                </w:tcPr>
                <w:p w:rsidR="00993A4C" w:rsidRPr="00C95C8A" w:rsidRDefault="00993A4C" w:rsidP="00362B27">
                  <w:pPr>
                    <w:adjustRightInd w:val="0"/>
                    <w:snapToGrid w:val="0"/>
                    <w:jc w:val="center"/>
                    <w:rPr>
                      <w:b/>
                      <w:szCs w:val="21"/>
                    </w:rPr>
                  </w:pPr>
                  <w:r w:rsidRPr="00C95C8A">
                    <w:rPr>
                      <w:b/>
                      <w:szCs w:val="21"/>
                    </w:rPr>
                    <w:t>主体工程</w:t>
                  </w:r>
                </w:p>
              </w:tc>
              <w:tc>
                <w:tcPr>
                  <w:tcW w:w="926" w:type="pct"/>
                  <w:shd w:val="clear" w:color="auto" w:fill="auto"/>
                  <w:vAlign w:val="center"/>
                </w:tcPr>
                <w:p w:rsidR="00993A4C" w:rsidRPr="00C95C8A" w:rsidRDefault="00993A4C" w:rsidP="00362B27">
                  <w:pPr>
                    <w:adjustRightInd w:val="0"/>
                    <w:snapToGrid w:val="0"/>
                    <w:jc w:val="center"/>
                    <w:rPr>
                      <w:b/>
                      <w:szCs w:val="21"/>
                    </w:rPr>
                  </w:pPr>
                  <w:r w:rsidRPr="00C95C8A">
                    <w:rPr>
                      <w:b/>
                      <w:szCs w:val="21"/>
                    </w:rPr>
                    <w:t>设备名称</w:t>
                  </w:r>
                </w:p>
              </w:tc>
              <w:tc>
                <w:tcPr>
                  <w:tcW w:w="1870" w:type="pct"/>
                  <w:shd w:val="clear" w:color="auto" w:fill="auto"/>
                  <w:vAlign w:val="center"/>
                </w:tcPr>
                <w:p w:rsidR="00993A4C" w:rsidRPr="00C95C8A" w:rsidRDefault="00993A4C" w:rsidP="00362B27">
                  <w:pPr>
                    <w:adjustRightInd w:val="0"/>
                    <w:snapToGrid w:val="0"/>
                    <w:jc w:val="center"/>
                    <w:rPr>
                      <w:b/>
                      <w:szCs w:val="21"/>
                    </w:rPr>
                  </w:pPr>
                  <w:r w:rsidRPr="00C95C8A">
                    <w:rPr>
                      <w:b/>
                      <w:szCs w:val="21"/>
                    </w:rPr>
                    <w:t>规格型号</w:t>
                  </w:r>
                </w:p>
              </w:tc>
              <w:tc>
                <w:tcPr>
                  <w:tcW w:w="473" w:type="pct"/>
                  <w:shd w:val="clear" w:color="auto" w:fill="auto"/>
                  <w:vAlign w:val="center"/>
                </w:tcPr>
                <w:p w:rsidR="00993A4C" w:rsidRPr="00C95C8A" w:rsidRDefault="00993A4C" w:rsidP="00362B27">
                  <w:pPr>
                    <w:adjustRightInd w:val="0"/>
                    <w:snapToGrid w:val="0"/>
                    <w:jc w:val="center"/>
                    <w:rPr>
                      <w:b/>
                      <w:szCs w:val="21"/>
                    </w:rPr>
                  </w:pPr>
                  <w:r w:rsidRPr="00C95C8A">
                    <w:rPr>
                      <w:b/>
                      <w:szCs w:val="21"/>
                    </w:rPr>
                    <w:t>数量（台</w:t>
                  </w:r>
                  <w:r w:rsidRPr="00C95C8A">
                    <w:rPr>
                      <w:b/>
                      <w:szCs w:val="21"/>
                    </w:rPr>
                    <w:t>/</w:t>
                  </w:r>
                  <w:r w:rsidRPr="00C95C8A">
                    <w:rPr>
                      <w:b/>
                      <w:szCs w:val="21"/>
                    </w:rPr>
                    <w:t>套）</w:t>
                  </w:r>
                </w:p>
              </w:tc>
              <w:tc>
                <w:tcPr>
                  <w:tcW w:w="836" w:type="pct"/>
                  <w:shd w:val="clear" w:color="auto" w:fill="auto"/>
                  <w:vAlign w:val="center"/>
                </w:tcPr>
                <w:p w:rsidR="00993A4C" w:rsidRPr="00C95C8A" w:rsidRDefault="00993A4C" w:rsidP="00362B27">
                  <w:pPr>
                    <w:adjustRightInd w:val="0"/>
                    <w:snapToGrid w:val="0"/>
                    <w:jc w:val="center"/>
                    <w:rPr>
                      <w:b/>
                      <w:szCs w:val="21"/>
                    </w:rPr>
                  </w:pPr>
                  <w:r w:rsidRPr="00C95C8A">
                    <w:rPr>
                      <w:b/>
                      <w:szCs w:val="21"/>
                    </w:rPr>
                    <w:t>备注</w:t>
                  </w:r>
                </w:p>
              </w:tc>
            </w:tr>
            <w:tr w:rsidR="00764409" w:rsidRPr="00C95C8A" w:rsidTr="006B54A9">
              <w:trPr>
                <w:jc w:val="center"/>
              </w:trPr>
              <w:tc>
                <w:tcPr>
                  <w:tcW w:w="253" w:type="pct"/>
                  <w:shd w:val="clear" w:color="auto" w:fill="auto"/>
                  <w:vAlign w:val="center"/>
                </w:tcPr>
                <w:p w:rsidR="00424E12" w:rsidRPr="00C95C8A" w:rsidRDefault="00424E12" w:rsidP="00362B27">
                  <w:pPr>
                    <w:adjustRightInd w:val="0"/>
                    <w:snapToGrid w:val="0"/>
                    <w:jc w:val="center"/>
                    <w:rPr>
                      <w:szCs w:val="21"/>
                    </w:rPr>
                  </w:pPr>
                  <w:r w:rsidRPr="00C95C8A">
                    <w:rPr>
                      <w:szCs w:val="21"/>
                    </w:rPr>
                    <w:t>1</w:t>
                  </w:r>
                </w:p>
              </w:tc>
              <w:tc>
                <w:tcPr>
                  <w:tcW w:w="642" w:type="pct"/>
                  <w:vMerge w:val="restart"/>
                  <w:shd w:val="clear" w:color="auto" w:fill="auto"/>
                  <w:vAlign w:val="center"/>
                </w:tcPr>
                <w:p w:rsidR="00424E12" w:rsidRPr="00C95C8A" w:rsidRDefault="00424E12" w:rsidP="00362B27">
                  <w:pPr>
                    <w:adjustRightInd w:val="0"/>
                    <w:snapToGrid w:val="0"/>
                    <w:jc w:val="center"/>
                    <w:rPr>
                      <w:szCs w:val="21"/>
                    </w:rPr>
                  </w:pPr>
                  <w:r w:rsidRPr="00C95C8A">
                    <w:rPr>
                      <w:szCs w:val="21"/>
                    </w:rPr>
                    <w:t>沉淀池改造</w:t>
                  </w:r>
                </w:p>
              </w:tc>
              <w:tc>
                <w:tcPr>
                  <w:tcW w:w="926" w:type="pct"/>
                  <w:shd w:val="clear" w:color="auto" w:fill="auto"/>
                  <w:vAlign w:val="center"/>
                </w:tcPr>
                <w:p w:rsidR="00424E12" w:rsidRPr="00C95C8A" w:rsidRDefault="00424E12" w:rsidP="00041098">
                  <w:pPr>
                    <w:adjustRightInd w:val="0"/>
                    <w:snapToGrid w:val="0"/>
                    <w:jc w:val="center"/>
                    <w:rPr>
                      <w:szCs w:val="21"/>
                    </w:rPr>
                  </w:pPr>
                  <w:r w:rsidRPr="00C95C8A">
                    <w:rPr>
                      <w:szCs w:val="21"/>
                    </w:rPr>
                    <w:t>手动闸阀</w:t>
                  </w:r>
                </w:p>
              </w:tc>
              <w:tc>
                <w:tcPr>
                  <w:tcW w:w="1870" w:type="pct"/>
                  <w:shd w:val="clear" w:color="auto" w:fill="auto"/>
                  <w:vAlign w:val="center"/>
                </w:tcPr>
                <w:p w:rsidR="00424E12" w:rsidRPr="00C95C8A" w:rsidRDefault="00424E12" w:rsidP="00041098">
                  <w:pPr>
                    <w:adjustRightInd w:val="0"/>
                    <w:snapToGrid w:val="0"/>
                    <w:jc w:val="center"/>
                    <w:rPr>
                      <w:szCs w:val="21"/>
                    </w:rPr>
                  </w:pPr>
                  <w:r w:rsidRPr="00C95C8A">
                    <w:rPr>
                      <w:szCs w:val="21"/>
                    </w:rPr>
                    <w:t>DN80</w:t>
                  </w:r>
                </w:p>
              </w:tc>
              <w:tc>
                <w:tcPr>
                  <w:tcW w:w="473" w:type="pct"/>
                  <w:shd w:val="clear" w:color="auto" w:fill="auto"/>
                  <w:vAlign w:val="center"/>
                </w:tcPr>
                <w:p w:rsidR="00424E12" w:rsidRPr="00C95C8A" w:rsidRDefault="00424E12" w:rsidP="00041098">
                  <w:pPr>
                    <w:adjustRightInd w:val="0"/>
                    <w:snapToGrid w:val="0"/>
                    <w:jc w:val="center"/>
                    <w:rPr>
                      <w:szCs w:val="21"/>
                    </w:rPr>
                  </w:pPr>
                  <w:r w:rsidRPr="00C95C8A">
                    <w:rPr>
                      <w:szCs w:val="21"/>
                    </w:rPr>
                    <w:t>128</w:t>
                  </w:r>
                </w:p>
              </w:tc>
              <w:tc>
                <w:tcPr>
                  <w:tcW w:w="836" w:type="pct"/>
                  <w:shd w:val="clear" w:color="auto" w:fill="auto"/>
                  <w:vAlign w:val="center"/>
                </w:tcPr>
                <w:p w:rsidR="00424E12" w:rsidRPr="00C95C8A" w:rsidRDefault="00424E12" w:rsidP="00041098">
                  <w:pPr>
                    <w:adjustRightInd w:val="0"/>
                    <w:snapToGrid w:val="0"/>
                    <w:jc w:val="center"/>
                    <w:rPr>
                      <w:szCs w:val="21"/>
                    </w:rPr>
                  </w:pPr>
                  <w:r w:rsidRPr="00C95C8A">
                    <w:rPr>
                      <w:szCs w:val="21"/>
                    </w:rPr>
                    <w:t>淘汰现有，本次更新</w:t>
                  </w:r>
                </w:p>
              </w:tc>
            </w:tr>
            <w:tr w:rsidR="00764409" w:rsidRPr="00C95C8A" w:rsidTr="006B54A9">
              <w:trPr>
                <w:jc w:val="center"/>
              </w:trPr>
              <w:tc>
                <w:tcPr>
                  <w:tcW w:w="253" w:type="pct"/>
                  <w:shd w:val="clear" w:color="auto" w:fill="auto"/>
                  <w:vAlign w:val="center"/>
                </w:tcPr>
                <w:p w:rsidR="00424E12" w:rsidRPr="00C95C8A" w:rsidRDefault="00424E12" w:rsidP="00362B27">
                  <w:pPr>
                    <w:adjustRightInd w:val="0"/>
                    <w:snapToGrid w:val="0"/>
                    <w:jc w:val="center"/>
                    <w:rPr>
                      <w:szCs w:val="21"/>
                    </w:rPr>
                  </w:pPr>
                  <w:r w:rsidRPr="00C95C8A">
                    <w:rPr>
                      <w:rFonts w:hint="eastAsia"/>
                      <w:szCs w:val="21"/>
                    </w:rPr>
                    <w:t>2</w:t>
                  </w:r>
                </w:p>
              </w:tc>
              <w:tc>
                <w:tcPr>
                  <w:tcW w:w="642" w:type="pct"/>
                  <w:vMerge/>
                  <w:shd w:val="clear" w:color="auto" w:fill="auto"/>
                  <w:vAlign w:val="center"/>
                </w:tcPr>
                <w:p w:rsidR="00424E12" w:rsidRPr="00C95C8A" w:rsidRDefault="00424E12" w:rsidP="00362B27">
                  <w:pPr>
                    <w:adjustRightInd w:val="0"/>
                    <w:snapToGrid w:val="0"/>
                    <w:jc w:val="center"/>
                    <w:rPr>
                      <w:szCs w:val="21"/>
                    </w:rPr>
                  </w:pPr>
                </w:p>
              </w:tc>
              <w:tc>
                <w:tcPr>
                  <w:tcW w:w="926" w:type="pct"/>
                  <w:shd w:val="clear" w:color="auto" w:fill="auto"/>
                  <w:vAlign w:val="center"/>
                </w:tcPr>
                <w:p w:rsidR="00424E12" w:rsidRPr="00C95C8A" w:rsidRDefault="00424E12" w:rsidP="00041098">
                  <w:pPr>
                    <w:adjustRightInd w:val="0"/>
                    <w:snapToGrid w:val="0"/>
                    <w:jc w:val="center"/>
                    <w:rPr>
                      <w:szCs w:val="21"/>
                    </w:rPr>
                  </w:pPr>
                  <w:r w:rsidRPr="00C95C8A">
                    <w:rPr>
                      <w:szCs w:val="21"/>
                    </w:rPr>
                    <w:t>电动闸阀</w:t>
                  </w:r>
                </w:p>
              </w:tc>
              <w:tc>
                <w:tcPr>
                  <w:tcW w:w="1870" w:type="pct"/>
                  <w:shd w:val="clear" w:color="auto" w:fill="auto"/>
                  <w:vAlign w:val="center"/>
                </w:tcPr>
                <w:p w:rsidR="00424E12" w:rsidRPr="00C95C8A" w:rsidRDefault="00424E12" w:rsidP="00041098">
                  <w:pPr>
                    <w:adjustRightInd w:val="0"/>
                    <w:snapToGrid w:val="0"/>
                    <w:jc w:val="center"/>
                    <w:rPr>
                      <w:szCs w:val="21"/>
                    </w:rPr>
                  </w:pPr>
                  <w:r w:rsidRPr="00C95C8A">
                    <w:rPr>
                      <w:szCs w:val="21"/>
                    </w:rPr>
                    <w:t>DN200</w:t>
                  </w:r>
                </w:p>
              </w:tc>
              <w:tc>
                <w:tcPr>
                  <w:tcW w:w="473" w:type="pct"/>
                  <w:shd w:val="clear" w:color="auto" w:fill="auto"/>
                  <w:vAlign w:val="center"/>
                </w:tcPr>
                <w:p w:rsidR="00424E12" w:rsidRPr="00C95C8A" w:rsidRDefault="00424E12" w:rsidP="00041098">
                  <w:pPr>
                    <w:adjustRightInd w:val="0"/>
                    <w:snapToGrid w:val="0"/>
                    <w:jc w:val="center"/>
                    <w:rPr>
                      <w:szCs w:val="21"/>
                    </w:rPr>
                  </w:pPr>
                  <w:r w:rsidRPr="00C95C8A">
                    <w:rPr>
                      <w:szCs w:val="21"/>
                    </w:rPr>
                    <w:t>32</w:t>
                  </w:r>
                </w:p>
              </w:tc>
              <w:tc>
                <w:tcPr>
                  <w:tcW w:w="836" w:type="pct"/>
                  <w:shd w:val="clear" w:color="auto" w:fill="auto"/>
                  <w:vAlign w:val="center"/>
                </w:tcPr>
                <w:p w:rsidR="00424E12" w:rsidRPr="00C95C8A" w:rsidRDefault="00424E12" w:rsidP="00041098">
                  <w:pPr>
                    <w:adjustRightInd w:val="0"/>
                    <w:snapToGrid w:val="0"/>
                    <w:jc w:val="center"/>
                    <w:rPr>
                      <w:szCs w:val="21"/>
                    </w:rPr>
                  </w:pPr>
                  <w:r w:rsidRPr="00C95C8A">
                    <w:rPr>
                      <w:szCs w:val="21"/>
                    </w:rPr>
                    <w:t>淘汰现有，本次更新</w:t>
                  </w:r>
                </w:p>
              </w:tc>
            </w:tr>
            <w:tr w:rsidR="00764409" w:rsidRPr="00C95C8A" w:rsidTr="006B54A9">
              <w:trPr>
                <w:jc w:val="center"/>
              </w:trPr>
              <w:tc>
                <w:tcPr>
                  <w:tcW w:w="253" w:type="pct"/>
                  <w:shd w:val="clear" w:color="auto" w:fill="auto"/>
                  <w:vAlign w:val="center"/>
                </w:tcPr>
                <w:p w:rsidR="00424E12" w:rsidRPr="00C95C8A" w:rsidRDefault="00424E12" w:rsidP="00041098">
                  <w:pPr>
                    <w:adjustRightInd w:val="0"/>
                    <w:snapToGrid w:val="0"/>
                    <w:jc w:val="center"/>
                    <w:rPr>
                      <w:szCs w:val="21"/>
                    </w:rPr>
                  </w:pPr>
                  <w:r w:rsidRPr="00C95C8A">
                    <w:rPr>
                      <w:szCs w:val="21"/>
                    </w:rPr>
                    <w:t>3</w:t>
                  </w:r>
                </w:p>
              </w:tc>
              <w:tc>
                <w:tcPr>
                  <w:tcW w:w="642" w:type="pct"/>
                  <w:vMerge/>
                  <w:shd w:val="clear" w:color="auto" w:fill="auto"/>
                  <w:vAlign w:val="center"/>
                </w:tcPr>
                <w:p w:rsidR="00424E12" w:rsidRPr="00C95C8A" w:rsidRDefault="00424E12" w:rsidP="00362B27">
                  <w:pPr>
                    <w:adjustRightInd w:val="0"/>
                    <w:snapToGrid w:val="0"/>
                    <w:jc w:val="center"/>
                    <w:rPr>
                      <w:szCs w:val="21"/>
                    </w:rPr>
                  </w:pPr>
                </w:p>
              </w:tc>
              <w:tc>
                <w:tcPr>
                  <w:tcW w:w="926" w:type="pct"/>
                  <w:shd w:val="clear" w:color="auto" w:fill="auto"/>
                  <w:vAlign w:val="center"/>
                </w:tcPr>
                <w:p w:rsidR="00424E12" w:rsidRPr="00C95C8A" w:rsidRDefault="00424E12" w:rsidP="00041098">
                  <w:pPr>
                    <w:adjustRightInd w:val="0"/>
                    <w:snapToGrid w:val="0"/>
                    <w:jc w:val="center"/>
                    <w:rPr>
                      <w:szCs w:val="21"/>
                    </w:rPr>
                  </w:pPr>
                  <w:r w:rsidRPr="00C95C8A">
                    <w:rPr>
                      <w:szCs w:val="21"/>
                    </w:rPr>
                    <w:t>手动闸阀</w:t>
                  </w:r>
                </w:p>
              </w:tc>
              <w:tc>
                <w:tcPr>
                  <w:tcW w:w="1870" w:type="pct"/>
                  <w:shd w:val="clear" w:color="auto" w:fill="auto"/>
                  <w:vAlign w:val="center"/>
                </w:tcPr>
                <w:p w:rsidR="00424E12" w:rsidRPr="00C95C8A" w:rsidRDefault="00424E12" w:rsidP="00041098">
                  <w:pPr>
                    <w:adjustRightInd w:val="0"/>
                    <w:snapToGrid w:val="0"/>
                    <w:jc w:val="center"/>
                    <w:rPr>
                      <w:szCs w:val="21"/>
                    </w:rPr>
                  </w:pPr>
                  <w:r w:rsidRPr="00C95C8A">
                    <w:rPr>
                      <w:szCs w:val="21"/>
                    </w:rPr>
                    <w:t>DN100</w:t>
                  </w:r>
                </w:p>
              </w:tc>
              <w:tc>
                <w:tcPr>
                  <w:tcW w:w="473" w:type="pct"/>
                  <w:shd w:val="clear" w:color="auto" w:fill="auto"/>
                  <w:vAlign w:val="center"/>
                </w:tcPr>
                <w:p w:rsidR="00424E12" w:rsidRPr="00C95C8A" w:rsidRDefault="00424E12" w:rsidP="00041098">
                  <w:pPr>
                    <w:adjustRightInd w:val="0"/>
                    <w:snapToGrid w:val="0"/>
                    <w:jc w:val="center"/>
                    <w:rPr>
                      <w:szCs w:val="21"/>
                    </w:rPr>
                  </w:pPr>
                  <w:r w:rsidRPr="00C95C8A">
                    <w:rPr>
                      <w:szCs w:val="21"/>
                    </w:rPr>
                    <w:t>64</w:t>
                  </w:r>
                </w:p>
              </w:tc>
              <w:tc>
                <w:tcPr>
                  <w:tcW w:w="836" w:type="pct"/>
                  <w:shd w:val="clear" w:color="auto" w:fill="auto"/>
                  <w:vAlign w:val="center"/>
                </w:tcPr>
                <w:p w:rsidR="00424E12" w:rsidRPr="00C95C8A" w:rsidRDefault="00424E12" w:rsidP="00041098">
                  <w:pPr>
                    <w:adjustRightInd w:val="0"/>
                    <w:snapToGrid w:val="0"/>
                    <w:jc w:val="center"/>
                    <w:rPr>
                      <w:szCs w:val="21"/>
                    </w:rPr>
                  </w:pPr>
                  <w:r w:rsidRPr="00C95C8A">
                    <w:rPr>
                      <w:szCs w:val="21"/>
                    </w:rPr>
                    <w:t>淘汰现有，本次更新</w:t>
                  </w:r>
                </w:p>
              </w:tc>
            </w:tr>
            <w:tr w:rsidR="00764409" w:rsidRPr="00C95C8A" w:rsidTr="006B54A9">
              <w:trPr>
                <w:jc w:val="center"/>
              </w:trPr>
              <w:tc>
                <w:tcPr>
                  <w:tcW w:w="253" w:type="pct"/>
                  <w:shd w:val="clear" w:color="auto" w:fill="auto"/>
                  <w:vAlign w:val="center"/>
                </w:tcPr>
                <w:p w:rsidR="00424E12" w:rsidRPr="00C95C8A" w:rsidRDefault="00424E12" w:rsidP="00041098">
                  <w:pPr>
                    <w:adjustRightInd w:val="0"/>
                    <w:snapToGrid w:val="0"/>
                    <w:jc w:val="center"/>
                    <w:rPr>
                      <w:szCs w:val="21"/>
                    </w:rPr>
                  </w:pPr>
                  <w:r w:rsidRPr="00C95C8A">
                    <w:rPr>
                      <w:szCs w:val="21"/>
                    </w:rPr>
                    <w:t>4</w:t>
                  </w:r>
                </w:p>
              </w:tc>
              <w:tc>
                <w:tcPr>
                  <w:tcW w:w="642" w:type="pct"/>
                  <w:vMerge/>
                  <w:shd w:val="clear" w:color="auto" w:fill="auto"/>
                  <w:vAlign w:val="center"/>
                </w:tcPr>
                <w:p w:rsidR="00424E12" w:rsidRPr="00C95C8A" w:rsidRDefault="00424E12" w:rsidP="00362B27">
                  <w:pPr>
                    <w:adjustRightInd w:val="0"/>
                    <w:snapToGrid w:val="0"/>
                    <w:jc w:val="center"/>
                    <w:rPr>
                      <w:szCs w:val="21"/>
                    </w:rPr>
                  </w:pPr>
                </w:p>
              </w:tc>
              <w:tc>
                <w:tcPr>
                  <w:tcW w:w="926" w:type="pct"/>
                  <w:shd w:val="clear" w:color="auto" w:fill="auto"/>
                  <w:vAlign w:val="center"/>
                </w:tcPr>
                <w:p w:rsidR="00424E12" w:rsidRPr="00C95C8A" w:rsidRDefault="00424E12" w:rsidP="00041098">
                  <w:pPr>
                    <w:adjustRightInd w:val="0"/>
                    <w:snapToGrid w:val="0"/>
                    <w:jc w:val="center"/>
                    <w:rPr>
                      <w:szCs w:val="21"/>
                    </w:rPr>
                  </w:pPr>
                  <w:r w:rsidRPr="00C95C8A">
                    <w:rPr>
                      <w:rFonts w:hint="eastAsia"/>
                      <w:szCs w:val="21"/>
                    </w:rPr>
                    <w:t>电动排泥阀</w:t>
                  </w:r>
                </w:p>
              </w:tc>
              <w:tc>
                <w:tcPr>
                  <w:tcW w:w="1870" w:type="pct"/>
                  <w:shd w:val="clear" w:color="auto" w:fill="auto"/>
                  <w:vAlign w:val="center"/>
                </w:tcPr>
                <w:p w:rsidR="00424E12" w:rsidRPr="00C95C8A" w:rsidRDefault="00424E12" w:rsidP="00041098">
                  <w:pPr>
                    <w:adjustRightInd w:val="0"/>
                    <w:snapToGrid w:val="0"/>
                    <w:jc w:val="center"/>
                    <w:rPr>
                      <w:szCs w:val="21"/>
                    </w:rPr>
                  </w:pPr>
                  <w:r w:rsidRPr="00C95C8A">
                    <w:rPr>
                      <w:szCs w:val="21"/>
                    </w:rPr>
                    <w:t>DN200</w:t>
                  </w:r>
                </w:p>
              </w:tc>
              <w:tc>
                <w:tcPr>
                  <w:tcW w:w="473" w:type="pct"/>
                  <w:shd w:val="clear" w:color="auto" w:fill="auto"/>
                  <w:vAlign w:val="center"/>
                </w:tcPr>
                <w:p w:rsidR="00424E12" w:rsidRPr="00C95C8A" w:rsidRDefault="00424E12" w:rsidP="00041098">
                  <w:pPr>
                    <w:adjustRightInd w:val="0"/>
                    <w:snapToGrid w:val="0"/>
                    <w:jc w:val="center"/>
                    <w:rPr>
                      <w:szCs w:val="21"/>
                    </w:rPr>
                  </w:pPr>
                  <w:r w:rsidRPr="00C95C8A">
                    <w:rPr>
                      <w:szCs w:val="21"/>
                    </w:rPr>
                    <w:t>16</w:t>
                  </w:r>
                </w:p>
              </w:tc>
              <w:tc>
                <w:tcPr>
                  <w:tcW w:w="836" w:type="pct"/>
                  <w:shd w:val="clear" w:color="auto" w:fill="auto"/>
                  <w:vAlign w:val="center"/>
                </w:tcPr>
                <w:p w:rsidR="00424E12" w:rsidRPr="00C95C8A" w:rsidRDefault="00424E12" w:rsidP="00041098">
                  <w:pPr>
                    <w:adjustRightInd w:val="0"/>
                    <w:snapToGrid w:val="0"/>
                    <w:jc w:val="center"/>
                    <w:rPr>
                      <w:szCs w:val="21"/>
                    </w:rPr>
                  </w:pPr>
                  <w:r w:rsidRPr="00C95C8A">
                    <w:rPr>
                      <w:szCs w:val="21"/>
                    </w:rPr>
                    <w:t>淘汰现有，本次更新</w:t>
                  </w:r>
                </w:p>
              </w:tc>
            </w:tr>
            <w:tr w:rsidR="00764409" w:rsidRPr="00C95C8A" w:rsidTr="006B54A9">
              <w:trPr>
                <w:jc w:val="center"/>
              </w:trPr>
              <w:tc>
                <w:tcPr>
                  <w:tcW w:w="253" w:type="pct"/>
                  <w:shd w:val="clear" w:color="auto" w:fill="auto"/>
                  <w:vAlign w:val="center"/>
                </w:tcPr>
                <w:p w:rsidR="003F7EEB" w:rsidRPr="00C95C8A" w:rsidRDefault="003F7EEB" w:rsidP="00041098">
                  <w:pPr>
                    <w:adjustRightInd w:val="0"/>
                    <w:snapToGrid w:val="0"/>
                    <w:jc w:val="center"/>
                    <w:rPr>
                      <w:szCs w:val="21"/>
                    </w:rPr>
                  </w:pPr>
                  <w:r w:rsidRPr="00C95C8A">
                    <w:rPr>
                      <w:szCs w:val="21"/>
                    </w:rPr>
                    <w:t>5</w:t>
                  </w:r>
                </w:p>
              </w:tc>
              <w:tc>
                <w:tcPr>
                  <w:tcW w:w="642" w:type="pct"/>
                  <w:vMerge w:val="restart"/>
                  <w:shd w:val="clear" w:color="auto" w:fill="auto"/>
                  <w:vAlign w:val="center"/>
                </w:tcPr>
                <w:p w:rsidR="003F7EEB" w:rsidRPr="00C95C8A" w:rsidRDefault="003F7EEB" w:rsidP="00362B27">
                  <w:pPr>
                    <w:adjustRightInd w:val="0"/>
                    <w:snapToGrid w:val="0"/>
                    <w:jc w:val="center"/>
                    <w:rPr>
                      <w:szCs w:val="21"/>
                    </w:rPr>
                  </w:pPr>
                  <w:r w:rsidRPr="00C95C8A">
                    <w:rPr>
                      <w:szCs w:val="21"/>
                    </w:rPr>
                    <w:t>排水排泥池改造</w:t>
                  </w:r>
                </w:p>
              </w:tc>
              <w:tc>
                <w:tcPr>
                  <w:tcW w:w="926" w:type="pct"/>
                  <w:shd w:val="clear" w:color="auto" w:fill="auto"/>
                  <w:vAlign w:val="center"/>
                </w:tcPr>
                <w:p w:rsidR="003F7EEB" w:rsidRPr="00C95C8A" w:rsidRDefault="003F7EEB" w:rsidP="00362B27">
                  <w:pPr>
                    <w:adjustRightInd w:val="0"/>
                    <w:snapToGrid w:val="0"/>
                    <w:jc w:val="center"/>
                    <w:rPr>
                      <w:szCs w:val="21"/>
                    </w:rPr>
                  </w:pPr>
                  <w:r w:rsidRPr="00C95C8A">
                    <w:rPr>
                      <w:rFonts w:hint="eastAsia"/>
                      <w:szCs w:val="21"/>
                    </w:rPr>
                    <w:t>污泥回流泵</w:t>
                  </w:r>
                </w:p>
              </w:tc>
              <w:tc>
                <w:tcPr>
                  <w:tcW w:w="1870" w:type="pct"/>
                  <w:shd w:val="clear" w:color="auto" w:fill="auto"/>
                  <w:vAlign w:val="center"/>
                </w:tcPr>
                <w:p w:rsidR="003F7EEB" w:rsidRPr="00C95C8A" w:rsidRDefault="003F7EEB" w:rsidP="00362B27">
                  <w:pPr>
                    <w:adjustRightInd w:val="0"/>
                    <w:snapToGrid w:val="0"/>
                    <w:jc w:val="center"/>
                    <w:rPr>
                      <w:szCs w:val="21"/>
                    </w:rPr>
                  </w:pPr>
                  <w:r w:rsidRPr="00C95C8A">
                    <w:rPr>
                      <w:szCs w:val="21"/>
                    </w:rPr>
                    <w:t>Q=</w:t>
                  </w:r>
                  <w:r w:rsidRPr="00C95C8A">
                    <w:rPr>
                      <w:rFonts w:hint="eastAsia"/>
                      <w:szCs w:val="21"/>
                    </w:rPr>
                    <w:t>4</w:t>
                  </w:r>
                  <w:r w:rsidRPr="00C95C8A">
                    <w:rPr>
                      <w:szCs w:val="21"/>
                    </w:rPr>
                    <w:t>00m</w:t>
                  </w:r>
                  <w:r w:rsidRPr="00C95C8A">
                    <w:rPr>
                      <w:szCs w:val="21"/>
                      <w:vertAlign w:val="superscript"/>
                    </w:rPr>
                    <w:t>3</w:t>
                  </w:r>
                  <w:r w:rsidRPr="00C95C8A">
                    <w:rPr>
                      <w:szCs w:val="21"/>
                    </w:rPr>
                    <w:t>/h</w:t>
                  </w:r>
                  <w:r w:rsidRPr="00C95C8A">
                    <w:rPr>
                      <w:szCs w:val="21"/>
                    </w:rPr>
                    <w:t>，</w:t>
                  </w:r>
                  <w:r w:rsidRPr="00C95C8A">
                    <w:rPr>
                      <w:szCs w:val="21"/>
                    </w:rPr>
                    <w:t>H=</w:t>
                  </w:r>
                  <w:r w:rsidRPr="00C95C8A">
                    <w:rPr>
                      <w:rFonts w:hint="eastAsia"/>
                      <w:szCs w:val="21"/>
                    </w:rPr>
                    <w:t>1</w:t>
                  </w:r>
                  <w:r w:rsidRPr="00C95C8A">
                    <w:rPr>
                      <w:szCs w:val="21"/>
                    </w:rPr>
                    <w:t>0m</w:t>
                  </w:r>
                </w:p>
              </w:tc>
              <w:tc>
                <w:tcPr>
                  <w:tcW w:w="473" w:type="pct"/>
                  <w:shd w:val="clear" w:color="auto" w:fill="auto"/>
                  <w:vAlign w:val="center"/>
                </w:tcPr>
                <w:p w:rsidR="003F7EEB" w:rsidRPr="00C95C8A" w:rsidRDefault="003F7EEB" w:rsidP="00362B27">
                  <w:pPr>
                    <w:adjustRightInd w:val="0"/>
                    <w:snapToGrid w:val="0"/>
                    <w:jc w:val="center"/>
                    <w:rPr>
                      <w:szCs w:val="21"/>
                    </w:rPr>
                  </w:pPr>
                  <w:r w:rsidRPr="00C95C8A">
                    <w:rPr>
                      <w:rFonts w:hint="eastAsia"/>
                      <w:szCs w:val="21"/>
                    </w:rPr>
                    <w:t>3</w:t>
                  </w:r>
                </w:p>
              </w:tc>
              <w:tc>
                <w:tcPr>
                  <w:tcW w:w="836" w:type="pct"/>
                  <w:shd w:val="clear" w:color="auto" w:fill="auto"/>
                  <w:vAlign w:val="center"/>
                </w:tcPr>
                <w:p w:rsidR="003F7EEB" w:rsidRPr="00C95C8A" w:rsidRDefault="003F7EEB" w:rsidP="00362B27">
                  <w:pPr>
                    <w:adjustRightInd w:val="0"/>
                    <w:snapToGrid w:val="0"/>
                    <w:jc w:val="center"/>
                    <w:rPr>
                      <w:szCs w:val="21"/>
                    </w:rPr>
                  </w:pPr>
                  <w:r w:rsidRPr="00C95C8A">
                    <w:rPr>
                      <w:rFonts w:hint="eastAsia"/>
                      <w:szCs w:val="21"/>
                    </w:rPr>
                    <w:t>保留</w:t>
                  </w:r>
                </w:p>
              </w:tc>
            </w:tr>
            <w:tr w:rsidR="00764409" w:rsidRPr="00C95C8A" w:rsidTr="006B54A9">
              <w:trPr>
                <w:jc w:val="center"/>
              </w:trPr>
              <w:tc>
                <w:tcPr>
                  <w:tcW w:w="253" w:type="pct"/>
                  <w:shd w:val="clear" w:color="auto" w:fill="auto"/>
                  <w:vAlign w:val="center"/>
                </w:tcPr>
                <w:p w:rsidR="003F7EEB" w:rsidRPr="00C95C8A" w:rsidRDefault="003F7EEB" w:rsidP="00041098">
                  <w:pPr>
                    <w:adjustRightInd w:val="0"/>
                    <w:snapToGrid w:val="0"/>
                    <w:jc w:val="center"/>
                    <w:rPr>
                      <w:szCs w:val="21"/>
                    </w:rPr>
                  </w:pPr>
                  <w:r w:rsidRPr="00C95C8A">
                    <w:rPr>
                      <w:szCs w:val="21"/>
                    </w:rPr>
                    <w:t>6</w:t>
                  </w:r>
                </w:p>
              </w:tc>
              <w:tc>
                <w:tcPr>
                  <w:tcW w:w="642" w:type="pct"/>
                  <w:vMerge/>
                  <w:shd w:val="clear" w:color="auto" w:fill="auto"/>
                  <w:vAlign w:val="center"/>
                </w:tcPr>
                <w:p w:rsidR="003F7EEB" w:rsidRPr="00C95C8A" w:rsidRDefault="003F7EEB" w:rsidP="00362B27">
                  <w:pPr>
                    <w:adjustRightInd w:val="0"/>
                    <w:snapToGrid w:val="0"/>
                    <w:jc w:val="center"/>
                    <w:rPr>
                      <w:szCs w:val="21"/>
                    </w:rPr>
                  </w:pPr>
                </w:p>
              </w:tc>
              <w:tc>
                <w:tcPr>
                  <w:tcW w:w="926" w:type="pct"/>
                  <w:shd w:val="clear" w:color="auto" w:fill="auto"/>
                  <w:vAlign w:val="center"/>
                </w:tcPr>
                <w:p w:rsidR="003F7EEB" w:rsidRPr="00C95C8A" w:rsidRDefault="003F7EEB" w:rsidP="00362B27">
                  <w:pPr>
                    <w:adjustRightInd w:val="0"/>
                    <w:snapToGrid w:val="0"/>
                    <w:jc w:val="center"/>
                    <w:rPr>
                      <w:szCs w:val="21"/>
                    </w:rPr>
                  </w:pPr>
                  <w:r w:rsidRPr="00C95C8A">
                    <w:rPr>
                      <w:szCs w:val="21"/>
                    </w:rPr>
                    <w:t>排泥泵</w:t>
                  </w:r>
                  <w:r w:rsidR="005F30AF" w:rsidRPr="00C95C8A">
                    <w:rPr>
                      <w:rFonts w:hint="eastAsia"/>
                      <w:szCs w:val="21"/>
                    </w:rPr>
                    <w:t>（排入浓缩池）</w:t>
                  </w:r>
                </w:p>
              </w:tc>
              <w:tc>
                <w:tcPr>
                  <w:tcW w:w="1870" w:type="pct"/>
                  <w:shd w:val="clear" w:color="auto" w:fill="auto"/>
                  <w:vAlign w:val="center"/>
                </w:tcPr>
                <w:p w:rsidR="003F7EEB" w:rsidRPr="00C95C8A" w:rsidRDefault="003F7EEB" w:rsidP="00362B27">
                  <w:pPr>
                    <w:adjustRightInd w:val="0"/>
                    <w:snapToGrid w:val="0"/>
                    <w:jc w:val="center"/>
                    <w:rPr>
                      <w:szCs w:val="21"/>
                    </w:rPr>
                  </w:pPr>
                  <w:r w:rsidRPr="00C95C8A">
                    <w:rPr>
                      <w:szCs w:val="21"/>
                    </w:rPr>
                    <w:t>Q=200m</w:t>
                  </w:r>
                  <w:r w:rsidRPr="00C95C8A">
                    <w:rPr>
                      <w:szCs w:val="21"/>
                      <w:vertAlign w:val="superscript"/>
                    </w:rPr>
                    <w:t>3</w:t>
                  </w:r>
                  <w:r w:rsidRPr="00C95C8A">
                    <w:rPr>
                      <w:szCs w:val="21"/>
                    </w:rPr>
                    <w:t>/h</w:t>
                  </w:r>
                  <w:r w:rsidRPr="00C95C8A">
                    <w:rPr>
                      <w:szCs w:val="21"/>
                    </w:rPr>
                    <w:t>，</w:t>
                  </w:r>
                  <w:r w:rsidRPr="00C95C8A">
                    <w:rPr>
                      <w:szCs w:val="21"/>
                    </w:rPr>
                    <w:t>H=9m</w:t>
                  </w:r>
                  <w:r w:rsidRPr="00C95C8A">
                    <w:rPr>
                      <w:szCs w:val="21"/>
                    </w:rPr>
                    <w:t>，</w:t>
                  </w:r>
                  <w:r w:rsidRPr="00C95C8A">
                    <w:rPr>
                      <w:szCs w:val="21"/>
                    </w:rPr>
                    <w:t>N=15kW</w:t>
                  </w:r>
                </w:p>
              </w:tc>
              <w:tc>
                <w:tcPr>
                  <w:tcW w:w="473" w:type="pct"/>
                  <w:shd w:val="clear" w:color="auto" w:fill="auto"/>
                  <w:vAlign w:val="center"/>
                </w:tcPr>
                <w:p w:rsidR="003F7EEB" w:rsidRPr="00C95C8A" w:rsidRDefault="003F7EEB" w:rsidP="00362B27">
                  <w:pPr>
                    <w:adjustRightInd w:val="0"/>
                    <w:snapToGrid w:val="0"/>
                    <w:jc w:val="center"/>
                    <w:rPr>
                      <w:szCs w:val="21"/>
                    </w:rPr>
                  </w:pPr>
                  <w:r w:rsidRPr="00C95C8A">
                    <w:rPr>
                      <w:szCs w:val="21"/>
                    </w:rPr>
                    <w:t>4</w:t>
                  </w:r>
                </w:p>
              </w:tc>
              <w:tc>
                <w:tcPr>
                  <w:tcW w:w="836" w:type="pct"/>
                  <w:shd w:val="clear" w:color="auto" w:fill="auto"/>
                  <w:vAlign w:val="center"/>
                </w:tcPr>
                <w:p w:rsidR="003F7EEB" w:rsidRPr="00C95C8A" w:rsidRDefault="003F7EEB" w:rsidP="00362B27">
                  <w:pPr>
                    <w:adjustRightInd w:val="0"/>
                    <w:snapToGrid w:val="0"/>
                    <w:jc w:val="center"/>
                    <w:rPr>
                      <w:szCs w:val="21"/>
                    </w:rPr>
                  </w:pPr>
                  <w:r w:rsidRPr="00C95C8A">
                    <w:rPr>
                      <w:rFonts w:hint="eastAsia"/>
                      <w:szCs w:val="21"/>
                    </w:rPr>
                    <w:t>新增</w:t>
                  </w:r>
                </w:p>
              </w:tc>
            </w:tr>
            <w:tr w:rsidR="00764409" w:rsidRPr="00C95C8A" w:rsidTr="006B54A9">
              <w:trPr>
                <w:jc w:val="center"/>
              </w:trPr>
              <w:tc>
                <w:tcPr>
                  <w:tcW w:w="253" w:type="pct"/>
                  <w:shd w:val="clear" w:color="auto" w:fill="auto"/>
                  <w:vAlign w:val="center"/>
                </w:tcPr>
                <w:p w:rsidR="003F7EEB" w:rsidRPr="00C95C8A" w:rsidRDefault="003F7EEB" w:rsidP="00041098">
                  <w:pPr>
                    <w:adjustRightInd w:val="0"/>
                    <w:snapToGrid w:val="0"/>
                    <w:jc w:val="center"/>
                    <w:rPr>
                      <w:szCs w:val="21"/>
                    </w:rPr>
                  </w:pPr>
                  <w:r w:rsidRPr="00C95C8A">
                    <w:rPr>
                      <w:szCs w:val="21"/>
                    </w:rPr>
                    <w:t>7</w:t>
                  </w:r>
                </w:p>
              </w:tc>
              <w:tc>
                <w:tcPr>
                  <w:tcW w:w="642" w:type="pct"/>
                  <w:vMerge/>
                  <w:shd w:val="clear" w:color="auto" w:fill="auto"/>
                  <w:vAlign w:val="center"/>
                </w:tcPr>
                <w:p w:rsidR="003F7EEB" w:rsidRPr="00C95C8A" w:rsidRDefault="003F7EEB" w:rsidP="00362B27">
                  <w:pPr>
                    <w:adjustRightInd w:val="0"/>
                    <w:snapToGrid w:val="0"/>
                    <w:jc w:val="center"/>
                    <w:rPr>
                      <w:szCs w:val="21"/>
                    </w:rPr>
                  </w:pPr>
                </w:p>
              </w:tc>
              <w:tc>
                <w:tcPr>
                  <w:tcW w:w="926" w:type="pct"/>
                  <w:shd w:val="clear" w:color="auto" w:fill="auto"/>
                  <w:vAlign w:val="center"/>
                </w:tcPr>
                <w:p w:rsidR="003F7EEB" w:rsidRPr="00C95C8A" w:rsidRDefault="003F7EEB" w:rsidP="00362B27">
                  <w:pPr>
                    <w:adjustRightInd w:val="0"/>
                    <w:snapToGrid w:val="0"/>
                    <w:jc w:val="center"/>
                    <w:rPr>
                      <w:szCs w:val="21"/>
                    </w:rPr>
                  </w:pPr>
                  <w:r w:rsidRPr="00C95C8A">
                    <w:rPr>
                      <w:szCs w:val="21"/>
                    </w:rPr>
                    <w:t>潜水搅拌器</w:t>
                  </w:r>
                </w:p>
              </w:tc>
              <w:tc>
                <w:tcPr>
                  <w:tcW w:w="1870" w:type="pct"/>
                  <w:shd w:val="clear" w:color="auto" w:fill="auto"/>
                  <w:vAlign w:val="center"/>
                </w:tcPr>
                <w:p w:rsidR="003F7EEB" w:rsidRPr="00C95C8A" w:rsidRDefault="003F7EEB" w:rsidP="00362B27">
                  <w:pPr>
                    <w:adjustRightInd w:val="0"/>
                    <w:snapToGrid w:val="0"/>
                    <w:jc w:val="center"/>
                    <w:rPr>
                      <w:szCs w:val="21"/>
                    </w:rPr>
                  </w:pPr>
                  <w:r w:rsidRPr="00C95C8A">
                    <w:rPr>
                      <w:szCs w:val="21"/>
                    </w:rPr>
                    <w:t>D=320mm</w:t>
                  </w:r>
                  <w:r w:rsidRPr="00C95C8A">
                    <w:rPr>
                      <w:szCs w:val="21"/>
                    </w:rPr>
                    <w:t>，</w:t>
                  </w:r>
                  <w:r w:rsidRPr="00C95C8A">
                    <w:rPr>
                      <w:szCs w:val="21"/>
                    </w:rPr>
                    <w:t>N=2.2kW</w:t>
                  </w:r>
                </w:p>
              </w:tc>
              <w:tc>
                <w:tcPr>
                  <w:tcW w:w="473" w:type="pct"/>
                  <w:shd w:val="clear" w:color="auto" w:fill="auto"/>
                  <w:vAlign w:val="center"/>
                </w:tcPr>
                <w:p w:rsidR="003F7EEB" w:rsidRPr="00C95C8A" w:rsidRDefault="003F7EEB" w:rsidP="00362B27">
                  <w:pPr>
                    <w:adjustRightInd w:val="0"/>
                    <w:snapToGrid w:val="0"/>
                    <w:jc w:val="center"/>
                    <w:rPr>
                      <w:szCs w:val="21"/>
                    </w:rPr>
                  </w:pPr>
                  <w:r w:rsidRPr="00C95C8A">
                    <w:rPr>
                      <w:rFonts w:hint="eastAsia"/>
                      <w:szCs w:val="21"/>
                    </w:rPr>
                    <w:t>4</w:t>
                  </w:r>
                </w:p>
              </w:tc>
              <w:tc>
                <w:tcPr>
                  <w:tcW w:w="836" w:type="pct"/>
                  <w:shd w:val="clear" w:color="auto" w:fill="auto"/>
                  <w:vAlign w:val="center"/>
                </w:tcPr>
                <w:p w:rsidR="003F7EEB" w:rsidRPr="00C95C8A" w:rsidRDefault="003F7EE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8</w:t>
                  </w:r>
                </w:p>
              </w:tc>
              <w:tc>
                <w:tcPr>
                  <w:tcW w:w="642" w:type="pct"/>
                  <w:shd w:val="clear" w:color="auto" w:fill="auto"/>
                  <w:vAlign w:val="center"/>
                </w:tcPr>
                <w:p w:rsidR="006B54A9" w:rsidRPr="00C95C8A" w:rsidRDefault="006B54A9" w:rsidP="00362B27">
                  <w:pPr>
                    <w:adjustRightInd w:val="0"/>
                    <w:snapToGrid w:val="0"/>
                    <w:jc w:val="center"/>
                    <w:rPr>
                      <w:szCs w:val="21"/>
                    </w:rPr>
                  </w:pPr>
                  <w:r w:rsidRPr="00C95C8A">
                    <w:rPr>
                      <w:szCs w:val="21"/>
                    </w:rPr>
                    <w:t>浓缩池</w:t>
                  </w: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周边传动浓缩机</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D=16m</w:t>
                  </w:r>
                  <w:r w:rsidRPr="00C95C8A">
                    <w:rPr>
                      <w:szCs w:val="21"/>
                    </w:rPr>
                    <w:t>，</w:t>
                  </w:r>
                  <w:r w:rsidRPr="00C95C8A">
                    <w:rPr>
                      <w:szCs w:val="21"/>
                    </w:rPr>
                    <w:t>N=7.5kW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9</w:t>
                  </w:r>
                </w:p>
              </w:tc>
              <w:tc>
                <w:tcPr>
                  <w:tcW w:w="642" w:type="pct"/>
                  <w:shd w:val="clear" w:color="auto" w:fill="auto"/>
                  <w:vAlign w:val="center"/>
                </w:tcPr>
                <w:p w:rsidR="006B54A9" w:rsidRPr="00C95C8A" w:rsidRDefault="006B54A9" w:rsidP="00362B27">
                  <w:pPr>
                    <w:adjustRightInd w:val="0"/>
                    <w:snapToGrid w:val="0"/>
                    <w:jc w:val="center"/>
                    <w:rPr>
                      <w:szCs w:val="21"/>
                    </w:rPr>
                  </w:pPr>
                  <w:r w:rsidRPr="00C95C8A">
                    <w:rPr>
                      <w:szCs w:val="21"/>
                    </w:rPr>
                    <w:t>平衡池</w:t>
                  </w: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潜水搅拌器</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D=410mm</w:t>
                  </w:r>
                  <w:r w:rsidRPr="00C95C8A">
                    <w:rPr>
                      <w:szCs w:val="21"/>
                    </w:rPr>
                    <w:t>，</w:t>
                  </w:r>
                  <w:r w:rsidRPr="00C95C8A">
                    <w:rPr>
                      <w:szCs w:val="21"/>
                    </w:rPr>
                    <w:t>N=4kW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rFonts w:hint="eastAsia"/>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10</w:t>
                  </w:r>
                </w:p>
              </w:tc>
              <w:tc>
                <w:tcPr>
                  <w:tcW w:w="642" w:type="pct"/>
                  <w:vMerge w:val="restart"/>
                  <w:shd w:val="clear" w:color="auto" w:fill="auto"/>
                  <w:vAlign w:val="center"/>
                </w:tcPr>
                <w:p w:rsidR="006B54A9" w:rsidRPr="00C95C8A" w:rsidRDefault="006B54A9" w:rsidP="00362B27">
                  <w:pPr>
                    <w:adjustRightInd w:val="0"/>
                    <w:snapToGrid w:val="0"/>
                    <w:jc w:val="center"/>
                    <w:rPr>
                      <w:szCs w:val="21"/>
                    </w:rPr>
                  </w:pPr>
                  <w:r w:rsidRPr="00C95C8A">
                    <w:rPr>
                      <w:szCs w:val="21"/>
                    </w:rPr>
                    <w:t>污泥脱水机房</w:t>
                  </w: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离心脱水机</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Q=30-40m</w:t>
                  </w:r>
                  <w:r w:rsidRPr="00C95C8A">
                    <w:rPr>
                      <w:szCs w:val="21"/>
                      <w:vertAlign w:val="superscript"/>
                    </w:rPr>
                    <w:t>3</w:t>
                  </w:r>
                  <w:r w:rsidRPr="00C95C8A">
                    <w:rPr>
                      <w:szCs w:val="21"/>
                    </w:rPr>
                    <w:t>/h</w:t>
                  </w:r>
                  <w:r w:rsidRPr="00C95C8A">
                    <w:rPr>
                      <w:szCs w:val="21"/>
                    </w:rPr>
                    <w:t>，</w:t>
                  </w:r>
                  <w:r w:rsidRPr="00C95C8A">
                    <w:rPr>
                      <w:szCs w:val="21"/>
                    </w:rPr>
                    <w:t>N=55+15kW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11</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污泥投配泵</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Q=50m</w:t>
                  </w:r>
                  <w:r w:rsidRPr="00C95C8A">
                    <w:rPr>
                      <w:szCs w:val="21"/>
                      <w:vertAlign w:val="superscript"/>
                    </w:rPr>
                    <w:t>3</w:t>
                  </w:r>
                  <w:r w:rsidRPr="00C95C8A">
                    <w:rPr>
                      <w:szCs w:val="21"/>
                    </w:rPr>
                    <w:t>/h</w:t>
                  </w:r>
                  <w:r w:rsidRPr="00C95C8A">
                    <w:rPr>
                      <w:rFonts w:hint="eastAsia"/>
                      <w:szCs w:val="21"/>
                    </w:rPr>
                    <w:t>，</w:t>
                  </w:r>
                  <w:r w:rsidRPr="00C95C8A">
                    <w:rPr>
                      <w:szCs w:val="21"/>
                    </w:rPr>
                    <w:t>N=11kW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12</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污泥切割机</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Q=50m</w:t>
                  </w:r>
                  <w:r w:rsidRPr="00C95C8A">
                    <w:rPr>
                      <w:szCs w:val="21"/>
                      <w:vertAlign w:val="superscript"/>
                    </w:rPr>
                    <w:t>3</w:t>
                  </w:r>
                  <w:r w:rsidRPr="00C95C8A">
                    <w:rPr>
                      <w:szCs w:val="21"/>
                    </w:rPr>
                    <w:t>/h</w:t>
                  </w:r>
                  <w:r w:rsidRPr="00C95C8A">
                    <w:rPr>
                      <w:szCs w:val="21"/>
                    </w:rPr>
                    <w:t>，功率</w:t>
                  </w:r>
                  <w:r w:rsidRPr="00C95C8A">
                    <w:rPr>
                      <w:szCs w:val="21"/>
                    </w:rPr>
                    <w:t>N</w:t>
                  </w:r>
                  <w:r w:rsidRPr="00C95C8A">
                    <w:rPr>
                      <w:szCs w:val="21"/>
                    </w:rPr>
                    <w:t>＝</w:t>
                  </w:r>
                  <w:r w:rsidRPr="00C95C8A">
                    <w:rPr>
                      <w:szCs w:val="21"/>
                    </w:rPr>
                    <w:t>3kW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13</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冲洗泵</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Q=18m</w:t>
                  </w:r>
                  <w:r w:rsidRPr="00C95C8A">
                    <w:rPr>
                      <w:szCs w:val="21"/>
                      <w:vertAlign w:val="superscript"/>
                    </w:rPr>
                    <w:t>3</w:t>
                  </w:r>
                  <w:r w:rsidRPr="00C95C8A">
                    <w:rPr>
                      <w:szCs w:val="21"/>
                    </w:rPr>
                    <w:t>/h H=40m</w:t>
                  </w:r>
                  <w:r w:rsidRPr="00C95C8A">
                    <w:rPr>
                      <w:rFonts w:hint="eastAsia"/>
                      <w:szCs w:val="21"/>
                    </w:rPr>
                    <w:t>，</w:t>
                  </w:r>
                  <w:r w:rsidRPr="00C95C8A">
                    <w:rPr>
                      <w:szCs w:val="21"/>
                    </w:rPr>
                    <w:t>N=4.0kW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14</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加药设备</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能力</w:t>
                  </w:r>
                  <w:r w:rsidRPr="00C95C8A">
                    <w:rPr>
                      <w:szCs w:val="21"/>
                    </w:rPr>
                    <w:t>=5m</w:t>
                  </w:r>
                  <w:r w:rsidRPr="00C95C8A">
                    <w:rPr>
                      <w:szCs w:val="21"/>
                      <w:vertAlign w:val="superscript"/>
                    </w:rPr>
                    <w:t>3</w:t>
                  </w:r>
                  <w:r w:rsidRPr="00C95C8A">
                    <w:rPr>
                      <w:szCs w:val="21"/>
                    </w:rPr>
                    <w:t>/h</w:t>
                  </w:r>
                  <w:r w:rsidRPr="00C95C8A">
                    <w:rPr>
                      <w:szCs w:val="21"/>
                    </w:rPr>
                    <w:t>，功率</w:t>
                  </w:r>
                  <w:r w:rsidRPr="00C95C8A">
                    <w:rPr>
                      <w:szCs w:val="21"/>
                    </w:rPr>
                    <w:t>N</w:t>
                  </w:r>
                  <w:r w:rsidRPr="00C95C8A">
                    <w:rPr>
                      <w:szCs w:val="21"/>
                    </w:rPr>
                    <w:t>＝</w:t>
                  </w:r>
                  <w:r w:rsidRPr="00C95C8A">
                    <w:rPr>
                      <w:szCs w:val="21"/>
                    </w:rPr>
                    <w:t>2.2kW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15</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自动投药溶</w:t>
                  </w:r>
                  <w:r w:rsidRPr="00C95C8A">
                    <w:rPr>
                      <w:szCs w:val="21"/>
                    </w:rPr>
                    <w:cr/>
                  </w:r>
                  <w:r w:rsidRPr="00C95C8A">
                    <w:rPr>
                      <w:szCs w:val="21"/>
                    </w:rPr>
                    <w:t>装置</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药液投加浓度</w:t>
                  </w:r>
                  <w:r w:rsidRPr="00C95C8A">
                    <w:rPr>
                      <w:szCs w:val="21"/>
                    </w:rPr>
                    <w:t>1~3‰</w:t>
                  </w:r>
                  <w:r w:rsidRPr="00C95C8A">
                    <w:rPr>
                      <w:szCs w:val="21"/>
                    </w:rPr>
                    <w:t>，</w:t>
                  </w:r>
                  <w:r w:rsidRPr="00C95C8A">
                    <w:rPr>
                      <w:szCs w:val="21"/>
                    </w:rPr>
                    <w:t>N=5KW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1</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16</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加药电磁流量计</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LDY25</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17</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无轴螺旋输送机</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输送能力</w:t>
                  </w:r>
                  <w:r w:rsidRPr="00C95C8A">
                    <w:rPr>
                      <w:szCs w:val="21"/>
                    </w:rPr>
                    <w:t>5~8m</w:t>
                  </w:r>
                  <w:r w:rsidRPr="00C95C8A">
                    <w:rPr>
                      <w:szCs w:val="21"/>
                      <w:vertAlign w:val="superscript"/>
                    </w:rPr>
                    <w:t>3</w:t>
                  </w:r>
                  <w:r w:rsidRPr="00C95C8A">
                    <w:rPr>
                      <w:szCs w:val="21"/>
                    </w:rPr>
                    <w:t>/h</w:t>
                  </w:r>
                  <w:r w:rsidRPr="00C95C8A">
                    <w:rPr>
                      <w:szCs w:val="21"/>
                    </w:rPr>
                    <w:t>，功率</w:t>
                  </w:r>
                  <w:r w:rsidRPr="00C95C8A">
                    <w:rPr>
                      <w:szCs w:val="21"/>
                    </w:rPr>
                    <w:t>N</w:t>
                  </w:r>
                  <w:r w:rsidRPr="00C95C8A">
                    <w:rPr>
                      <w:szCs w:val="21"/>
                    </w:rPr>
                    <w:t>＝</w:t>
                  </w:r>
                  <w:r w:rsidRPr="00C95C8A">
                    <w:rPr>
                      <w:szCs w:val="21"/>
                    </w:rPr>
                    <w:t>5.5kW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1</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18</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倾斜螺旋输送机</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输送能力</w:t>
                  </w:r>
                  <w:r w:rsidRPr="00C95C8A">
                    <w:rPr>
                      <w:szCs w:val="21"/>
                    </w:rPr>
                    <w:t>5~8m</w:t>
                  </w:r>
                  <w:r w:rsidRPr="00C95C8A">
                    <w:rPr>
                      <w:szCs w:val="21"/>
                      <w:vertAlign w:val="superscript"/>
                    </w:rPr>
                    <w:t>3</w:t>
                  </w:r>
                  <w:r w:rsidRPr="00C95C8A">
                    <w:rPr>
                      <w:szCs w:val="21"/>
                    </w:rPr>
                    <w:t>/h</w:t>
                  </w:r>
                  <w:r w:rsidRPr="00C95C8A">
                    <w:rPr>
                      <w:szCs w:val="21"/>
                    </w:rPr>
                    <w:t>，角度</w:t>
                  </w:r>
                  <w:r w:rsidRPr="00C95C8A">
                    <w:rPr>
                      <w:szCs w:val="21"/>
                    </w:rPr>
                    <w:t>α=25°</w:t>
                  </w:r>
                  <w:r w:rsidRPr="00C95C8A">
                    <w:rPr>
                      <w:szCs w:val="21"/>
                    </w:rPr>
                    <w:t>，功率</w:t>
                  </w:r>
                  <w:r w:rsidRPr="00C95C8A">
                    <w:rPr>
                      <w:szCs w:val="21"/>
                    </w:rPr>
                    <w:t>N</w:t>
                  </w:r>
                  <w:r w:rsidRPr="00C95C8A">
                    <w:rPr>
                      <w:szCs w:val="21"/>
                    </w:rPr>
                    <w:t>＝</w:t>
                  </w:r>
                  <w:r w:rsidRPr="00C95C8A">
                    <w:rPr>
                      <w:szCs w:val="21"/>
                    </w:rPr>
                    <w:t>4kW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1</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19</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电动单梁悬挂起重机（含电动葫芦）</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起重量</w:t>
                  </w:r>
                  <w:r w:rsidRPr="00C95C8A">
                    <w:rPr>
                      <w:szCs w:val="21"/>
                    </w:rPr>
                    <w:t>5t</w:t>
                  </w:r>
                  <w:r w:rsidRPr="00C95C8A">
                    <w:rPr>
                      <w:szCs w:val="21"/>
                    </w:rPr>
                    <w:t>，跨度</w:t>
                  </w:r>
                  <w:r w:rsidRPr="00C95C8A">
                    <w:rPr>
                      <w:szCs w:val="21"/>
                    </w:rPr>
                    <w:t>6.5m</w:t>
                  </w:r>
                  <w:r w:rsidRPr="00C95C8A">
                    <w:rPr>
                      <w:szCs w:val="21"/>
                    </w:rPr>
                    <w:t>，功率</w:t>
                  </w:r>
                  <w:r w:rsidRPr="00C95C8A">
                    <w:rPr>
                      <w:szCs w:val="21"/>
                    </w:rPr>
                    <w:t>N</w:t>
                  </w:r>
                  <w:r w:rsidRPr="00C95C8A">
                    <w:rPr>
                      <w:szCs w:val="21"/>
                    </w:rPr>
                    <w:t>＝</w:t>
                  </w:r>
                  <w:r w:rsidRPr="00C95C8A">
                    <w:rPr>
                      <w:szCs w:val="21"/>
                    </w:rPr>
                    <w:t>2×0.4kW</w:t>
                  </w:r>
                  <w:r w:rsidRPr="00C95C8A">
                    <w:rPr>
                      <w:szCs w:val="21"/>
                    </w:rPr>
                    <w:t>，电动葫芦起重</w:t>
                  </w:r>
                  <w:r w:rsidRPr="00C95C8A">
                    <w:rPr>
                      <w:szCs w:val="21"/>
                    </w:rPr>
                    <w:cr/>
                    <w:t>Gn=5t</w:t>
                  </w:r>
                  <w:r w:rsidRPr="00C95C8A">
                    <w:rPr>
                      <w:szCs w:val="21"/>
                    </w:rPr>
                    <w:t>，起重高度</w:t>
                  </w:r>
                  <w:r w:rsidRPr="00C95C8A">
                    <w:rPr>
                      <w:szCs w:val="21"/>
                    </w:rPr>
                    <w:t>9m</w:t>
                  </w:r>
                  <w:r w:rsidRPr="00C95C8A">
                    <w:rPr>
                      <w:szCs w:val="21"/>
                    </w:rPr>
                    <w:t>，功率</w:t>
                  </w:r>
                  <w:r w:rsidRPr="00C95C8A">
                    <w:rPr>
                      <w:szCs w:val="21"/>
                    </w:rPr>
                    <w:t>N=7.5+0.8kW</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1</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20</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362B27">
                  <w:pPr>
                    <w:adjustRightInd w:val="0"/>
                    <w:snapToGrid w:val="0"/>
                    <w:jc w:val="center"/>
                    <w:rPr>
                      <w:szCs w:val="21"/>
                    </w:rPr>
                  </w:pPr>
                  <w:r w:rsidRPr="00C95C8A">
                    <w:rPr>
                      <w:szCs w:val="21"/>
                    </w:rPr>
                    <w:t>电动污泥斗</w:t>
                  </w:r>
                </w:p>
              </w:tc>
              <w:tc>
                <w:tcPr>
                  <w:tcW w:w="1870" w:type="pct"/>
                  <w:shd w:val="clear" w:color="auto" w:fill="auto"/>
                  <w:vAlign w:val="center"/>
                </w:tcPr>
                <w:p w:rsidR="006B54A9" w:rsidRPr="00C95C8A" w:rsidRDefault="006B54A9" w:rsidP="00362B27">
                  <w:pPr>
                    <w:adjustRightInd w:val="0"/>
                    <w:snapToGrid w:val="0"/>
                    <w:jc w:val="center"/>
                    <w:rPr>
                      <w:szCs w:val="21"/>
                    </w:rPr>
                  </w:pPr>
                  <w:r w:rsidRPr="00C95C8A">
                    <w:rPr>
                      <w:szCs w:val="21"/>
                    </w:rPr>
                    <w:t>容积</w:t>
                  </w:r>
                  <w:r w:rsidRPr="00C95C8A">
                    <w:rPr>
                      <w:szCs w:val="21"/>
                    </w:rPr>
                    <w:t>20m</w:t>
                  </w:r>
                  <w:r w:rsidRPr="00C95C8A">
                    <w:rPr>
                      <w:szCs w:val="21"/>
                      <w:vertAlign w:val="superscript"/>
                    </w:rPr>
                    <w:t>3</w:t>
                  </w:r>
                </w:p>
              </w:tc>
              <w:tc>
                <w:tcPr>
                  <w:tcW w:w="473" w:type="pct"/>
                  <w:shd w:val="clear" w:color="auto" w:fill="auto"/>
                  <w:vAlign w:val="center"/>
                </w:tcPr>
                <w:p w:rsidR="006B54A9" w:rsidRPr="00C95C8A" w:rsidRDefault="006B54A9" w:rsidP="00362B27">
                  <w:pPr>
                    <w:adjustRightInd w:val="0"/>
                    <w:snapToGrid w:val="0"/>
                    <w:jc w:val="center"/>
                    <w:rPr>
                      <w:szCs w:val="21"/>
                    </w:rPr>
                  </w:pPr>
                  <w:r w:rsidRPr="00C95C8A">
                    <w:rPr>
                      <w:szCs w:val="21"/>
                    </w:rPr>
                    <w:t>1</w:t>
                  </w:r>
                </w:p>
              </w:tc>
              <w:tc>
                <w:tcPr>
                  <w:tcW w:w="836" w:type="pct"/>
                  <w:shd w:val="clear" w:color="auto" w:fill="auto"/>
                  <w:vAlign w:val="center"/>
                </w:tcPr>
                <w:p w:rsidR="006B54A9" w:rsidRPr="00C95C8A" w:rsidRDefault="006B54A9"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21</w:t>
                  </w:r>
                </w:p>
              </w:tc>
              <w:tc>
                <w:tcPr>
                  <w:tcW w:w="642" w:type="pct"/>
                  <w:vMerge w:val="restart"/>
                  <w:shd w:val="clear" w:color="auto" w:fill="auto"/>
                  <w:vAlign w:val="center"/>
                </w:tcPr>
                <w:p w:rsidR="006B54A9" w:rsidRPr="00C95C8A" w:rsidRDefault="006B54A9" w:rsidP="00362B27">
                  <w:pPr>
                    <w:adjustRightInd w:val="0"/>
                    <w:snapToGrid w:val="0"/>
                    <w:jc w:val="center"/>
                    <w:rPr>
                      <w:szCs w:val="21"/>
                    </w:rPr>
                  </w:pPr>
                  <w:r w:rsidRPr="00C95C8A">
                    <w:rPr>
                      <w:szCs w:val="21"/>
                    </w:rPr>
                    <w:t>电气设备</w:t>
                  </w: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szCs w:val="21"/>
                    </w:rPr>
                    <w:t xml:space="preserve">0.4kV </w:t>
                  </w:r>
                  <w:r w:rsidRPr="00C95C8A">
                    <w:rPr>
                      <w:szCs w:val="21"/>
                    </w:rPr>
                    <w:t>低压开关柜</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szCs w:val="21"/>
                    </w:rPr>
                    <w:t>MNS 600X1000</w:t>
                  </w:r>
                </w:p>
              </w:tc>
              <w:tc>
                <w:tcPr>
                  <w:tcW w:w="473" w:type="pct"/>
                  <w:shd w:val="clear" w:color="auto" w:fill="auto"/>
                  <w:vAlign w:val="center"/>
                </w:tcPr>
                <w:p w:rsidR="006B54A9" w:rsidRPr="00C95C8A" w:rsidRDefault="006B54A9" w:rsidP="006B54A9">
                  <w:pPr>
                    <w:adjustRightInd w:val="0"/>
                    <w:snapToGrid w:val="0"/>
                    <w:jc w:val="center"/>
                    <w:rPr>
                      <w:szCs w:val="21"/>
                    </w:rPr>
                  </w:pPr>
                  <w:r w:rsidRPr="00C95C8A">
                    <w:rPr>
                      <w:szCs w:val="21"/>
                    </w:rPr>
                    <w:t>7</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22</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母排</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szCs w:val="21"/>
                    </w:rPr>
                    <w:t>~0.4kV  1250A</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4</w:t>
                  </w:r>
                  <w:r w:rsidRPr="00C95C8A">
                    <w:rPr>
                      <w:szCs w:val="21"/>
                    </w:rPr>
                    <w:t>.5m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23</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变频柜</w:t>
                  </w:r>
                </w:p>
              </w:tc>
              <w:tc>
                <w:tcPr>
                  <w:tcW w:w="1870" w:type="pct"/>
                  <w:shd w:val="clear" w:color="auto" w:fill="auto"/>
                  <w:vAlign w:val="center"/>
                </w:tcPr>
                <w:p w:rsidR="006B54A9" w:rsidRPr="00C95C8A" w:rsidRDefault="006B54A9" w:rsidP="00D743AB">
                  <w:pPr>
                    <w:adjustRightInd w:val="0"/>
                    <w:snapToGrid w:val="0"/>
                    <w:jc w:val="center"/>
                    <w:rPr>
                      <w:szCs w:val="21"/>
                    </w:rPr>
                  </w:pPr>
                  <w:r w:rsidRPr="00C95C8A">
                    <w:rPr>
                      <w:rFonts w:hint="eastAsia"/>
                      <w:szCs w:val="21"/>
                    </w:rPr>
                    <w:t>90kW</w:t>
                  </w:r>
                  <w:r w:rsidRPr="00C95C8A">
                    <w:rPr>
                      <w:rFonts w:hint="eastAsia"/>
                      <w:szCs w:val="21"/>
                    </w:rPr>
                    <w:t>合资变频器</w:t>
                  </w:r>
                  <w:r w:rsidRPr="00C95C8A">
                    <w:rPr>
                      <w:rFonts w:hint="eastAsia"/>
                      <w:szCs w:val="21"/>
                    </w:rPr>
                    <w:t>~0.4kV</w:t>
                  </w:r>
                  <w:r w:rsidRPr="00C95C8A">
                    <w:rPr>
                      <w:rFonts w:hint="eastAsia"/>
                      <w:szCs w:val="21"/>
                    </w:rPr>
                    <w:t>（</w:t>
                  </w:r>
                  <w:r w:rsidRPr="00C95C8A">
                    <w:rPr>
                      <w:rFonts w:hint="eastAsia"/>
                      <w:szCs w:val="21"/>
                    </w:rPr>
                    <w:t>ACS800</w:t>
                  </w:r>
                  <w:r w:rsidRPr="00C95C8A">
                    <w:rPr>
                      <w:rFonts w:hint="eastAsia"/>
                      <w:szCs w:val="21"/>
                    </w:rPr>
                    <w:t>系列）</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2</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24</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变频柜</w:t>
                  </w:r>
                </w:p>
              </w:tc>
              <w:tc>
                <w:tcPr>
                  <w:tcW w:w="1870" w:type="pct"/>
                  <w:shd w:val="clear" w:color="auto" w:fill="auto"/>
                  <w:vAlign w:val="center"/>
                </w:tcPr>
                <w:p w:rsidR="006B54A9" w:rsidRPr="00C95C8A" w:rsidRDefault="006B54A9" w:rsidP="00D743AB">
                  <w:pPr>
                    <w:adjustRightInd w:val="0"/>
                    <w:snapToGrid w:val="0"/>
                    <w:jc w:val="center"/>
                    <w:rPr>
                      <w:szCs w:val="21"/>
                    </w:rPr>
                  </w:pPr>
                  <w:r w:rsidRPr="00C95C8A">
                    <w:rPr>
                      <w:rFonts w:hint="eastAsia"/>
                      <w:szCs w:val="21"/>
                    </w:rPr>
                    <w:t>15kW</w:t>
                  </w:r>
                  <w:r w:rsidRPr="00C95C8A">
                    <w:rPr>
                      <w:rFonts w:hint="eastAsia"/>
                      <w:szCs w:val="21"/>
                    </w:rPr>
                    <w:t>合资变频器</w:t>
                  </w:r>
                  <w:r w:rsidRPr="00C95C8A">
                    <w:rPr>
                      <w:rFonts w:hint="eastAsia"/>
                      <w:szCs w:val="21"/>
                    </w:rPr>
                    <w:t>~0.4kV</w:t>
                  </w:r>
                  <w:r w:rsidRPr="00C95C8A">
                    <w:rPr>
                      <w:rFonts w:hint="eastAsia"/>
                      <w:szCs w:val="21"/>
                    </w:rPr>
                    <w:t>（</w:t>
                  </w:r>
                  <w:r w:rsidRPr="00C95C8A">
                    <w:rPr>
                      <w:rFonts w:hint="eastAsia"/>
                      <w:szCs w:val="21"/>
                    </w:rPr>
                    <w:t>ACS800</w:t>
                  </w:r>
                  <w:r w:rsidRPr="00C95C8A">
                    <w:rPr>
                      <w:rFonts w:hint="eastAsia"/>
                      <w:szCs w:val="21"/>
                    </w:rPr>
                    <w:t>系列）</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2</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25</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现场操作箱</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szCs w:val="21"/>
                    </w:rPr>
                    <w:t>IP44</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1</w:t>
                  </w:r>
                  <w:r w:rsidRPr="00C95C8A">
                    <w:rPr>
                      <w:szCs w:val="21"/>
                    </w:rPr>
                    <w:t>4</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26</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厂家成套电控箱</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szCs w:val="21"/>
                    </w:rPr>
                    <w:t>IP65</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1</w:t>
                  </w:r>
                  <w:r w:rsidRPr="00C95C8A">
                    <w:rPr>
                      <w:szCs w:val="21"/>
                    </w:rPr>
                    <w:t>0</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27</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检修电源箱</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2</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28</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电动排泥阀电控箱</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szCs w:val="21"/>
                    </w:rPr>
                    <w:t>IP65</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1</w:t>
                  </w:r>
                  <w:r w:rsidRPr="00C95C8A">
                    <w:rPr>
                      <w:szCs w:val="21"/>
                    </w:rPr>
                    <w:t>6</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val="restart"/>
                  <w:shd w:val="clear" w:color="auto" w:fill="auto"/>
                  <w:vAlign w:val="center"/>
                </w:tcPr>
                <w:p w:rsidR="006B54A9" w:rsidRPr="00C95C8A" w:rsidRDefault="006B54A9" w:rsidP="00041098">
                  <w:pPr>
                    <w:adjustRightInd w:val="0"/>
                    <w:snapToGrid w:val="0"/>
                    <w:jc w:val="center"/>
                    <w:rPr>
                      <w:szCs w:val="21"/>
                    </w:rPr>
                  </w:pPr>
                  <w:r w:rsidRPr="00C95C8A">
                    <w:rPr>
                      <w:szCs w:val="21"/>
                    </w:rPr>
                    <w:t>29</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val="restar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电力电缆</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YJV-0.6/1kV-5x10</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100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shd w:val="clear" w:color="auto" w:fill="auto"/>
                  <w:vAlign w:val="center"/>
                </w:tcPr>
                <w:p w:rsidR="006B54A9" w:rsidRPr="00C95C8A" w:rsidRDefault="006B54A9" w:rsidP="00362B27">
                  <w:pPr>
                    <w:adjustRightInd w:val="0"/>
                    <w:snapToGrid w:val="0"/>
                    <w:jc w:val="center"/>
                    <w:rPr>
                      <w:szCs w:val="21"/>
                    </w:rPr>
                  </w:pP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shd w:val="clear" w:color="auto" w:fill="auto"/>
                  <w:vAlign w:val="center"/>
                </w:tcPr>
                <w:p w:rsidR="006B54A9" w:rsidRPr="00C95C8A" w:rsidRDefault="006B54A9" w:rsidP="006B54A9">
                  <w:pPr>
                    <w:adjustRightInd w:val="0"/>
                    <w:snapToGrid w:val="0"/>
                    <w:jc w:val="center"/>
                    <w:rPr>
                      <w:szCs w:val="21"/>
                    </w:rPr>
                  </w:pP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YJV-0.6/1kV-5x6</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410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shd w:val="clear" w:color="auto" w:fill="auto"/>
                  <w:vAlign w:val="center"/>
                </w:tcPr>
                <w:p w:rsidR="006B54A9" w:rsidRPr="00C95C8A" w:rsidRDefault="006B54A9" w:rsidP="00362B27">
                  <w:pPr>
                    <w:adjustRightInd w:val="0"/>
                    <w:snapToGrid w:val="0"/>
                    <w:jc w:val="center"/>
                    <w:rPr>
                      <w:szCs w:val="21"/>
                    </w:rPr>
                  </w:pP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shd w:val="clear" w:color="auto" w:fill="auto"/>
                  <w:vAlign w:val="center"/>
                </w:tcPr>
                <w:p w:rsidR="006B54A9" w:rsidRPr="00C95C8A" w:rsidRDefault="006B54A9" w:rsidP="006B54A9">
                  <w:pPr>
                    <w:adjustRightInd w:val="0"/>
                    <w:snapToGrid w:val="0"/>
                    <w:jc w:val="center"/>
                    <w:rPr>
                      <w:szCs w:val="21"/>
                    </w:rPr>
                  </w:pP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YJV-0.6/1kV-5x4</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880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shd w:val="clear" w:color="auto" w:fill="auto"/>
                  <w:vAlign w:val="center"/>
                </w:tcPr>
                <w:p w:rsidR="006B54A9" w:rsidRPr="00C95C8A" w:rsidRDefault="006B54A9" w:rsidP="00362B27">
                  <w:pPr>
                    <w:adjustRightInd w:val="0"/>
                    <w:snapToGrid w:val="0"/>
                    <w:jc w:val="center"/>
                    <w:rPr>
                      <w:szCs w:val="21"/>
                    </w:rPr>
                  </w:pP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shd w:val="clear" w:color="auto" w:fill="auto"/>
                  <w:vAlign w:val="center"/>
                </w:tcPr>
                <w:p w:rsidR="006B54A9" w:rsidRPr="00C95C8A" w:rsidRDefault="006B54A9" w:rsidP="006B54A9">
                  <w:pPr>
                    <w:adjustRightInd w:val="0"/>
                    <w:snapToGrid w:val="0"/>
                    <w:jc w:val="center"/>
                    <w:rPr>
                      <w:szCs w:val="21"/>
                    </w:rPr>
                  </w:pP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YJV-0.6/1kV-4x16</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760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shd w:val="clear" w:color="auto" w:fill="auto"/>
                  <w:vAlign w:val="center"/>
                </w:tcPr>
                <w:p w:rsidR="006B54A9" w:rsidRPr="00C95C8A" w:rsidRDefault="006B54A9" w:rsidP="00362B27">
                  <w:pPr>
                    <w:adjustRightInd w:val="0"/>
                    <w:snapToGrid w:val="0"/>
                    <w:jc w:val="center"/>
                    <w:rPr>
                      <w:szCs w:val="21"/>
                    </w:rPr>
                  </w:pP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shd w:val="clear" w:color="auto" w:fill="auto"/>
                  <w:vAlign w:val="center"/>
                </w:tcPr>
                <w:p w:rsidR="006B54A9" w:rsidRPr="00C95C8A" w:rsidRDefault="006B54A9" w:rsidP="006B54A9">
                  <w:pPr>
                    <w:adjustRightInd w:val="0"/>
                    <w:snapToGrid w:val="0"/>
                    <w:jc w:val="center"/>
                    <w:rPr>
                      <w:szCs w:val="21"/>
                    </w:rPr>
                  </w:pP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YJV-0.6/1kV-4x6</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240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shd w:val="clear" w:color="auto" w:fill="auto"/>
                  <w:vAlign w:val="center"/>
                </w:tcPr>
                <w:p w:rsidR="006B54A9" w:rsidRPr="00C95C8A" w:rsidRDefault="006B54A9" w:rsidP="00362B27">
                  <w:pPr>
                    <w:adjustRightInd w:val="0"/>
                    <w:snapToGrid w:val="0"/>
                    <w:jc w:val="center"/>
                    <w:rPr>
                      <w:szCs w:val="21"/>
                    </w:rPr>
                  </w:pP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shd w:val="clear" w:color="auto" w:fill="auto"/>
                  <w:vAlign w:val="center"/>
                </w:tcPr>
                <w:p w:rsidR="006B54A9" w:rsidRPr="00C95C8A" w:rsidRDefault="006B54A9" w:rsidP="006B54A9">
                  <w:pPr>
                    <w:adjustRightInd w:val="0"/>
                    <w:snapToGrid w:val="0"/>
                    <w:jc w:val="center"/>
                    <w:rPr>
                      <w:szCs w:val="21"/>
                    </w:rPr>
                  </w:pP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YJV-0.6/1kV-4x4</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480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30</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变频电缆</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BPYJV-0.6/1kV-3x70+3x10</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220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val="restart"/>
                  <w:shd w:val="clear" w:color="auto" w:fill="auto"/>
                  <w:vAlign w:val="center"/>
                </w:tcPr>
                <w:p w:rsidR="006B54A9" w:rsidRPr="00C95C8A" w:rsidRDefault="006B54A9" w:rsidP="00041098">
                  <w:pPr>
                    <w:adjustRightInd w:val="0"/>
                    <w:snapToGrid w:val="0"/>
                    <w:jc w:val="center"/>
                    <w:rPr>
                      <w:szCs w:val="21"/>
                    </w:rPr>
                  </w:pPr>
                  <w:r w:rsidRPr="00C95C8A">
                    <w:rPr>
                      <w:szCs w:val="21"/>
                    </w:rPr>
                    <w:t>31</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val="restar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控制电缆</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K</w:t>
                  </w:r>
                  <w:r w:rsidRPr="00C95C8A">
                    <w:rPr>
                      <w:rFonts w:hint="eastAsia"/>
                      <w:szCs w:val="21"/>
                    </w:rPr>
                    <w:t>YJ</w:t>
                  </w:r>
                  <w:r w:rsidRPr="00C95C8A">
                    <w:rPr>
                      <w:szCs w:val="21"/>
                    </w:rPr>
                    <w:t>V-450/750V-12x1.5</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2020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shd w:val="clear" w:color="auto" w:fill="auto"/>
                  <w:vAlign w:val="center"/>
                </w:tcPr>
                <w:p w:rsidR="006B54A9" w:rsidRPr="00C95C8A" w:rsidRDefault="006B54A9" w:rsidP="00041098">
                  <w:pPr>
                    <w:adjustRightInd w:val="0"/>
                    <w:snapToGrid w:val="0"/>
                    <w:jc w:val="center"/>
                    <w:rPr>
                      <w:szCs w:val="21"/>
                    </w:rPr>
                  </w:pP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shd w:val="clear" w:color="auto" w:fill="auto"/>
                  <w:vAlign w:val="center"/>
                </w:tcPr>
                <w:p w:rsidR="006B54A9" w:rsidRPr="00C95C8A" w:rsidRDefault="006B54A9" w:rsidP="006B54A9">
                  <w:pPr>
                    <w:adjustRightInd w:val="0"/>
                    <w:snapToGrid w:val="0"/>
                    <w:jc w:val="center"/>
                    <w:rPr>
                      <w:szCs w:val="21"/>
                    </w:rPr>
                  </w:pP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K</w:t>
                  </w:r>
                  <w:r w:rsidRPr="00C95C8A">
                    <w:rPr>
                      <w:rFonts w:hint="eastAsia"/>
                      <w:szCs w:val="21"/>
                    </w:rPr>
                    <w:t>YJ</w:t>
                  </w:r>
                  <w:r w:rsidRPr="00C95C8A">
                    <w:rPr>
                      <w:szCs w:val="21"/>
                    </w:rPr>
                    <w:t>V-450/750V-</w:t>
                  </w:r>
                  <w:r w:rsidRPr="00C95C8A">
                    <w:rPr>
                      <w:rFonts w:hint="eastAsia"/>
                      <w:szCs w:val="21"/>
                    </w:rPr>
                    <w:t>7</w:t>
                  </w:r>
                  <w:r w:rsidRPr="00C95C8A">
                    <w:rPr>
                      <w:szCs w:val="21"/>
                    </w:rPr>
                    <w:t>x1.5</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1220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vMerge/>
                  <w:shd w:val="clear" w:color="auto" w:fill="auto"/>
                  <w:vAlign w:val="center"/>
                </w:tcPr>
                <w:p w:rsidR="006B54A9" w:rsidRPr="00C95C8A" w:rsidRDefault="006B54A9" w:rsidP="00362B27">
                  <w:pPr>
                    <w:adjustRightInd w:val="0"/>
                    <w:snapToGrid w:val="0"/>
                    <w:jc w:val="center"/>
                    <w:rPr>
                      <w:szCs w:val="21"/>
                    </w:rPr>
                  </w:pP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vMerge/>
                  <w:shd w:val="clear" w:color="auto" w:fill="auto"/>
                  <w:vAlign w:val="center"/>
                </w:tcPr>
                <w:p w:rsidR="006B54A9" w:rsidRPr="00C95C8A" w:rsidRDefault="006B54A9" w:rsidP="006B54A9">
                  <w:pPr>
                    <w:adjustRightInd w:val="0"/>
                    <w:snapToGrid w:val="0"/>
                    <w:jc w:val="center"/>
                    <w:rPr>
                      <w:szCs w:val="21"/>
                    </w:rPr>
                  </w:pP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ZR-A-</w:t>
                  </w:r>
                  <w:r w:rsidRPr="00C95C8A">
                    <w:rPr>
                      <w:szCs w:val="21"/>
                    </w:rPr>
                    <w:t>K</w:t>
                  </w:r>
                  <w:r w:rsidRPr="00C95C8A">
                    <w:rPr>
                      <w:rFonts w:hint="eastAsia"/>
                      <w:szCs w:val="21"/>
                    </w:rPr>
                    <w:t>YJ</w:t>
                  </w:r>
                  <w:r w:rsidRPr="00C95C8A">
                    <w:rPr>
                      <w:szCs w:val="21"/>
                    </w:rPr>
                    <w:t>V</w:t>
                  </w:r>
                  <w:r w:rsidRPr="00C95C8A">
                    <w:rPr>
                      <w:rFonts w:hint="eastAsia"/>
                      <w:szCs w:val="21"/>
                    </w:rPr>
                    <w:t>-</w:t>
                  </w:r>
                  <w:r w:rsidRPr="00C95C8A">
                    <w:rPr>
                      <w:szCs w:val="21"/>
                    </w:rPr>
                    <w:t>450/750V-</w:t>
                  </w:r>
                  <w:r w:rsidRPr="00C95C8A">
                    <w:rPr>
                      <w:rFonts w:hint="eastAsia"/>
                      <w:szCs w:val="21"/>
                    </w:rPr>
                    <w:t>3</w:t>
                  </w:r>
                  <w:r w:rsidRPr="00C95C8A">
                    <w:rPr>
                      <w:szCs w:val="21"/>
                    </w:rPr>
                    <w:t>x1.5</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1220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32</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室外电缆沟</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rFonts w:hint="eastAsia"/>
                      <w:szCs w:val="21"/>
                    </w:rPr>
                    <w:t>800x800</w:t>
                  </w:r>
                </w:p>
              </w:tc>
              <w:tc>
                <w:tcPr>
                  <w:tcW w:w="473" w:type="pct"/>
                  <w:shd w:val="clear" w:color="auto" w:fill="auto"/>
                  <w:vAlign w:val="center"/>
                </w:tcPr>
                <w:p w:rsidR="006B54A9" w:rsidRPr="00C95C8A" w:rsidDel="008A6E2A" w:rsidRDefault="006B54A9" w:rsidP="006B54A9">
                  <w:pPr>
                    <w:adjustRightInd w:val="0"/>
                    <w:snapToGrid w:val="0"/>
                    <w:jc w:val="center"/>
                    <w:rPr>
                      <w:szCs w:val="21"/>
                    </w:rPr>
                  </w:pPr>
                  <w:r w:rsidRPr="00C95C8A">
                    <w:rPr>
                      <w:rFonts w:hint="eastAsia"/>
                      <w:szCs w:val="21"/>
                    </w:rPr>
                    <w:t>70</w:t>
                  </w:r>
                  <w:r w:rsidRPr="00C95C8A">
                    <w:rPr>
                      <w:szCs w:val="21"/>
                    </w:rPr>
                    <w:t>m</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6B54A9" w:rsidRPr="00C95C8A" w:rsidRDefault="006B54A9" w:rsidP="00041098">
                  <w:pPr>
                    <w:adjustRightInd w:val="0"/>
                    <w:snapToGrid w:val="0"/>
                    <w:jc w:val="center"/>
                    <w:rPr>
                      <w:szCs w:val="21"/>
                    </w:rPr>
                  </w:pPr>
                  <w:r w:rsidRPr="00C95C8A">
                    <w:rPr>
                      <w:szCs w:val="21"/>
                    </w:rPr>
                    <w:t>33</w:t>
                  </w:r>
                </w:p>
              </w:tc>
              <w:tc>
                <w:tcPr>
                  <w:tcW w:w="642" w:type="pct"/>
                  <w:vMerge/>
                  <w:shd w:val="clear" w:color="auto" w:fill="auto"/>
                  <w:vAlign w:val="center"/>
                </w:tcPr>
                <w:p w:rsidR="006B54A9" w:rsidRPr="00C95C8A" w:rsidRDefault="006B54A9" w:rsidP="00362B27">
                  <w:pPr>
                    <w:adjustRightInd w:val="0"/>
                    <w:snapToGrid w:val="0"/>
                    <w:jc w:val="center"/>
                    <w:rPr>
                      <w:szCs w:val="21"/>
                    </w:rPr>
                  </w:pPr>
                </w:p>
              </w:tc>
              <w:tc>
                <w:tcPr>
                  <w:tcW w:w="926" w:type="pct"/>
                  <w:shd w:val="clear" w:color="auto" w:fill="auto"/>
                  <w:vAlign w:val="center"/>
                </w:tcPr>
                <w:p w:rsidR="006B54A9" w:rsidRPr="00C95C8A" w:rsidRDefault="006B54A9" w:rsidP="006B54A9">
                  <w:pPr>
                    <w:adjustRightInd w:val="0"/>
                    <w:snapToGrid w:val="0"/>
                    <w:jc w:val="center"/>
                    <w:rPr>
                      <w:szCs w:val="21"/>
                    </w:rPr>
                  </w:pPr>
                  <w:r w:rsidRPr="00C95C8A">
                    <w:rPr>
                      <w:szCs w:val="21"/>
                    </w:rPr>
                    <w:t>照明配电箱</w:t>
                  </w:r>
                </w:p>
              </w:tc>
              <w:tc>
                <w:tcPr>
                  <w:tcW w:w="1870" w:type="pct"/>
                  <w:shd w:val="clear" w:color="auto" w:fill="auto"/>
                  <w:vAlign w:val="center"/>
                </w:tcPr>
                <w:p w:rsidR="006B54A9" w:rsidRPr="00C95C8A" w:rsidRDefault="006B54A9" w:rsidP="006B54A9">
                  <w:pPr>
                    <w:adjustRightInd w:val="0"/>
                    <w:snapToGrid w:val="0"/>
                    <w:jc w:val="center"/>
                    <w:rPr>
                      <w:szCs w:val="21"/>
                    </w:rPr>
                  </w:pPr>
                  <w:r w:rsidRPr="00C95C8A">
                    <w:rPr>
                      <w:szCs w:val="21"/>
                    </w:rPr>
                    <w:t>PZ30</w:t>
                  </w:r>
                </w:p>
              </w:tc>
              <w:tc>
                <w:tcPr>
                  <w:tcW w:w="473" w:type="pct"/>
                  <w:shd w:val="clear" w:color="auto" w:fill="auto"/>
                  <w:vAlign w:val="center"/>
                </w:tcPr>
                <w:p w:rsidR="006B54A9" w:rsidRPr="00C95C8A" w:rsidRDefault="006B54A9" w:rsidP="006B54A9">
                  <w:pPr>
                    <w:adjustRightInd w:val="0"/>
                    <w:snapToGrid w:val="0"/>
                    <w:jc w:val="center"/>
                    <w:rPr>
                      <w:szCs w:val="21"/>
                    </w:rPr>
                  </w:pPr>
                  <w:r w:rsidRPr="00C95C8A">
                    <w:rPr>
                      <w:szCs w:val="21"/>
                    </w:rPr>
                    <w:t>2</w:t>
                  </w:r>
                </w:p>
              </w:tc>
              <w:tc>
                <w:tcPr>
                  <w:tcW w:w="836" w:type="pct"/>
                  <w:shd w:val="clear" w:color="auto" w:fill="auto"/>
                  <w:vAlign w:val="center"/>
                </w:tcPr>
                <w:p w:rsidR="006B54A9" w:rsidRPr="00C95C8A" w:rsidRDefault="006B54A9" w:rsidP="006B54A9">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041098">
                  <w:pPr>
                    <w:adjustRightInd w:val="0"/>
                    <w:snapToGrid w:val="0"/>
                    <w:jc w:val="center"/>
                    <w:rPr>
                      <w:szCs w:val="21"/>
                    </w:rPr>
                  </w:pPr>
                  <w:r w:rsidRPr="00C95C8A">
                    <w:rPr>
                      <w:szCs w:val="21"/>
                    </w:rPr>
                    <w:t>34</w:t>
                  </w:r>
                </w:p>
              </w:tc>
              <w:tc>
                <w:tcPr>
                  <w:tcW w:w="642" w:type="pct"/>
                  <w:vMerge w:val="restart"/>
                  <w:shd w:val="clear" w:color="auto" w:fill="auto"/>
                  <w:vAlign w:val="center"/>
                </w:tcPr>
                <w:p w:rsidR="00D743AB" w:rsidRPr="00C95C8A" w:rsidRDefault="00D743AB" w:rsidP="00362B27">
                  <w:pPr>
                    <w:adjustRightInd w:val="0"/>
                    <w:snapToGrid w:val="0"/>
                    <w:jc w:val="center"/>
                    <w:rPr>
                      <w:szCs w:val="21"/>
                    </w:rPr>
                  </w:pPr>
                  <w:r w:rsidRPr="00C95C8A">
                    <w:rPr>
                      <w:szCs w:val="21"/>
                    </w:rPr>
                    <w:t>安防监控设备</w:t>
                  </w: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IP</w:t>
                  </w:r>
                  <w:r w:rsidRPr="00C95C8A">
                    <w:rPr>
                      <w:szCs w:val="21"/>
                    </w:rPr>
                    <w:t>固定摄像机</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含配套防雷</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3</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041098">
                  <w:pPr>
                    <w:adjustRightInd w:val="0"/>
                    <w:snapToGrid w:val="0"/>
                    <w:jc w:val="center"/>
                    <w:rPr>
                      <w:szCs w:val="21"/>
                    </w:rPr>
                  </w:pPr>
                  <w:r w:rsidRPr="00C95C8A">
                    <w:rPr>
                      <w:szCs w:val="21"/>
                    </w:rPr>
                    <w:t>35</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摄像机安装</w:t>
                  </w:r>
                </w:p>
              </w:tc>
              <w:tc>
                <w:tcPr>
                  <w:tcW w:w="1870" w:type="pct"/>
                  <w:shd w:val="clear" w:color="auto" w:fill="auto"/>
                  <w:vAlign w:val="center"/>
                </w:tcPr>
                <w:p w:rsidR="00D743AB" w:rsidRPr="00C95C8A" w:rsidRDefault="00D23A9A" w:rsidP="00362B27">
                  <w:pPr>
                    <w:adjustRightInd w:val="0"/>
                    <w:snapToGrid w:val="0"/>
                    <w:jc w:val="center"/>
                    <w:rPr>
                      <w:szCs w:val="21"/>
                    </w:rPr>
                  </w:pPr>
                  <w:r w:rsidRPr="00C95C8A">
                    <w:rPr>
                      <w:rFonts w:hint="eastAsia"/>
                      <w:szCs w:val="21"/>
                    </w:rPr>
                    <w:t>/</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3</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041098">
                  <w:pPr>
                    <w:adjustRightInd w:val="0"/>
                    <w:snapToGrid w:val="0"/>
                    <w:jc w:val="center"/>
                    <w:rPr>
                      <w:szCs w:val="21"/>
                    </w:rPr>
                  </w:pPr>
                  <w:r w:rsidRPr="00C95C8A">
                    <w:rPr>
                      <w:szCs w:val="21"/>
                    </w:rPr>
                    <w:t>36</w:t>
                  </w:r>
                </w:p>
              </w:tc>
              <w:tc>
                <w:tcPr>
                  <w:tcW w:w="642" w:type="pct"/>
                  <w:vMerge w:val="restart"/>
                  <w:shd w:val="clear" w:color="auto" w:fill="auto"/>
                  <w:vAlign w:val="center"/>
                </w:tcPr>
                <w:p w:rsidR="00D743AB" w:rsidRPr="00C95C8A" w:rsidRDefault="00D743AB" w:rsidP="00362B27">
                  <w:pPr>
                    <w:adjustRightInd w:val="0"/>
                    <w:snapToGrid w:val="0"/>
                    <w:jc w:val="center"/>
                    <w:rPr>
                      <w:szCs w:val="21"/>
                    </w:rPr>
                  </w:pPr>
                  <w:r w:rsidRPr="00C95C8A">
                    <w:rPr>
                      <w:szCs w:val="21"/>
                    </w:rPr>
                    <w:t>自控仪表设备</w:t>
                  </w: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现场控制站</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DI:392 DO:176 AI:32 AO:32SI:4(Modbus+</w:t>
                  </w:r>
                  <w:r w:rsidRPr="00C95C8A">
                    <w:rPr>
                      <w:szCs w:val="21"/>
                    </w:rPr>
                    <w:t>以太网</w:t>
                  </w:r>
                  <w:r w:rsidRPr="00C95C8A">
                    <w:rPr>
                      <w:szCs w:val="21"/>
                    </w:rPr>
                    <w:t>).</w:t>
                  </w:r>
                  <w:r w:rsidRPr="00C95C8A">
                    <w:rPr>
                      <w:szCs w:val="21"/>
                    </w:rPr>
                    <w:t>包含系统接入等</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1</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041098">
                  <w:pPr>
                    <w:adjustRightInd w:val="0"/>
                    <w:snapToGrid w:val="0"/>
                    <w:jc w:val="center"/>
                    <w:rPr>
                      <w:szCs w:val="21"/>
                    </w:rPr>
                  </w:pPr>
                  <w:r w:rsidRPr="00C95C8A">
                    <w:rPr>
                      <w:szCs w:val="21"/>
                    </w:rPr>
                    <w:t>37</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 xml:space="preserve">DCS </w:t>
                  </w:r>
                  <w:r w:rsidRPr="00C95C8A">
                    <w:rPr>
                      <w:szCs w:val="21"/>
                    </w:rPr>
                    <w:t>机柜</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HxWxD:(2200x800x600)mm</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1</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041098">
                  <w:pPr>
                    <w:adjustRightInd w:val="0"/>
                    <w:snapToGrid w:val="0"/>
                    <w:jc w:val="center"/>
                    <w:rPr>
                      <w:szCs w:val="21"/>
                    </w:rPr>
                  </w:pPr>
                  <w:r w:rsidRPr="00C95C8A">
                    <w:rPr>
                      <w:szCs w:val="21"/>
                    </w:rPr>
                    <w:t>38</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一体化电磁流量计</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污泥浓缩池进水流量</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1</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041098">
                  <w:pPr>
                    <w:adjustRightInd w:val="0"/>
                    <w:snapToGrid w:val="0"/>
                    <w:jc w:val="center"/>
                    <w:rPr>
                      <w:szCs w:val="21"/>
                    </w:rPr>
                  </w:pPr>
                  <w:r w:rsidRPr="00C95C8A">
                    <w:rPr>
                      <w:rFonts w:hint="eastAsia"/>
                      <w:szCs w:val="21"/>
                    </w:rPr>
                    <w:t>39</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一体化电磁流量计</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浓缩池回流液流量</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1</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362B27">
                  <w:pPr>
                    <w:adjustRightInd w:val="0"/>
                    <w:snapToGrid w:val="0"/>
                    <w:jc w:val="center"/>
                    <w:rPr>
                      <w:szCs w:val="21"/>
                    </w:rPr>
                  </w:pPr>
                  <w:r w:rsidRPr="00C95C8A">
                    <w:rPr>
                      <w:rFonts w:hint="eastAsia"/>
                      <w:szCs w:val="21"/>
                    </w:rPr>
                    <w:t>40</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磁翻板液位计</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加药罐液位，自带仪表箱</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2</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362B27">
                  <w:pPr>
                    <w:adjustRightInd w:val="0"/>
                    <w:snapToGrid w:val="0"/>
                    <w:jc w:val="center"/>
                    <w:rPr>
                      <w:szCs w:val="21"/>
                    </w:rPr>
                  </w:pPr>
                  <w:r w:rsidRPr="00C95C8A">
                    <w:rPr>
                      <w:rFonts w:hint="eastAsia"/>
                      <w:szCs w:val="21"/>
                    </w:rPr>
                    <w:t>41</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一体化电磁流量计</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加药流量，自带仪表箱</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2</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362B27">
                  <w:pPr>
                    <w:adjustRightInd w:val="0"/>
                    <w:snapToGrid w:val="0"/>
                    <w:jc w:val="center"/>
                    <w:rPr>
                      <w:szCs w:val="21"/>
                    </w:rPr>
                  </w:pPr>
                  <w:r w:rsidRPr="00C95C8A">
                    <w:rPr>
                      <w:rFonts w:hint="eastAsia"/>
                      <w:szCs w:val="21"/>
                    </w:rPr>
                    <w:t>42</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一体化电磁流量计</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脱水机进泥流量，自带仪表</w:t>
                  </w:r>
                </w:p>
                <w:p w:rsidR="00D743AB" w:rsidRPr="00C95C8A" w:rsidRDefault="00D743AB" w:rsidP="00362B27">
                  <w:pPr>
                    <w:adjustRightInd w:val="0"/>
                    <w:snapToGrid w:val="0"/>
                    <w:jc w:val="center"/>
                    <w:rPr>
                      <w:szCs w:val="21"/>
                    </w:rPr>
                  </w:pPr>
                  <w:r w:rsidRPr="00C95C8A">
                    <w:rPr>
                      <w:szCs w:val="21"/>
                    </w:rPr>
                    <w:t>箱</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2</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362B27">
                  <w:pPr>
                    <w:adjustRightInd w:val="0"/>
                    <w:snapToGrid w:val="0"/>
                    <w:jc w:val="center"/>
                    <w:rPr>
                      <w:szCs w:val="21"/>
                    </w:rPr>
                  </w:pPr>
                  <w:r w:rsidRPr="00C95C8A">
                    <w:rPr>
                      <w:rFonts w:hint="eastAsia"/>
                      <w:szCs w:val="21"/>
                    </w:rPr>
                    <w:t>43</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污泥界面仪</w:t>
                  </w:r>
                </w:p>
              </w:tc>
              <w:tc>
                <w:tcPr>
                  <w:tcW w:w="1870" w:type="pct"/>
                  <w:shd w:val="clear" w:color="auto" w:fill="auto"/>
                  <w:vAlign w:val="center"/>
                </w:tcPr>
                <w:p w:rsidR="00D743AB" w:rsidRPr="00C95C8A" w:rsidRDefault="00D743AB" w:rsidP="00D743AB">
                  <w:pPr>
                    <w:adjustRightInd w:val="0"/>
                    <w:snapToGrid w:val="0"/>
                    <w:jc w:val="center"/>
                    <w:rPr>
                      <w:szCs w:val="21"/>
                    </w:rPr>
                  </w:pPr>
                  <w:r w:rsidRPr="00C95C8A">
                    <w:rPr>
                      <w:szCs w:val="21"/>
                    </w:rPr>
                    <w:t>浓缩池、平衡池泥位</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2</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362B27">
                  <w:pPr>
                    <w:adjustRightInd w:val="0"/>
                    <w:snapToGrid w:val="0"/>
                    <w:jc w:val="center"/>
                    <w:rPr>
                      <w:szCs w:val="21"/>
                    </w:rPr>
                  </w:pPr>
                  <w:r w:rsidRPr="00C95C8A">
                    <w:rPr>
                      <w:rFonts w:hint="eastAsia"/>
                      <w:szCs w:val="21"/>
                    </w:rPr>
                    <w:t>44</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浊度仪</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浓缩池浊度</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1</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362B27">
                  <w:pPr>
                    <w:adjustRightInd w:val="0"/>
                    <w:snapToGrid w:val="0"/>
                    <w:jc w:val="center"/>
                    <w:rPr>
                      <w:szCs w:val="21"/>
                    </w:rPr>
                  </w:pPr>
                  <w:r w:rsidRPr="00C95C8A">
                    <w:rPr>
                      <w:rFonts w:hint="eastAsia"/>
                      <w:szCs w:val="21"/>
                    </w:rPr>
                    <w:t>45</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污泥比阻测定仪</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污泥比阻</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1</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r w:rsidR="00764409" w:rsidRPr="00C95C8A" w:rsidTr="006B54A9">
              <w:trPr>
                <w:jc w:val="center"/>
              </w:trPr>
              <w:tc>
                <w:tcPr>
                  <w:tcW w:w="253" w:type="pct"/>
                  <w:shd w:val="clear" w:color="auto" w:fill="auto"/>
                  <w:vAlign w:val="center"/>
                </w:tcPr>
                <w:p w:rsidR="00D743AB" w:rsidRPr="00C95C8A" w:rsidRDefault="00D743AB" w:rsidP="00362B27">
                  <w:pPr>
                    <w:adjustRightInd w:val="0"/>
                    <w:snapToGrid w:val="0"/>
                    <w:jc w:val="center"/>
                    <w:rPr>
                      <w:szCs w:val="21"/>
                    </w:rPr>
                  </w:pPr>
                  <w:r w:rsidRPr="00C95C8A">
                    <w:rPr>
                      <w:rFonts w:hint="eastAsia"/>
                      <w:szCs w:val="21"/>
                    </w:rPr>
                    <w:t>46</w:t>
                  </w:r>
                </w:p>
              </w:tc>
              <w:tc>
                <w:tcPr>
                  <w:tcW w:w="642" w:type="pct"/>
                  <w:vMerge/>
                  <w:shd w:val="clear" w:color="auto" w:fill="auto"/>
                  <w:vAlign w:val="center"/>
                </w:tcPr>
                <w:p w:rsidR="00D743AB" w:rsidRPr="00C95C8A" w:rsidRDefault="00D743AB" w:rsidP="00362B27">
                  <w:pPr>
                    <w:adjustRightInd w:val="0"/>
                    <w:snapToGrid w:val="0"/>
                    <w:jc w:val="center"/>
                    <w:rPr>
                      <w:szCs w:val="21"/>
                    </w:rPr>
                  </w:pPr>
                </w:p>
              </w:tc>
              <w:tc>
                <w:tcPr>
                  <w:tcW w:w="926" w:type="pct"/>
                  <w:shd w:val="clear" w:color="auto" w:fill="auto"/>
                  <w:vAlign w:val="center"/>
                </w:tcPr>
                <w:p w:rsidR="00D743AB" w:rsidRPr="00C95C8A" w:rsidRDefault="00D743AB" w:rsidP="00362B27">
                  <w:pPr>
                    <w:adjustRightInd w:val="0"/>
                    <w:snapToGrid w:val="0"/>
                    <w:jc w:val="center"/>
                    <w:rPr>
                      <w:szCs w:val="21"/>
                    </w:rPr>
                  </w:pPr>
                  <w:r w:rsidRPr="00C95C8A">
                    <w:rPr>
                      <w:szCs w:val="21"/>
                    </w:rPr>
                    <w:t>仪表保护箱</w:t>
                  </w:r>
                </w:p>
              </w:tc>
              <w:tc>
                <w:tcPr>
                  <w:tcW w:w="1870" w:type="pct"/>
                  <w:shd w:val="clear" w:color="auto" w:fill="auto"/>
                  <w:vAlign w:val="center"/>
                </w:tcPr>
                <w:p w:rsidR="00D743AB" w:rsidRPr="00C95C8A" w:rsidRDefault="00D743AB" w:rsidP="00362B27">
                  <w:pPr>
                    <w:adjustRightInd w:val="0"/>
                    <w:snapToGrid w:val="0"/>
                    <w:jc w:val="center"/>
                    <w:rPr>
                      <w:szCs w:val="21"/>
                    </w:rPr>
                  </w:pPr>
                  <w:r w:rsidRPr="00C95C8A">
                    <w:rPr>
                      <w:szCs w:val="21"/>
                    </w:rPr>
                    <w:t>IP68</w:t>
                  </w:r>
                </w:p>
              </w:tc>
              <w:tc>
                <w:tcPr>
                  <w:tcW w:w="473" w:type="pct"/>
                  <w:shd w:val="clear" w:color="auto" w:fill="auto"/>
                  <w:vAlign w:val="center"/>
                </w:tcPr>
                <w:p w:rsidR="00D743AB" w:rsidRPr="00C95C8A" w:rsidRDefault="00D743AB" w:rsidP="00362B27">
                  <w:pPr>
                    <w:adjustRightInd w:val="0"/>
                    <w:snapToGrid w:val="0"/>
                    <w:jc w:val="center"/>
                    <w:rPr>
                      <w:szCs w:val="21"/>
                    </w:rPr>
                  </w:pPr>
                  <w:r w:rsidRPr="00C95C8A">
                    <w:rPr>
                      <w:szCs w:val="21"/>
                    </w:rPr>
                    <w:t>5</w:t>
                  </w:r>
                </w:p>
              </w:tc>
              <w:tc>
                <w:tcPr>
                  <w:tcW w:w="836" w:type="pct"/>
                  <w:shd w:val="clear" w:color="auto" w:fill="auto"/>
                  <w:vAlign w:val="center"/>
                </w:tcPr>
                <w:p w:rsidR="00D743AB" w:rsidRPr="00C95C8A" w:rsidRDefault="00D743AB" w:rsidP="00362B27">
                  <w:pPr>
                    <w:adjustRightInd w:val="0"/>
                    <w:snapToGrid w:val="0"/>
                    <w:jc w:val="center"/>
                    <w:rPr>
                      <w:szCs w:val="21"/>
                    </w:rPr>
                  </w:pPr>
                  <w:r w:rsidRPr="00C95C8A">
                    <w:rPr>
                      <w:szCs w:val="21"/>
                    </w:rPr>
                    <w:t>新增</w:t>
                  </w:r>
                </w:p>
              </w:tc>
            </w:tr>
          </w:tbl>
          <w:p w:rsidR="00F16B3D" w:rsidRPr="00C95C8A" w:rsidRDefault="00F16B3D" w:rsidP="00021E52">
            <w:pPr>
              <w:adjustRightInd w:val="0"/>
              <w:snapToGrid w:val="0"/>
              <w:spacing w:line="360" w:lineRule="auto"/>
              <w:ind w:firstLineChars="200" w:firstLine="480"/>
              <w:rPr>
                <w:sz w:val="24"/>
              </w:rPr>
            </w:pPr>
          </w:p>
          <w:p w:rsidR="00F16B3D" w:rsidRPr="00C95C8A" w:rsidRDefault="00F16B3D" w:rsidP="00021E52">
            <w:pPr>
              <w:adjustRightInd w:val="0"/>
              <w:snapToGrid w:val="0"/>
              <w:spacing w:line="360" w:lineRule="auto"/>
              <w:ind w:firstLineChars="200" w:firstLine="480"/>
              <w:rPr>
                <w:sz w:val="24"/>
              </w:rPr>
            </w:pPr>
          </w:p>
          <w:p w:rsidR="009D7803" w:rsidRPr="00C95C8A" w:rsidRDefault="009D7803" w:rsidP="00EA488E">
            <w:pPr>
              <w:adjustRightInd w:val="0"/>
              <w:snapToGrid w:val="0"/>
              <w:ind w:firstLineChars="200" w:firstLine="480"/>
              <w:jc w:val="left"/>
              <w:rPr>
                <w:sz w:val="24"/>
                <w:szCs w:val="24"/>
              </w:rPr>
            </w:pPr>
          </w:p>
        </w:tc>
      </w:tr>
    </w:tbl>
    <w:p w:rsidR="00307760" w:rsidRPr="00C95C8A" w:rsidRDefault="00307760">
      <w:pPr>
        <w:sectPr w:rsidR="00307760" w:rsidRPr="00C95C8A">
          <w:pgSz w:w="11906" w:h="16838"/>
          <w:pgMar w:top="1440" w:right="1800" w:bottom="1440" w:left="1800" w:header="851" w:footer="992" w:gutter="0"/>
          <w:cols w:space="425"/>
          <w:docGrid w:type="lines" w:linePitch="312"/>
        </w:sectPr>
      </w:pPr>
    </w:p>
    <w:tbl>
      <w:tblPr>
        <w:tblW w:w="5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93"/>
      </w:tblGrid>
      <w:tr w:rsidR="00816A8F" w:rsidRPr="00C95C8A" w:rsidTr="00342D4B">
        <w:trPr>
          <w:trHeight w:val="1408"/>
          <w:jc w:val="center"/>
        </w:trPr>
        <w:tc>
          <w:tcPr>
            <w:tcW w:w="5000" w:type="pct"/>
          </w:tcPr>
          <w:p w:rsidR="000443F5" w:rsidRPr="00C95C8A" w:rsidRDefault="000443F5" w:rsidP="00021E52">
            <w:pPr>
              <w:adjustRightInd w:val="0"/>
              <w:snapToGrid w:val="0"/>
              <w:spacing w:line="360" w:lineRule="auto"/>
              <w:rPr>
                <w:b/>
                <w:sz w:val="24"/>
              </w:rPr>
            </w:pPr>
            <w:r w:rsidRPr="00C95C8A">
              <w:rPr>
                <w:b/>
                <w:sz w:val="24"/>
              </w:rPr>
              <w:t>工程内容及规模：</w:t>
            </w:r>
          </w:p>
          <w:p w:rsidR="000443F5" w:rsidRPr="00C95C8A" w:rsidRDefault="000443F5" w:rsidP="00021E52">
            <w:pPr>
              <w:adjustRightInd w:val="0"/>
              <w:snapToGrid w:val="0"/>
              <w:spacing w:line="360" w:lineRule="auto"/>
              <w:ind w:left="480"/>
              <w:rPr>
                <w:b/>
                <w:sz w:val="24"/>
              </w:rPr>
            </w:pPr>
            <w:r w:rsidRPr="00C95C8A">
              <w:rPr>
                <w:b/>
                <w:sz w:val="24"/>
              </w:rPr>
              <w:t>1</w:t>
            </w:r>
            <w:r w:rsidRPr="00C95C8A">
              <w:rPr>
                <w:b/>
                <w:sz w:val="24"/>
              </w:rPr>
              <w:t>、项目概况</w:t>
            </w:r>
          </w:p>
          <w:p w:rsidR="00993A4C" w:rsidRPr="00C95C8A" w:rsidRDefault="00060161" w:rsidP="00060161">
            <w:pPr>
              <w:keepNext/>
              <w:adjustRightInd w:val="0"/>
              <w:snapToGrid w:val="0"/>
              <w:spacing w:line="360" w:lineRule="auto"/>
              <w:ind w:firstLineChars="200" w:firstLine="480"/>
              <w:rPr>
                <w:sz w:val="24"/>
              </w:rPr>
            </w:pPr>
            <w:r w:rsidRPr="00C95C8A">
              <w:rPr>
                <w:rFonts w:hint="eastAsia"/>
                <w:sz w:val="24"/>
              </w:rPr>
              <w:t>中国石化集团资产经营管理有限公司扬子石化分公司</w:t>
            </w:r>
            <w:r w:rsidR="003A7AC3" w:rsidRPr="00C95C8A">
              <w:rPr>
                <w:rFonts w:hint="eastAsia"/>
                <w:sz w:val="24"/>
              </w:rPr>
              <w:t>（以下简称“扬子石化分公司”）</w:t>
            </w:r>
            <w:r w:rsidR="00BE1ABB" w:rsidRPr="00C95C8A">
              <w:rPr>
                <w:sz w:val="24"/>
              </w:rPr>
              <w:t>水厂</w:t>
            </w:r>
            <w:r w:rsidR="004A28ED" w:rsidRPr="00C95C8A">
              <w:rPr>
                <w:sz w:val="24"/>
              </w:rPr>
              <w:t>主要承担扬子石化和数个扬子合资公司的生产供水、排水及污水处理任务，其中供水装置区域</w:t>
            </w:r>
            <w:r w:rsidR="00BE1ABB" w:rsidRPr="00C95C8A">
              <w:rPr>
                <w:sz w:val="24"/>
              </w:rPr>
              <w:t>位于</w:t>
            </w:r>
            <w:r w:rsidR="003A7AC3" w:rsidRPr="00C95C8A">
              <w:rPr>
                <w:rFonts w:hint="eastAsia"/>
                <w:sz w:val="24"/>
              </w:rPr>
              <w:t>扬子石化分公司</w:t>
            </w:r>
            <w:r w:rsidR="004A28ED" w:rsidRPr="00C95C8A">
              <w:rPr>
                <w:sz w:val="24"/>
              </w:rPr>
              <w:t>现有厂区东北侧</w:t>
            </w:r>
            <w:r w:rsidR="00211C47" w:rsidRPr="00C95C8A">
              <w:rPr>
                <w:sz w:val="24"/>
              </w:rPr>
              <w:t>。</w:t>
            </w:r>
            <w:r w:rsidR="00B235BA" w:rsidRPr="00C95C8A">
              <w:rPr>
                <w:sz w:val="24"/>
              </w:rPr>
              <w:t>该水厂</w:t>
            </w:r>
            <w:r w:rsidR="00ED6339" w:rsidRPr="00C95C8A">
              <w:rPr>
                <w:sz w:val="24"/>
              </w:rPr>
              <w:t>建成于</w:t>
            </w:r>
            <w:r w:rsidR="00ED6339" w:rsidRPr="00C95C8A">
              <w:rPr>
                <w:sz w:val="24"/>
              </w:rPr>
              <w:t>1987</w:t>
            </w:r>
            <w:r w:rsidR="00ED6339" w:rsidRPr="00C95C8A">
              <w:rPr>
                <w:sz w:val="24"/>
              </w:rPr>
              <w:t>年，</w:t>
            </w:r>
            <w:r w:rsidR="004A28ED" w:rsidRPr="00C95C8A">
              <w:rPr>
                <w:sz w:val="24"/>
              </w:rPr>
              <w:t>供水装置</w:t>
            </w:r>
            <w:r w:rsidR="00ED6339" w:rsidRPr="00C95C8A">
              <w:rPr>
                <w:sz w:val="24"/>
              </w:rPr>
              <w:t>设计供水能力为</w:t>
            </w:r>
            <w:r w:rsidR="00ED6339" w:rsidRPr="00C95C8A">
              <w:rPr>
                <w:sz w:val="24"/>
              </w:rPr>
              <w:t>6</w:t>
            </w:r>
            <w:r w:rsidR="00D35A47" w:rsidRPr="00C95C8A">
              <w:rPr>
                <w:rFonts w:hint="eastAsia"/>
                <w:sz w:val="24"/>
              </w:rPr>
              <w:t>6</w:t>
            </w:r>
            <w:r w:rsidR="00ED6339" w:rsidRPr="00C95C8A">
              <w:rPr>
                <w:sz w:val="24"/>
              </w:rPr>
              <w:t>万</w:t>
            </w:r>
            <w:r w:rsidR="00ED6339" w:rsidRPr="00C95C8A">
              <w:rPr>
                <w:sz w:val="24"/>
              </w:rPr>
              <w:t>m</w:t>
            </w:r>
            <w:r w:rsidR="00ED6339" w:rsidRPr="00C95C8A">
              <w:rPr>
                <w:sz w:val="24"/>
                <w:vertAlign w:val="superscript"/>
              </w:rPr>
              <w:t>3</w:t>
            </w:r>
            <w:r w:rsidR="00ED6339" w:rsidRPr="00C95C8A">
              <w:rPr>
                <w:sz w:val="24"/>
              </w:rPr>
              <w:t>/d</w:t>
            </w:r>
            <w:r w:rsidR="00ED6339" w:rsidRPr="00C95C8A">
              <w:rPr>
                <w:sz w:val="24"/>
              </w:rPr>
              <w:t>，目前实际供水量约为</w:t>
            </w:r>
            <w:r w:rsidR="00ED6339" w:rsidRPr="00C95C8A">
              <w:rPr>
                <w:sz w:val="24"/>
              </w:rPr>
              <w:t>25</w:t>
            </w:r>
            <w:r w:rsidR="00ED6339" w:rsidRPr="00C95C8A">
              <w:rPr>
                <w:sz w:val="24"/>
              </w:rPr>
              <w:t>万</w:t>
            </w:r>
            <w:r w:rsidR="00ED6339" w:rsidRPr="00C95C8A">
              <w:rPr>
                <w:sz w:val="24"/>
              </w:rPr>
              <w:t>m</w:t>
            </w:r>
            <w:r w:rsidR="00ED6339" w:rsidRPr="00C95C8A">
              <w:rPr>
                <w:sz w:val="24"/>
                <w:vertAlign w:val="superscript"/>
              </w:rPr>
              <w:t>3</w:t>
            </w:r>
            <w:r w:rsidR="00ED6339" w:rsidRPr="00C95C8A">
              <w:rPr>
                <w:sz w:val="24"/>
              </w:rPr>
              <w:t>/d</w:t>
            </w:r>
            <w:r w:rsidR="00ED6339" w:rsidRPr="00C95C8A">
              <w:rPr>
                <w:sz w:val="24"/>
              </w:rPr>
              <w:t>，</w:t>
            </w:r>
            <w:r w:rsidR="00AC6296" w:rsidRPr="00C95C8A">
              <w:rPr>
                <w:sz w:val="24"/>
              </w:rPr>
              <w:t>净水装置采用</w:t>
            </w:r>
            <w:r w:rsidR="00AC6296" w:rsidRPr="00C95C8A">
              <w:rPr>
                <w:sz w:val="24"/>
              </w:rPr>
              <w:t>“</w:t>
            </w:r>
            <w:r w:rsidR="00AC6296" w:rsidRPr="00C95C8A">
              <w:rPr>
                <w:sz w:val="24"/>
              </w:rPr>
              <w:t>混凝</w:t>
            </w:r>
            <w:r w:rsidR="00AC6296" w:rsidRPr="00C95C8A">
              <w:rPr>
                <w:sz w:val="24"/>
              </w:rPr>
              <w:t>+</w:t>
            </w:r>
            <w:r w:rsidR="00AC6296" w:rsidRPr="00C95C8A">
              <w:rPr>
                <w:sz w:val="24"/>
              </w:rPr>
              <w:t>沉淀</w:t>
            </w:r>
            <w:r w:rsidR="00AC6296" w:rsidRPr="00C95C8A">
              <w:rPr>
                <w:sz w:val="24"/>
              </w:rPr>
              <w:t>+</w:t>
            </w:r>
            <w:r w:rsidR="00AC6296" w:rsidRPr="00C95C8A">
              <w:rPr>
                <w:sz w:val="24"/>
              </w:rPr>
              <w:t>过滤</w:t>
            </w:r>
            <w:r w:rsidR="00AC6296" w:rsidRPr="00C95C8A">
              <w:rPr>
                <w:sz w:val="24"/>
              </w:rPr>
              <w:t>”</w:t>
            </w:r>
            <w:r w:rsidR="00AC6296" w:rsidRPr="00C95C8A">
              <w:rPr>
                <w:sz w:val="24"/>
              </w:rPr>
              <w:t>工艺，生产时沉淀工序和滤池反冲洗过程会产生大量排泥水，</w:t>
            </w:r>
            <w:r w:rsidR="00DE4E60" w:rsidRPr="00C95C8A">
              <w:rPr>
                <w:sz w:val="24"/>
              </w:rPr>
              <w:t>主要污染物为泥沙类悬浮物，</w:t>
            </w:r>
            <w:r w:rsidR="00F12548" w:rsidRPr="00C95C8A">
              <w:rPr>
                <w:sz w:val="24"/>
              </w:rPr>
              <w:t>汇集到</w:t>
            </w:r>
            <w:r w:rsidR="006470DC" w:rsidRPr="00C95C8A">
              <w:rPr>
                <w:rFonts w:hint="eastAsia"/>
                <w:sz w:val="24"/>
              </w:rPr>
              <w:t>排水排泥</w:t>
            </w:r>
            <w:r w:rsidR="00F12548" w:rsidRPr="00C95C8A">
              <w:rPr>
                <w:sz w:val="24"/>
              </w:rPr>
              <w:t>池内部分上清液回用，其余</w:t>
            </w:r>
            <w:r w:rsidR="00676B8F" w:rsidRPr="00C95C8A">
              <w:rPr>
                <w:sz w:val="24"/>
              </w:rPr>
              <w:t>部分</w:t>
            </w:r>
            <w:r w:rsidR="00F12548" w:rsidRPr="00C95C8A">
              <w:rPr>
                <w:sz w:val="24"/>
              </w:rPr>
              <w:t>排入长江</w:t>
            </w:r>
            <w:r w:rsidR="00227E85" w:rsidRPr="00C95C8A">
              <w:rPr>
                <w:sz w:val="24"/>
              </w:rPr>
              <w:t>。</w:t>
            </w:r>
          </w:p>
          <w:p w:rsidR="00676B8F" w:rsidRPr="00C95C8A" w:rsidRDefault="00D5576D" w:rsidP="008E6CF8">
            <w:pPr>
              <w:keepNext/>
              <w:adjustRightInd w:val="0"/>
              <w:snapToGrid w:val="0"/>
              <w:spacing w:line="360" w:lineRule="auto"/>
              <w:ind w:firstLineChars="200" w:firstLine="480"/>
              <w:rPr>
                <w:sz w:val="24"/>
              </w:rPr>
            </w:pPr>
            <w:r w:rsidRPr="00C95C8A">
              <w:rPr>
                <w:sz w:val="24"/>
              </w:rPr>
              <w:t>为落实《长江经济带发展规划纲要》、《长江经济带生态环境保护规划》建设清洁长江相关要求，中国石油化工集团公司于</w:t>
            </w:r>
            <w:r w:rsidRPr="00C95C8A">
              <w:rPr>
                <w:sz w:val="24"/>
              </w:rPr>
              <w:t>2018</w:t>
            </w:r>
            <w:r w:rsidRPr="00C95C8A">
              <w:rPr>
                <w:sz w:val="24"/>
              </w:rPr>
              <w:t>年</w:t>
            </w:r>
            <w:r w:rsidRPr="00C95C8A">
              <w:rPr>
                <w:sz w:val="24"/>
              </w:rPr>
              <w:t>7</w:t>
            </w:r>
            <w:r w:rsidRPr="00C95C8A">
              <w:rPr>
                <w:sz w:val="24"/>
              </w:rPr>
              <w:t>月发布《关于沿江企业污染防治的指导意见》（中国石化能</w:t>
            </w:r>
            <w:r w:rsidRPr="00C95C8A">
              <w:rPr>
                <w:sz w:val="24"/>
              </w:rPr>
              <w:t>[2018]257</w:t>
            </w:r>
            <w:r w:rsidRPr="00C95C8A">
              <w:rPr>
                <w:sz w:val="24"/>
              </w:rPr>
              <w:t>号），提出</w:t>
            </w:r>
            <w:r w:rsidRPr="00C95C8A">
              <w:rPr>
                <w:sz w:val="24"/>
              </w:rPr>
              <w:t>“</w:t>
            </w:r>
            <w:r w:rsidRPr="00C95C8A">
              <w:rPr>
                <w:sz w:val="24"/>
              </w:rPr>
              <w:t>原水沉淀、澄清、过滤处理过程的排水和反洗水不得直排，进行回收处理，泥饼作为固体废弃物妥善处置</w:t>
            </w:r>
            <w:r w:rsidRPr="00C95C8A">
              <w:rPr>
                <w:sz w:val="24"/>
              </w:rPr>
              <w:t>”</w:t>
            </w:r>
            <w:r w:rsidRPr="00C95C8A">
              <w:rPr>
                <w:sz w:val="24"/>
              </w:rPr>
              <w:t>要求。</w:t>
            </w:r>
            <w:r w:rsidR="00060161" w:rsidRPr="00C95C8A">
              <w:rPr>
                <w:rFonts w:hint="eastAsia"/>
                <w:sz w:val="24"/>
              </w:rPr>
              <w:t>中国石化集团资产经营管理有限公司扬子石化分公司</w:t>
            </w:r>
            <w:r w:rsidRPr="00C95C8A">
              <w:rPr>
                <w:sz w:val="24"/>
              </w:rPr>
              <w:t>拟投资</w:t>
            </w:r>
            <w:r w:rsidR="00060161" w:rsidRPr="00C95C8A">
              <w:rPr>
                <w:rFonts w:hint="eastAsia"/>
                <w:sz w:val="24"/>
              </w:rPr>
              <w:t>2040.6</w:t>
            </w:r>
            <w:r w:rsidRPr="00C95C8A">
              <w:rPr>
                <w:sz w:val="24"/>
              </w:rPr>
              <w:t>万元，在扬子石化分公司现有厂区内建设</w:t>
            </w:r>
            <w:r w:rsidR="00060161" w:rsidRPr="00C95C8A">
              <w:rPr>
                <w:rFonts w:hint="eastAsia"/>
                <w:sz w:val="24"/>
              </w:rPr>
              <w:t>扬子石化供水装置沉淀池系统脱水改造项目</w:t>
            </w:r>
            <w:r w:rsidRPr="00C95C8A">
              <w:rPr>
                <w:sz w:val="24"/>
              </w:rPr>
              <w:t>。</w:t>
            </w:r>
            <w:r w:rsidR="00E77AC6" w:rsidRPr="00C95C8A">
              <w:rPr>
                <w:sz w:val="24"/>
              </w:rPr>
              <w:t>本项目</w:t>
            </w:r>
            <w:r w:rsidR="001B145E" w:rsidRPr="00C95C8A">
              <w:rPr>
                <w:sz w:val="24"/>
              </w:rPr>
              <w:t>主要工程内容包括：</w:t>
            </w:r>
            <w:r w:rsidR="001B145E" w:rsidRPr="00C95C8A">
              <w:rPr>
                <w:b/>
                <w:sz w:val="24"/>
              </w:rPr>
              <w:t>拆除厂区东南侧现有</w:t>
            </w:r>
            <w:r w:rsidR="001B145E" w:rsidRPr="00C95C8A">
              <w:rPr>
                <w:b/>
                <w:sz w:val="24"/>
              </w:rPr>
              <w:t>1</w:t>
            </w:r>
            <w:r w:rsidR="001B145E" w:rsidRPr="00C95C8A">
              <w:rPr>
                <w:b/>
                <w:sz w:val="24"/>
              </w:rPr>
              <w:t>座废弃热力站；现有供水装置沉淀池</w:t>
            </w:r>
            <w:r w:rsidR="005B7855" w:rsidRPr="00C95C8A">
              <w:rPr>
                <w:rFonts w:hint="eastAsia"/>
                <w:b/>
                <w:sz w:val="24"/>
              </w:rPr>
              <w:t>部分闸阀</w:t>
            </w:r>
            <w:r w:rsidR="001B145E" w:rsidRPr="00C95C8A">
              <w:rPr>
                <w:b/>
                <w:sz w:val="24"/>
              </w:rPr>
              <w:t>设备淘汰更新；新增一套排泥水处理设施（含</w:t>
            </w:r>
            <w:r w:rsidR="001B145E" w:rsidRPr="00C95C8A">
              <w:rPr>
                <w:b/>
                <w:sz w:val="24"/>
              </w:rPr>
              <w:t>2</w:t>
            </w:r>
            <w:r w:rsidR="001B145E" w:rsidRPr="00C95C8A">
              <w:rPr>
                <w:b/>
                <w:sz w:val="24"/>
              </w:rPr>
              <w:t>座浓缩池、</w:t>
            </w:r>
            <w:r w:rsidR="001B145E" w:rsidRPr="00C95C8A">
              <w:rPr>
                <w:b/>
                <w:sz w:val="24"/>
              </w:rPr>
              <w:t>1</w:t>
            </w:r>
            <w:r w:rsidR="001B145E" w:rsidRPr="00C95C8A">
              <w:rPr>
                <w:b/>
                <w:sz w:val="24"/>
              </w:rPr>
              <w:t>座平衡池和</w:t>
            </w:r>
            <w:r w:rsidR="001B145E" w:rsidRPr="00C95C8A">
              <w:rPr>
                <w:b/>
                <w:sz w:val="24"/>
              </w:rPr>
              <w:t>1</w:t>
            </w:r>
            <w:r w:rsidR="001B145E" w:rsidRPr="00C95C8A">
              <w:rPr>
                <w:b/>
                <w:sz w:val="24"/>
              </w:rPr>
              <w:t>座脱水机房</w:t>
            </w:r>
            <w:r w:rsidR="005B7855" w:rsidRPr="00C95C8A">
              <w:rPr>
                <w:rFonts w:hint="eastAsia"/>
                <w:b/>
                <w:sz w:val="24"/>
              </w:rPr>
              <w:t>，设计规模</w:t>
            </w:r>
            <w:r w:rsidR="005B7855" w:rsidRPr="00C95C8A">
              <w:rPr>
                <w:rFonts w:hint="eastAsia"/>
                <w:b/>
                <w:sz w:val="24"/>
              </w:rPr>
              <w:t>9000m</w:t>
            </w:r>
            <w:r w:rsidR="005B7855" w:rsidRPr="00C95C8A">
              <w:rPr>
                <w:rFonts w:hint="eastAsia"/>
                <w:b/>
                <w:sz w:val="24"/>
                <w:vertAlign w:val="superscript"/>
              </w:rPr>
              <w:t>3</w:t>
            </w:r>
            <w:r w:rsidR="005B7855" w:rsidRPr="00C95C8A">
              <w:rPr>
                <w:rFonts w:hint="eastAsia"/>
                <w:b/>
                <w:sz w:val="24"/>
              </w:rPr>
              <w:t>/d</w:t>
            </w:r>
            <w:r w:rsidR="001B145E" w:rsidRPr="00C95C8A">
              <w:rPr>
                <w:b/>
                <w:sz w:val="24"/>
              </w:rPr>
              <w:t>），工艺采用</w:t>
            </w:r>
            <w:r w:rsidR="001B145E" w:rsidRPr="00C95C8A">
              <w:rPr>
                <w:b/>
                <w:sz w:val="24"/>
              </w:rPr>
              <w:t>“</w:t>
            </w:r>
            <w:r w:rsidR="001B145E" w:rsidRPr="00C95C8A">
              <w:rPr>
                <w:b/>
                <w:sz w:val="24"/>
              </w:rPr>
              <w:t>调节</w:t>
            </w:r>
            <w:r w:rsidR="001B145E" w:rsidRPr="00C95C8A">
              <w:rPr>
                <w:b/>
                <w:sz w:val="24"/>
              </w:rPr>
              <w:t>+</w:t>
            </w:r>
            <w:r w:rsidR="001B145E" w:rsidRPr="00C95C8A">
              <w:rPr>
                <w:b/>
                <w:sz w:val="24"/>
              </w:rPr>
              <w:t>浓缩</w:t>
            </w:r>
            <w:r w:rsidR="001B145E" w:rsidRPr="00C95C8A">
              <w:rPr>
                <w:b/>
                <w:sz w:val="24"/>
              </w:rPr>
              <w:t>+</w:t>
            </w:r>
            <w:r w:rsidR="00773A70" w:rsidRPr="00C95C8A">
              <w:rPr>
                <w:rFonts w:hint="eastAsia"/>
                <w:b/>
                <w:sz w:val="24"/>
              </w:rPr>
              <w:t>平衡</w:t>
            </w:r>
            <w:r w:rsidR="001B145E" w:rsidRPr="00C95C8A">
              <w:rPr>
                <w:b/>
                <w:sz w:val="24"/>
              </w:rPr>
              <w:t>+</w:t>
            </w:r>
            <w:r w:rsidR="001B145E" w:rsidRPr="00C95C8A">
              <w:rPr>
                <w:b/>
                <w:sz w:val="24"/>
              </w:rPr>
              <w:t>脱水</w:t>
            </w:r>
            <w:r w:rsidR="001B145E" w:rsidRPr="00C95C8A">
              <w:rPr>
                <w:b/>
                <w:sz w:val="24"/>
              </w:rPr>
              <w:t>”</w:t>
            </w:r>
            <w:r w:rsidR="001B145E" w:rsidRPr="00C95C8A">
              <w:rPr>
                <w:b/>
                <w:sz w:val="24"/>
              </w:rPr>
              <w:t>处理工艺</w:t>
            </w:r>
            <w:r w:rsidR="008E6CF8" w:rsidRPr="00C95C8A">
              <w:rPr>
                <w:rFonts w:hint="eastAsia"/>
                <w:b/>
                <w:sz w:val="24"/>
              </w:rPr>
              <w:t>；拆除现有排水排泥池排泥泵</w:t>
            </w:r>
            <w:r w:rsidR="005F30AF" w:rsidRPr="00C95C8A">
              <w:rPr>
                <w:rFonts w:hint="eastAsia"/>
                <w:b/>
                <w:sz w:val="24"/>
              </w:rPr>
              <w:t>（直排）</w:t>
            </w:r>
            <w:r w:rsidR="008E6CF8" w:rsidRPr="00C95C8A">
              <w:rPr>
                <w:rFonts w:hint="eastAsia"/>
                <w:b/>
                <w:sz w:val="24"/>
              </w:rPr>
              <w:t>，封堵现有排泥水排口</w:t>
            </w:r>
            <w:r w:rsidR="001B145E" w:rsidRPr="00C95C8A">
              <w:rPr>
                <w:b/>
                <w:sz w:val="24"/>
              </w:rPr>
              <w:t>。</w:t>
            </w:r>
          </w:p>
          <w:p w:rsidR="00C87145" w:rsidRPr="00C95C8A" w:rsidRDefault="00C87145" w:rsidP="00C87145">
            <w:pPr>
              <w:keepNext/>
              <w:adjustRightInd w:val="0"/>
              <w:snapToGrid w:val="0"/>
              <w:spacing w:line="360" w:lineRule="auto"/>
              <w:ind w:firstLineChars="200" w:firstLine="480"/>
              <w:rPr>
                <w:sz w:val="24"/>
              </w:rPr>
            </w:pPr>
            <w:r w:rsidRPr="00C95C8A">
              <w:rPr>
                <w:sz w:val="24"/>
              </w:rPr>
              <w:t>根据《中华人民共和国环境保护法》、《中华人民共和国环境影响评价法》、《建设项目环境保护管理条例》等文件的规定，南京国环科技股份有限公司受</w:t>
            </w:r>
            <w:r w:rsidR="00060161" w:rsidRPr="00C95C8A">
              <w:rPr>
                <w:rFonts w:hint="eastAsia"/>
                <w:sz w:val="24"/>
              </w:rPr>
              <w:t>中国石化集团资产经营管理有限公司扬子石化分公司</w:t>
            </w:r>
            <w:r w:rsidRPr="00C95C8A">
              <w:rPr>
                <w:sz w:val="24"/>
              </w:rPr>
              <w:t>委托，承担</w:t>
            </w:r>
            <w:r w:rsidR="00060161" w:rsidRPr="00C95C8A">
              <w:rPr>
                <w:rFonts w:hint="eastAsia"/>
                <w:sz w:val="24"/>
              </w:rPr>
              <w:t>扬子石化供水装置沉淀池系统脱水改造项目</w:t>
            </w:r>
            <w:r w:rsidRPr="00C95C8A">
              <w:rPr>
                <w:sz w:val="24"/>
              </w:rPr>
              <w:t>的环境影响评价。为此，环评单位的技术人员在现场踏勘、基础资料收集和工程分析的基础上，编制完成了本项目环境影响报告表，提交给主管部门和建设单位，供决策使用。</w:t>
            </w:r>
          </w:p>
          <w:p w:rsidR="000443F5" w:rsidRPr="00C95C8A" w:rsidRDefault="000443F5" w:rsidP="00021E52">
            <w:pPr>
              <w:keepNext/>
              <w:adjustRightInd w:val="0"/>
              <w:snapToGrid w:val="0"/>
              <w:spacing w:line="360" w:lineRule="auto"/>
              <w:ind w:firstLineChars="200" w:firstLine="482"/>
              <w:rPr>
                <w:b/>
                <w:sz w:val="24"/>
              </w:rPr>
            </w:pPr>
            <w:r w:rsidRPr="00C95C8A">
              <w:rPr>
                <w:b/>
                <w:sz w:val="24"/>
              </w:rPr>
              <w:t>2</w:t>
            </w:r>
            <w:r w:rsidRPr="00C95C8A">
              <w:rPr>
                <w:b/>
                <w:sz w:val="24"/>
              </w:rPr>
              <w:t>、项目主要建设内容</w:t>
            </w:r>
          </w:p>
          <w:p w:rsidR="000443F5" w:rsidRPr="00C95C8A" w:rsidRDefault="000443F5" w:rsidP="00021E52">
            <w:pPr>
              <w:keepNext/>
              <w:adjustRightInd w:val="0"/>
              <w:snapToGrid w:val="0"/>
              <w:spacing w:line="360" w:lineRule="auto"/>
              <w:ind w:firstLineChars="200" w:firstLine="480"/>
              <w:rPr>
                <w:sz w:val="24"/>
              </w:rPr>
            </w:pPr>
            <w:r w:rsidRPr="00C95C8A">
              <w:rPr>
                <w:sz w:val="24"/>
              </w:rPr>
              <w:t>项目名称：</w:t>
            </w:r>
            <w:r w:rsidR="00060161" w:rsidRPr="00C95C8A">
              <w:rPr>
                <w:rFonts w:hint="eastAsia"/>
                <w:sz w:val="24"/>
              </w:rPr>
              <w:t>扬子石化供水装置沉淀池系统脱水改造项目</w:t>
            </w:r>
            <w:r w:rsidRPr="00C95C8A">
              <w:rPr>
                <w:sz w:val="24"/>
              </w:rPr>
              <w:t>；</w:t>
            </w:r>
          </w:p>
          <w:p w:rsidR="000443F5" w:rsidRPr="00C95C8A" w:rsidRDefault="000443F5" w:rsidP="00021E52">
            <w:pPr>
              <w:keepNext/>
              <w:adjustRightInd w:val="0"/>
              <w:snapToGrid w:val="0"/>
              <w:spacing w:line="360" w:lineRule="auto"/>
              <w:ind w:firstLineChars="200" w:firstLine="480"/>
              <w:rPr>
                <w:sz w:val="24"/>
              </w:rPr>
            </w:pPr>
            <w:r w:rsidRPr="00C95C8A">
              <w:rPr>
                <w:sz w:val="24"/>
              </w:rPr>
              <w:t>总投资：</w:t>
            </w:r>
            <w:r w:rsidR="00060161" w:rsidRPr="00C95C8A">
              <w:rPr>
                <w:rFonts w:hint="eastAsia"/>
                <w:sz w:val="24"/>
              </w:rPr>
              <w:t>2040.6</w:t>
            </w:r>
            <w:r w:rsidRPr="00C95C8A">
              <w:rPr>
                <w:sz w:val="24"/>
              </w:rPr>
              <w:t>万元；</w:t>
            </w:r>
          </w:p>
          <w:p w:rsidR="000443F5" w:rsidRPr="00C95C8A" w:rsidRDefault="000443F5" w:rsidP="00021E52">
            <w:pPr>
              <w:keepNext/>
              <w:adjustRightInd w:val="0"/>
              <w:snapToGrid w:val="0"/>
              <w:spacing w:line="360" w:lineRule="auto"/>
              <w:ind w:firstLineChars="200" w:firstLine="480"/>
              <w:rPr>
                <w:sz w:val="24"/>
              </w:rPr>
            </w:pPr>
            <w:r w:rsidRPr="00C95C8A">
              <w:rPr>
                <w:sz w:val="24"/>
              </w:rPr>
              <w:t>项目性质：</w:t>
            </w:r>
            <w:r w:rsidR="009C637A" w:rsidRPr="00C95C8A">
              <w:rPr>
                <w:sz w:val="24"/>
              </w:rPr>
              <w:t>改</w:t>
            </w:r>
            <w:r w:rsidR="00474512" w:rsidRPr="00C95C8A">
              <w:rPr>
                <w:sz w:val="24"/>
              </w:rPr>
              <w:t>建</w:t>
            </w:r>
            <w:r w:rsidRPr="00C95C8A">
              <w:rPr>
                <w:sz w:val="24"/>
              </w:rPr>
              <w:t>；</w:t>
            </w:r>
          </w:p>
          <w:p w:rsidR="00C87145" w:rsidRPr="00C95C8A" w:rsidRDefault="000443F5" w:rsidP="00021E52">
            <w:pPr>
              <w:keepNext/>
              <w:adjustRightInd w:val="0"/>
              <w:snapToGrid w:val="0"/>
              <w:spacing w:line="360" w:lineRule="auto"/>
              <w:ind w:firstLineChars="200" w:firstLine="480"/>
              <w:rPr>
                <w:sz w:val="24"/>
              </w:rPr>
            </w:pPr>
            <w:r w:rsidRPr="00C95C8A">
              <w:rPr>
                <w:sz w:val="24"/>
              </w:rPr>
              <w:t>行业类别和代码：</w:t>
            </w:r>
            <w:r w:rsidR="00C87145" w:rsidRPr="00C95C8A">
              <w:rPr>
                <w:sz w:val="24"/>
              </w:rPr>
              <w:t>D4620</w:t>
            </w:r>
            <w:r w:rsidR="00C87145" w:rsidRPr="00C95C8A">
              <w:rPr>
                <w:sz w:val="24"/>
              </w:rPr>
              <w:t>污水处理及其再生利用；</w:t>
            </w:r>
          </w:p>
          <w:p w:rsidR="00C87145" w:rsidRPr="00C95C8A" w:rsidRDefault="000443F5" w:rsidP="00021E52">
            <w:pPr>
              <w:keepNext/>
              <w:adjustRightInd w:val="0"/>
              <w:snapToGrid w:val="0"/>
              <w:spacing w:line="360" w:lineRule="auto"/>
              <w:ind w:firstLineChars="200" w:firstLine="480"/>
              <w:rPr>
                <w:sz w:val="24"/>
              </w:rPr>
            </w:pPr>
            <w:r w:rsidRPr="00C95C8A">
              <w:rPr>
                <w:sz w:val="24"/>
              </w:rPr>
              <w:t>项目地址：</w:t>
            </w:r>
            <w:r w:rsidR="00737362" w:rsidRPr="00C95C8A">
              <w:rPr>
                <w:rFonts w:hint="eastAsia"/>
                <w:sz w:val="24"/>
              </w:rPr>
              <w:t>扬子石化分公司</w:t>
            </w:r>
            <w:r w:rsidR="00C87145" w:rsidRPr="00C95C8A">
              <w:rPr>
                <w:sz w:val="24"/>
              </w:rPr>
              <w:t>现有厂区内；</w:t>
            </w:r>
          </w:p>
          <w:p w:rsidR="002647CB" w:rsidRPr="00C95C8A" w:rsidRDefault="000443F5" w:rsidP="00C87145">
            <w:pPr>
              <w:keepNext/>
              <w:adjustRightInd w:val="0"/>
              <w:snapToGrid w:val="0"/>
              <w:spacing w:line="360" w:lineRule="auto"/>
              <w:ind w:firstLineChars="200" w:firstLine="480"/>
              <w:rPr>
                <w:sz w:val="24"/>
              </w:rPr>
            </w:pPr>
            <w:r w:rsidRPr="00C95C8A">
              <w:rPr>
                <w:sz w:val="24"/>
              </w:rPr>
              <w:t>生产时数：</w:t>
            </w:r>
            <w:r w:rsidR="00C87145" w:rsidRPr="00C95C8A">
              <w:rPr>
                <w:sz w:val="24"/>
              </w:rPr>
              <w:t>五班三运转制，每天</w:t>
            </w:r>
            <w:r w:rsidR="00C87145" w:rsidRPr="00C95C8A">
              <w:rPr>
                <w:sz w:val="24"/>
              </w:rPr>
              <w:t>24</w:t>
            </w:r>
            <w:r w:rsidR="00C87145" w:rsidRPr="00C95C8A">
              <w:rPr>
                <w:sz w:val="24"/>
              </w:rPr>
              <w:t>小时，</w:t>
            </w:r>
            <w:r w:rsidR="00FC4D61" w:rsidRPr="00C95C8A">
              <w:rPr>
                <w:sz w:val="24"/>
              </w:rPr>
              <w:t>全年工作</w:t>
            </w:r>
            <w:r w:rsidR="00FC4D61" w:rsidRPr="00C95C8A">
              <w:rPr>
                <w:sz w:val="24"/>
              </w:rPr>
              <w:t>3</w:t>
            </w:r>
            <w:r w:rsidR="0078282A" w:rsidRPr="00C95C8A">
              <w:rPr>
                <w:sz w:val="24"/>
              </w:rPr>
              <w:t>65</w:t>
            </w:r>
            <w:r w:rsidR="00FC4D61" w:rsidRPr="00C95C8A">
              <w:rPr>
                <w:sz w:val="24"/>
              </w:rPr>
              <w:t>天；</w:t>
            </w:r>
          </w:p>
          <w:p w:rsidR="00C87145" w:rsidRPr="00C95C8A" w:rsidRDefault="000443F5" w:rsidP="00021E52">
            <w:pPr>
              <w:keepNext/>
              <w:adjustRightInd w:val="0"/>
              <w:snapToGrid w:val="0"/>
              <w:spacing w:line="360" w:lineRule="auto"/>
              <w:ind w:firstLineChars="200" w:firstLine="480"/>
              <w:rPr>
                <w:sz w:val="24"/>
              </w:rPr>
            </w:pPr>
            <w:r w:rsidRPr="00C95C8A">
              <w:rPr>
                <w:sz w:val="24"/>
              </w:rPr>
              <w:t>职工人数：</w:t>
            </w:r>
            <w:r w:rsidR="003D6D7B" w:rsidRPr="00C95C8A">
              <w:rPr>
                <w:sz w:val="24"/>
              </w:rPr>
              <w:t>现有</w:t>
            </w:r>
            <w:r w:rsidR="00BD05C4" w:rsidRPr="00C95C8A">
              <w:rPr>
                <w:sz w:val="24"/>
              </w:rPr>
              <w:t>供水装置员工</w:t>
            </w:r>
            <w:r w:rsidR="00BD05C4" w:rsidRPr="00C95C8A">
              <w:rPr>
                <w:sz w:val="24"/>
              </w:rPr>
              <w:t>66</w:t>
            </w:r>
            <w:r w:rsidR="00BD05C4" w:rsidRPr="00C95C8A">
              <w:rPr>
                <w:sz w:val="24"/>
              </w:rPr>
              <w:t>人，本次不新增人员，排泥水处理系统维护及运营员工从现有供水装置内部调剂；</w:t>
            </w:r>
          </w:p>
          <w:p w:rsidR="009A4D7A" w:rsidRPr="00C95C8A" w:rsidRDefault="009A4D7A" w:rsidP="00021E52">
            <w:pPr>
              <w:keepNext/>
              <w:adjustRightInd w:val="0"/>
              <w:snapToGrid w:val="0"/>
              <w:spacing w:line="360" w:lineRule="auto"/>
              <w:ind w:firstLineChars="200" w:firstLine="480"/>
              <w:rPr>
                <w:sz w:val="24"/>
              </w:rPr>
            </w:pPr>
            <w:r w:rsidRPr="00C95C8A">
              <w:rPr>
                <w:sz w:val="24"/>
              </w:rPr>
              <w:t>建设计划：工程施工期约</w:t>
            </w:r>
            <w:r w:rsidRPr="00C95C8A">
              <w:rPr>
                <w:sz w:val="24"/>
              </w:rPr>
              <w:t>6</w:t>
            </w:r>
            <w:r w:rsidRPr="00C95C8A">
              <w:rPr>
                <w:sz w:val="24"/>
              </w:rPr>
              <w:t>个月</w:t>
            </w:r>
            <w:r w:rsidR="00844F3A" w:rsidRPr="00C95C8A">
              <w:rPr>
                <w:sz w:val="24"/>
              </w:rPr>
              <w:t>；</w:t>
            </w:r>
          </w:p>
          <w:p w:rsidR="00844F3A" w:rsidRPr="00C95C8A" w:rsidRDefault="00844F3A" w:rsidP="00021E52">
            <w:pPr>
              <w:keepNext/>
              <w:adjustRightInd w:val="0"/>
              <w:snapToGrid w:val="0"/>
              <w:spacing w:line="360" w:lineRule="auto"/>
              <w:ind w:firstLineChars="200" w:firstLine="480"/>
              <w:rPr>
                <w:sz w:val="24"/>
              </w:rPr>
            </w:pPr>
            <w:r w:rsidRPr="00C95C8A">
              <w:rPr>
                <w:sz w:val="24"/>
              </w:rPr>
              <w:t>排口设置情况：本项目排泥水经处理后回用</w:t>
            </w:r>
            <w:r w:rsidR="00D23A9A" w:rsidRPr="00C95C8A">
              <w:rPr>
                <w:rFonts w:hint="eastAsia"/>
                <w:sz w:val="24"/>
              </w:rPr>
              <w:t>于</w:t>
            </w:r>
            <w:r w:rsidRPr="00C95C8A">
              <w:rPr>
                <w:sz w:val="24"/>
              </w:rPr>
              <w:t>供水</w:t>
            </w:r>
            <w:r w:rsidR="00D23A9A" w:rsidRPr="00C95C8A">
              <w:rPr>
                <w:rFonts w:hint="eastAsia"/>
                <w:sz w:val="24"/>
              </w:rPr>
              <w:t>装置</w:t>
            </w:r>
            <w:r w:rsidRPr="00C95C8A">
              <w:rPr>
                <w:sz w:val="24"/>
              </w:rPr>
              <w:t>，不外排；现有</w:t>
            </w:r>
            <w:r w:rsidR="00414706" w:rsidRPr="00C95C8A">
              <w:rPr>
                <w:rFonts w:hint="eastAsia"/>
                <w:sz w:val="24"/>
              </w:rPr>
              <w:t>供水装置内</w:t>
            </w:r>
            <w:r w:rsidRPr="00C95C8A">
              <w:rPr>
                <w:sz w:val="24"/>
              </w:rPr>
              <w:t>排泥水排口</w:t>
            </w:r>
            <w:r w:rsidR="00D23A9A" w:rsidRPr="00C95C8A">
              <w:rPr>
                <w:rFonts w:hint="eastAsia"/>
                <w:sz w:val="24"/>
              </w:rPr>
              <w:t>封堵，直排排泥泵拆除</w:t>
            </w:r>
            <w:r w:rsidRPr="00C95C8A">
              <w:rPr>
                <w:sz w:val="24"/>
              </w:rPr>
              <w:t>。</w:t>
            </w:r>
          </w:p>
          <w:p w:rsidR="009A4D7A" w:rsidRPr="00C95C8A" w:rsidRDefault="009A4D7A" w:rsidP="009A4D7A">
            <w:pPr>
              <w:keepNext/>
              <w:adjustRightInd w:val="0"/>
              <w:snapToGrid w:val="0"/>
              <w:spacing w:line="360" w:lineRule="auto"/>
              <w:ind w:firstLineChars="200" w:firstLine="482"/>
              <w:rPr>
                <w:b/>
                <w:sz w:val="24"/>
              </w:rPr>
            </w:pPr>
            <w:r w:rsidRPr="00C95C8A">
              <w:rPr>
                <w:b/>
                <w:sz w:val="24"/>
              </w:rPr>
              <w:t>3</w:t>
            </w:r>
            <w:r w:rsidRPr="00C95C8A">
              <w:rPr>
                <w:b/>
                <w:sz w:val="24"/>
              </w:rPr>
              <w:t>、项目建设内容</w:t>
            </w:r>
          </w:p>
          <w:p w:rsidR="009A4D7A" w:rsidRPr="00C95C8A" w:rsidRDefault="00CD67A8" w:rsidP="00711F51">
            <w:pPr>
              <w:keepNext/>
              <w:adjustRightInd w:val="0"/>
              <w:snapToGrid w:val="0"/>
              <w:spacing w:line="360" w:lineRule="auto"/>
              <w:ind w:firstLineChars="200" w:firstLine="480"/>
              <w:rPr>
                <w:sz w:val="24"/>
              </w:rPr>
            </w:pPr>
            <w:r w:rsidRPr="00C95C8A">
              <w:rPr>
                <w:sz w:val="24"/>
              </w:rPr>
              <w:t>本项目</w:t>
            </w:r>
            <w:r w:rsidR="001038DB" w:rsidRPr="00C95C8A">
              <w:rPr>
                <w:sz w:val="24"/>
              </w:rPr>
              <w:t>主要从事现有供水装置沉淀池排泥</w:t>
            </w:r>
            <w:r w:rsidR="00991017" w:rsidRPr="00C95C8A">
              <w:rPr>
                <w:rFonts w:hint="eastAsia"/>
                <w:sz w:val="24"/>
              </w:rPr>
              <w:t>水</w:t>
            </w:r>
            <w:r w:rsidR="001038DB" w:rsidRPr="00C95C8A">
              <w:rPr>
                <w:sz w:val="24"/>
              </w:rPr>
              <w:t>和滤池反冲洗水</w:t>
            </w:r>
            <w:r w:rsidR="002D3086" w:rsidRPr="00C95C8A">
              <w:rPr>
                <w:sz w:val="24"/>
              </w:rPr>
              <w:t>（排泥水）</w:t>
            </w:r>
            <w:r w:rsidR="001038DB" w:rsidRPr="00C95C8A">
              <w:rPr>
                <w:sz w:val="24"/>
              </w:rPr>
              <w:t>处理系统建设，主要建设内容为：（</w:t>
            </w:r>
            <w:r w:rsidR="001038DB" w:rsidRPr="00C95C8A">
              <w:rPr>
                <w:sz w:val="24"/>
              </w:rPr>
              <w:t>1</w:t>
            </w:r>
            <w:r w:rsidR="001038DB" w:rsidRPr="00C95C8A">
              <w:rPr>
                <w:sz w:val="24"/>
              </w:rPr>
              <w:t>）拆除本项目用地范围内</w:t>
            </w:r>
            <w:r w:rsidR="002D3086" w:rsidRPr="00C95C8A">
              <w:rPr>
                <w:sz w:val="24"/>
              </w:rPr>
              <w:t>（供水装置区域南侧）</w:t>
            </w:r>
            <w:r w:rsidR="001038DB" w:rsidRPr="00C95C8A">
              <w:rPr>
                <w:sz w:val="24"/>
              </w:rPr>
              <w:t>一座废弃热力站</w:t>
            </w:r>
            <w:r w:rsidR="00F17CE9" w:rsidRPr="00C95C8A">
              <w:rPr>
                <w:rFonts w:hint="eastAsia"/>
                <w:sz w:val="24"/>
              </w:rPr>
              <w:t>，该热力站主要</w:t>
            </w:r>
            <w:r w:rsidR="002A0C74" w:rsidRPr="00C95C8A">
              <w:rPr>
                <w:rFonts w:hint="eastAsia"/>
                <w:sz w:val="24"/>
              </w:rPr>
              <w:t>用于</w:t>
            </w:r>
            <w:r w:rsidR="0032282E" w:rsidRPr="00C95C8A">
              <w:rPr>
                <w:rFonts w:hint="eastAsia"/>
                <w:sz w:val="24"/>
              </w:rPr>
              <w:t>将</w:t>
            </w:r>
            <w:r w:rsidR="00F17CE9" w:rsidRPr="00C95C8A">
              <w:rPr>
                <w:rFonts w:hint="eastAsia"/>
                <w:sz w:val="24"/>
              </w:rPr>
              <w:t>扬子石油化工有限责任公司热电厂余热</w:t>
            </w:r>
            <w:r w:rsidR="002A0C74" w:rsidRPr="00C95C8A">
              <w:rPr>
                <w:rFonts w:hint="eastAsia"/>
                <w:sz w:val="24"/>
              </w:rPr>
              <w:t>向</w:t>
            </w:r>
            <w:r w:rsidR="00F17CE9" w:rsidRPr="00C95C8A">
              <w:rPr>
                <w:rFonts w:hint="eastAsia"/>
                <w:sz w:val="24"/>
              </w:rPr>
              <w:t>供水装置区域办公楼供暖</w:t>
            </w:r>
            <w:r w:rsidR="0032282E" w:rsidRPr="00C95C8A">
              <w:rPr>
                <w:rFonts w:hint="eastAsia"/>
                <w:sz w:val="24"/>
              </w:rPr>
              <w:t>换热</w:t>
            </w:r>
            <w:r w:rsidR="00F17CE9" w:rsidRPr="00C95C8A">
              <w:rPr>
                <w:rFonts w:hint="eastAsia"/>
                <w:sz w:val="24"/>
              </w:rPr>
              <w:t>，</w:t>
            </w:r>
            <w:r w:rsidR="00C21E84" w:rsidRPr="00C95C8A">
              <w:rPr>
                <w:rFonts w:hint="eastAsia"/>
                <w:sz w:val="24"/>
              </w:rPr>
              <w:t>建筑面积约</w:t>
            </w:r>
            <w:r w:rsidR="00C21E84" w:rsidRPr="00C95C8A">
              <w:rPr>
                <w:rFonts w:hint="eastAsia"/>
                <w:sz w:val="24"/>
              </w:rPr>
              <w:t>130m</w:t>
            </w:r>
            <w:r w:rsidR="00C21E84" w:rsidRPr="00C95C8A">
              <w:rPr>
                <w:rFonts w:hint="eastAsia"/>
                <w:sz w:val="24"/>
                <w:vertAlign w:val="superscript"/>
              </w:rPr>
              <w:t>2</w:t>
            </w:r>
            <w:r w:rsidR="00C21E84" w:rsidRPr="00C95C8A">
              <w:rPr>
                <w:rFonts w:hint="eastAsia"/>
                <w:sz w:val="24"/>
              </w:rPr>
              <w:t>，</w:t>
            </w:r>
            <w:r w:rsidR="00F17CE9" w:rsidRPr="00C95C8A">
              <w:rPr>
                <w:rFonts w:hint="eastAsia"/>
                <w:sz w:val="24"/>
              </w:rPr>
              <w:t>后由于</w:t>
            </w:r>
            <w:r w:rsidR="002A0C74" w:rsidRPr="00C95C8A">
              <w:rPr>
                <w:rFonts w:hint="eastAsia"/>
                <w:sz w:val="24"/>
              </w:rPr>
              <w:t>办公区域统一采用空调取暖，该热力站废弃</w:t>
            </w:r>
            <w:r w:rsidR="001038DB" w:rsidRPr="00C95C8A">
              <w:rPr>
                <w:sz w:val="24"/>
              </w:rPr>
              <w:t>；（</w:t>
            </w:r>
            <w:r w:rsidR="001038DB" w:rsidRPr="00C95C8A">
              <w:rPr>
                <w:sz w:val="24"/>
              </w:rPr>
              <w:t>2</w:t>
            </w:r>
            <w:r w:rsidR="001038DB" w:rsidRPr="00C95C8A">
              <w:rPr>
                <w:sz w:val="24"/>
              </w:rPr>
              <w:t>）</w:t>
            </w:r>
            <w:r w:rsidR="00202682" w:rsidRPr="00C95C8A">
              <w:rPr>
                <w:rFonts w:hint="eastAsia"/>
                <w:sz w:val="24"/>
              </w:rPr>
              <w:t>封堵</w:t>
            </w:r>
            <w:r w:rsidR="00414706" w:rsidRPr="00C95C8A">
              <w:rPr>
                <w:rFonts w:hint="eastAsia"/>
                <w:sz w:val="24"/>
              </w:rPr>
              <w:t>供水装置内</w:t>
            </w:r>
            <w:r w:rsidR="00157753" w:rsidRPr="00C95C8A">
              <w:rPr>
                <w:sz w:val="24"/>
              </w:rPr>
              <w:t>现有排泥水排口，</w:t>
            </w:r>
            <w:r w:rsidR="006541F8" w:rsidRPr="00C95C8A">
              <w:rPr>
                <w:rFonts w:hint="eastAsia"/>
                <w:sz w:val="24"/>
              </w:rPr>
              <w:t>利用现有一座排水排泥池进行改造（</w:t>
            </w:r>
            <w:r w:rsidR="006541F8" w:rsidRPr="00C95C8A">
              <w:rPr>
                <w:sz w:val="24"/>
              </w:rPr>
              <w:t>拆除现状</w:t>
            </w:r>
            <w:r w:rsidR="006541F8" w:rsidRPr="00C95C8A">
              <w:rPr>
                <w:rFonts w:hint="eastAsia"/>
                <w:sz w:val="24"/>
              </w:rPr>
              <w:t>4</w:t>
            </w:r>
            <w:r w:rsidR="006541F8" w:rsidRPr="00C95C8A">
              <w:rPr>
                <w:rFonts w:hint="eastAsia"/>
                <w:sz w:val="24"/>
              </w:rPr>
              <w:t>台</w:t>
            </w:r>
            <w:r w:rsidR="006541F8" w:rsidRPr="00C95C8A">
              <w:rPr>
                <w:sz w:val="24"/>
              </w:rPr>
              <w:t>排</w:t>
            </w:r>
            <w:r w:rsidR="006541F8" w:rsidRPr="00C95C8A">
              <w:rPr>
                <w:rFonts w:hint="eastAsia"/>
                <w:sz w:val="24"/>
              </w:rPr>
              <w:t>泥</w:t>
            </w:r>
            <w:r w:rsidR="006541F8" w:rsidRPr="00C95C8A">
              <w:rPr>
                <w:sz w:val="24"/>
              </w:rPr>
              <w:t>泵，</w:t>
            </w:r>
            <w:r w:rsidR="006541F8" w:rsidRPr="00C95C8A">
              <w:rPr>
                <w:rFonts w:hint="eastAsia"/>
                <w:sz w:val="24"/>
              </w:rPr>
              <w:t>保留现有</w:t>
            </w:r>
            <w:r w:rsidR="006541F8" w:rsidRPr="00C95C8A">
              <w:rPr>
                <w:rFonts w:hint="eastAsia"/>
                <w:sz w:val="24"/>
              </w:rPr>
              <w:t>3</w:t>
            </w:r>
            <w:r w:rsidR="006541F8" w:rsidRPr="00C95C8A">
              <w:rPr>
                <w:rFonts w:hint="eastAsia"/>
                <w:sz w:val="24"/>
              </w:rPr>
              <w:t>台污泥回流泵，</w:t>
            </w:r>
            <w:r w:rsidR="006541F8" w:rsidRPr="00C95C8A">
              <w:rPr>
                <w:sz w:val="24"/>
              </w:rPr>
              <w:t>新增</w:t>
            </w:r>
            <w:r w:rsidR="006541F8" w:rsidRPr="00C95C8A">
              <w:rPr>
                <w:sz w:val="24"/>
              </w:rPr>
              <w:t>4</w:t>
            </w:r>
            <w:r w:rsidR="006541F8" w:rsidRPr="00C95C8A">
              <w:rPr>
                <w:sz w:val="24"/>
              </w:rPr>
              <w:t>台排泥泵</w:t>
            </w:r>
            <w:r w:rsidR="005F30AF" w:rsidRPr="00C95C8A">
              <w:rPr>
                <w:rFonts w:hint="eastAsia"/>
                <w:sz w:val="24"/>
              </w:rPr>
              <w:t>（排入浓缩池）</w:t>
            </w:r>
            <w:r w:rsidR="006541F8" w:rsidRPr="00C95C8A">
              <w:rPr>
                <w:sz w:val="24"/>
              </w:rPr>
              <w:t>及</w:t>
            </w:r>
            <w:r w:rsidR="006541F8" w:rsidRPr="00C95C8A">
              <w:rPr>
                <w:sz w:val="24"/>
              </w:rPr>
              <w:t>4</w:t>
            </w:r>
            <w:r w:rsidR="006541F8" w:rsidRPr="00C95C8A">
              <w:rPr>
                <w:sz w:val="24"/>
              </w:rPr>
              <w:t>台潜水搅拌器</w:t>
            </w:r>
            <w:r w:rsidR="006541F8" w:rsidRPr="00C95C8A">
              <w:rPr>
                <w:rFonts w:hint="eastAsia"/>
                <w:sz w:val="24"/>
              </w:rPr>
              <w:t>），用于收集沉淀池排泥水和滤池反冲洗水，</w:t>
            </w:r>
            <w:r w:rsidR="007D59A6" w:rsidRPr="00C95C8A">
              <w:rPr>
                <w:sz w:val="24"/>
              </w:rPr>
              <w:t>在供水装置南侧范围内新增</w:t>
            </w:r>
            <w:r w:rsidR="002D3086" w:rsidRPr="00C95C8A">
              <w:rPr>
                <w:sz w:val="24"/>
              </w:rPr>
              <w:t>2</w:t>
            </w:r>
            <w:r w:rsidR="002D3086" w:rsidRPr="00C95C8A">
              <w:rPr>
                <w:sz w:val="24"/>
              </w:rPr>
              <w:t>座浓缩池、</w:t>
            </w:r>
            <w:r w:rsidR="002D3086" w:rsidRPr="00C95C8A">
              <w:rPr>
                <w:sz w:val="24"/>
              </w:rPr>
              <w:t>1</w:t>
            </w:r>
            <w:r w:rsidR="002D3086" w:rsidRPr="00C95C8A">
              <w:rPr>
                <w:sz w:val="24"/>
              </w:rPr>
              <w:t>座平衡池、</w:t>
            </w:r>
            <w:r w:rsidR="002D3086" w:rsidRPr="00C95C8A">
              <w:rPr>
                <w:sz w:val="24"/>
              </w:rPr>
              <w:t>1</w:t>
            </w:r>
            <w:r w:rsidR="002D3086" w:rsidRPr="00C95C8A">
              <w:rPr>
                <w:sz w:val="24"/>
              </w:rPr>
              <w:t>座脱水机房</w:t>
            </w:r>
            <w:r w:rsidR="007D59A6" w:rsidRPr="00C95C8A">
              <w:rPr>
                <w:sz w:val="24"/>
              </w:rPr>
              <w:t>，建设一套排泥水处理系统</w:t>
            </w:r>
            <w:r w:rsidR="00711F51" w:rsidRPr="00C95C8A">
              <w:rPr>
                <w:sz w:val="24"/>
              </w:rPr>
              <w:t>，处理工艺采用</w:t>
            </w:r>
            <w:r w:rsidR="00711F51" w:rsidRPr="00C95C8A">
              <w:rPr>
                <w:sz w:val="24"/>
              </w:rPr>
              <w:t>“</w:t>
            </w:r>
            <w:r w:rsidR="00711F51" w:rsidRPr="00C95C8A">
              <w:rPr>
                <w:sz w:val="24"/>
              </w:rPr>
              <w:t>调节</w:t>
            </w:r>
            <w:r w:rsidR="00711F51" w:rsidRPr="00C95C8A">
              <w:rPr>
                <w:sz w:val="24"/>
              </w:rPr>
              <w:t>+</w:t>
            </w:r>
            <w:r w:rsidR="00711F51" w:rsidRPr="00C95C8A">
              <w:rPr>
                <w:sz w:val="24"/>
              </w:rPr>
              <w:t>浓缩</w:t>
            </w:r>
            <w:r w:rsidR="00711F51" w:rsidRPr="00C95C8A">
              <w:rPr>
                <w:sz w:val="24"/>
              </w:rPr>
              <w:t>+</w:t>
            </w:r>
            <w:r w:rsidR="000802D2" w:rsidRPr="00C95C8A">
              <w:rPr>
                <w:rFonts w:hint="eastAsia"/>
                <w:sz w:val="24"/>
              </w:rPr>
              <w:t>平衡调理</w:t>
            </w:r>
            <w:r w:rsidR="00711F51" w:rsidRPr="00C95C8A">
              <w:rPr>
                <w:sz w:val="24"/>
              </w:rPr>
              <w:t>+</w:t>
            </w:r>
            <w:r w:rsidR="00711F51" w:rsidRPr="00C95C8A">
              <w:rPr>
                <w:sz w:val="24"/>
              </w:rPr>
              <w:t>脱水</w:t>
            </w:r>
            <w:r w:rsidR="00711F51" w:rsidRPr="00C95C8A">
              <w:rPr>
                <w:sz w:val="24"/>
              </w:rPr>
              <w:t>”</w:t>
            </w:r>
            <w:r w:rsidR="009E394E" w:rsidRPr="00C95C8A">
              <w:rPr>
                <w:rFonts w:hint="eastAsia"/>
                <w:sz w:val="24"/>
              </w:rPr>
              <w:t>，设计规模为</w:t>
            </w:r>
            <w:r w:rsidR="009E394E" w:rsidRPr="00C95C8A">
              <w:rPr>
                <w:rFonts w:hint="eastAsia"/>
                <w:sz w:val="24"/>
              </w:rPr>
              <w:t>9000m</w:t>
            </w:r>
            <w:r w:rsidR="009E394E" w:rsidRPr="00C95C8A">
              <w:rPr>
                <w:rFonts w:hint="eastAsia"/>
                <w:sz w:val="24"/>
                <w:vertAlign w:val="superscript"/>
              </w:rPr>
              <w:t>3</w:t>
            </w:r>
            <w:r w:rsidR="009E394E" w:rsidRPr="00C95C8A">
              <w:rPr>
                <w:rFonts w:hint="eastAsia"/>
                <w:sz w:val="24"/>
              </w:rPr>
              <w:t>/d</w:t>
            </w:r>
            <w:r w:rsidR="009E394E" w:rsidRPr="00C95C8A">
              <w:rPr>
                <w:rFonts w:hint="eastAsia"/>
                <w:sz w:val="24"/>
              </w:rPr>
              <w:t>（排泥水量）</w:t>
            </w:r>
            <w:r w:rsidR="007D59A6" w:rsidRPr="00C95C8A">
              <w:rPr>
                <w:sz w:val="24"/>
              </w:rPr>
              <w:t>；（</w:t>
            </w:r>
            <w:r w:rsidR="007D59A6" w:rsidRPr="00C95C8A">
              <w:rPr>
                <w:sz w:val="24"/>
              </w:rPr>
              <w:t>3</w:t>
            </w:r>
            <w:r w:rsidR="007D59A6" w:rsidRPr="00C95C8A">
              <w:rPr>
                <w:sz w:val="24"/>
              </w:rPr>
              <w:t>）</w:t>
            </w:r>
            <w:r w:rsidR="00711F51" w:rsidRPr="00C95C8A">
              <w:rPr>
                <w:sz w:val="24"/>
              </w:rPr>
              <w:t>对现有</w:t>
            </w:r>
            <w:r w:rsidR="00202682" w:rsidRPr="00C95C8A">
              <w:rPr>
                <w:rFonts w:hint="eastAsia"/>
                <w:sz w:val="24"/>
              </w:rPr>
              <w:t>部分老旧</w:t>
            </w:r>
            <w:r w:rsidR="00711F51" w:rsidRPr="00C95C8A">
              <w:rPr>
                <w:sz w:val="24"/>
              </w:rPr>
              <w:t>沉淀池</w:t>
            </w:r>
            <w:r w:rsidR="00DE60BB" w:rsidRPr="00C95C8A">
              <w:rPr>
                <w:sz w:val="24"/>
              </w:rPr>
              <w:t>闸阀</w:t>
            </w:r>
            <w:r w:rsidR="00231FF8" w:rsidRPr="00C95C8A">
              <w:rPr>
                <w:rFonts w:hint="eastAsia"/>
                <w:sz w:val="24"/>
              </w:rPr>
              <w:t>设备</w:t>
            </w:r>
            <w:r w:rsidR="00711F51" w:rsidRPr="00C95C8A">
              <w:rPr>
                <w:sz w:val="24"/>
              </w:rPr>
              <w:t>进行</w:t>
            </w:r>
            <w:r w:rsidR="00DE60BB" w:rsidRPr="00C95C8A">
              <w:rPr>
                <w:rFonts w:hint="eastAsia"/>
                <w:sz w:val="24"/>
              </w:rPr>
              <w:t>更换</w:t>
            </w:r>
            <w:r w:rsidR="00231FF8" w:rsidRPr="00C95C8A">
              <w:rPr>
                <w:rFonts w:hint="eastAsia"/>
                <w:sz w:val="24"/>
              </w:rPr>
              <w:t>，主要</w:t>
            </w:r>
            <w:r w:rsidR="004A516B" w:rsidRPr="00C95C8A">
              <w:rPr>
                <w:rFonts w:hint="eastAsia"/>
                <w:sz w:val="24"/>
              </w:rPr>
              <w:t>包括</w:t>
            </w:r>
            <w:r w:rsidR="00231FF8" w:rsidRPr="00C95C8A">
              <w:rPr>
                <w:rFonts w:hint="eastAsia"/>
                <w:sz w:val="24"/>
              </w:rPr>
              <w:t>相关电动闸阀、手动闸阀、电动排泥阀共</w:t>
            </w:r>
            <w:r w:rsidR="00AC68EF" w:rsidRPr="00C95C8A">
              <w:rPr>
                <w:rFonts w:hint="eastAsia"/>
                <w:sz w:val="24"/>
              </w:rPr>
              <w:t>224</w:t>
            </w:r>
            <w:r w:rsidR="00231FF8" w:rsidRPr="00C95C8A">
              <w:rPr>
                <w:rFonts w:hint="eastAsia"/>
                <w:sz w:val="24"/>
              </w:rPr>
              <w:t>套</w:t>
            </w:r>
            <w:r w:rsidR="00711F51" w:rsidRPr="00C95C8A">
              <w:rPr>
                <w:sz w:val="24"/>
              </w:rPr>
              <w:t>。</w:t>
            </w:r>
          </w:p>
          <w:p w:rsidR="00CD67A8" w:rsidRPr="00C95C8A" w:rsidRDefault="00931890" w:rsidP="00021E52">
            <w:pPr>
              <w:keepNext/>
              <w:adjustRightInd w:val="0"/>
              <w:snapToGrid w:val="0"/>
              <w:spacing w:line="360" w:lineRule="auto"/>
              <w:ind w:firstLineChars="200" w:firstLine="480"/>
              <w:rPr>
                <w:sz w:val="24"/>
              </w:rPr>
            </w:pPr>
            <w:r w:rsidRPr="00C95C8A">
              <w:rPr>
                <w:sz w:val="24"/>
              </w:rPr>
              <w:t>本项目建成后供水装置</w:t>
            </w:r>
            <w:r w:rsidR="006B2D1A" w:rsidRPr="00C95C8A">
              <w:rPr>
                <w:sz w:val="24"/>
              </w:rPr>
              <w:t>排泥水系统</w:t>
            </w:r>
            <w:r w:rsidRPr="00C95C8A">
              <w:rPr>
                <w:sz w:val="24"/>
              </w:rPr>
              <w:t>建构筑物情况见表</w:t>
            </w:r>
            <w:r w:rsidRPr="00C95C8A">
              <w:rPr>
                <w:sz w:val="24"/>
              </w:rPr>
              <w:t>5</w:t>
            </w:r>
            <w:r w:rsidRPr="00C95C8A">
              <w:rPr>
                <w:sz w:val="24"/>
              </w:rPr>
              <w:t>。</w:t>
            </w:r>
          </w:p>
          <w:p w:rsidR="00931890" w:rsidRPr="00C95C8A" w:rsidRDefault="00931890" w:rsidP="00931890">
            <w:pPr>
              <w:adjustRightInd w:val="0"/>
              <w:snapToGrid w:val="0"/>
              <w:spacing w:line="360" w:lineRule="auto"/>
              <w:jc w:val="center"/>
              <w:rPr>
                <w:b/>
                <w:szCs w:val="21"/>
              </w:rPr>
            </w:pPr>
            <w:r w:rsidRPr="00C95C8A">
              <w:rPr>
                <w:b/>
                <w:szCs w:val="21"/>
              </w:rPr>
              <w:t>表</w:t>
            </w:r>
            <w:r w:rsidRPr="00C95C8A">
              <w:rPr>
                <w:b/>
                <w:szCs w:val="21"/>
              </w:rPr>
              <w:t xml:space="preserve">5  </w:t>
            </w:r>
            <w:r w:rsidRPr="00C95C8A">
              <w:rPr>
                <w:b/>
                <w:szCs w:val="21"/>
              </w:rPr>
              <w:t>本项目建成后厂内</w:t>
            </w:r>
            <w:r w:rsidR="006B2D1A" w:rsidRPr="00C95C8A">
              <w:rPr>
                <w:b/>
                <w:szCs w:val="21"/>
              </w:rPr>
              <w:t>排泥水系统</w:t>
            </w:r>
            <w:r w:rsidRPr="00C95C8A">
              <w:rPr>
                <w:b/>
                <w:szCs w:val="21"/>
              </w:rPr>
              <w:t>建构筑物情况一览表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760"/>
              <w:gridCol w:w="914"/>
              <w:gridCol w:w="1672"/>
              <w:gridCol w:w="1826"/>
              <w:gridCol w:w="1978"/>
              <w:gridCol w:w="1384"/>
            </w:tblGrid>
            <w:tr w:rsidR="00816A8F" w:rsidRPr="00C95C8A" w:rsidTr="00362B27">
              <w:tc>
                <w:tcPr>
                  <w:tcW w:w="294" w:type="pct"/>
                  <w:vMerge w:val="restart"/>
                  <w:shd w:val="clear" w:color="auto" w:fill="auto"/>
                  <w:vAlign w:val="center"/>
                </w:tcPr>
                <w:p w:rsidR="00D4625B" w:rsidRPr="00C95C8A" w:rsidRDefault="00D4625B" w:rsidP="00362B27">
                  <w:pPr>
                    <w:adjustRightInd w:val="0"/>
                    <w:snapToGrid w:val="0"/>
                    <w:jc w:val="center"/>
                    <w:rPr>
                      <w:b/>
                      <w:szCs w:val="21"/>
                    </w:rPr>
                  </w:pPr>
                  <w:r w:rsidRPr="00C95C8A">
                    <w:rPr>
                      <w:b/>
                      <w:szCs w:val="21"/>
                    </w:rPr>
                    <w:t>序号</w:t>
                  </w:r>
                </w:p>
              </w:tc>
              <w:tc>
                <w:tcPr>
                  <w:tcW w:w="923" w:type="pct"/>
                  <w:gridSpan w:val="2"/>
                  <w:vMerge w:val="restart"/>
                  <w:shd w:val="clear" w:color="auto" w:fill="auto"/>
                  <w:vAlign w:val="center"/>
                </w:tcPr>
                <w:p w:rsidR="00D4625B" w:rsidRPr="00C95C8A" w:rsidRDefault="00D4625B" w:rsidP="00362B27">
                  <w:pPr>
                    <w:adjustRightInd w:val="0"/>
                    <w:snapToGrid w:val="0"/>
                    <w:jc w:val="center"/>
                    <w:rPr>
                      <w:b/>
                      <w:szCs w:val="21"/>
                    </w:rPr>
                  </w:pPr>
                  <w:r w:rsidRPr="00C95C8A">
                    <w:rPr>
                      <w:b/>
                      <w:szCs w:val="21"/>
                    </w:rPr>
                    <w:t>工程名称</w:t>
                  </w:r>
                </w:p>
              </w:tc>
              <w:tc>
                <w:tcPr>
                  <w:tcW w:w="1929" w:type="pct"/>
                  <w:gridSpan w:val="2"/>
                  <w:shd w:val="clear" w:color="auto" w:fill="auto"/>
                  <w:vAlign w:val="center"/>
                </w:tcPr>
                <w:p w:rsidR="00D4625B" w:rsidRPr="00C95C8A" w:rsidRDefault="00D4625B" w:rsidP="00362B27">
                  <w:pPr>
                    <w:adjustRightInd w:val="0"/>
                    <w:snapToGrid w:val="0"/>
                    <w:jc w:val="center"/>
                    <w:rPr>
                      <w:b/>
                      <w:szCs w:val="21"/>
                    </w:rPr>
                  </w:pPr>
                  <w:r w:rsidRPr="00C95C8A">
                    <w:rPr>
                      <w:b/>
                      <w:szCs w:val="21"/>
                    </w:rPr>
                    <w:t>内容</w:t>
                  </w:r>
                </w:p>
              </w:tc>
              <w:tc>
                <w:tcPr>
                  <w:tcW w:w="1854" w:type="pct"/>
                  <w:gridSpan w:val="2"/>
                  <w:shd w:val="clear" w:color="auto" w:fill="auto"/>
                  <w:vAlign w:val="center"/>
                </w:tcPr>
                <w:p w:rsidR="00D4625B" w:rsidRPr="00C95C8A" w:rsidRDefault="00D4625B" w:rsidP="00362B27">
                  <w:pPr>
                    <w:adjustRightInd w:val="0"/>
                    <w:snapToGrid w:val="0"/>
                    <w:jc w:val="center"/>
                    <w:rPr>
                      <w:b/>
                      <w:szCs w:val="21"/>
                    </w:rPr>
                  </w:pPr>
                  <w:r w:rsidRPr="00C95C8A">
                    <w:rPr>
                      <w:b/>
                      <w:szCs w:val="21"/>
                    </w:rPr>
                    <w:t>备注</w:t>
                  </w:r>
                </w:p>
              </w:tc>
            </w:tr>
            <w:tr w:rsidR="00816A8F" w:rsidRPr="00C95C8A" w:rsidTr="00362B27">
              <w:tc>
                <w:tcPr>
                  <w:tcW w:w="294" w:type="pct"/>
                  <w:vMerge/>
                  <w:shd w:val="clear" w:color="auto" w:fill="auto"/>
                  <w:vAlign w:val="center"/>
                </w:tcPr>
                <w:p w:rsidR="00D4625B" w:rsidRPr="00C95C8A" w:rsidRDefault="00D4625B" w:rsidP="00362B27">
                  <w:pPr>
                    <w:adjustRightInd w:val="0"/>
                    <w:snapToGrid w:val="0"/>
                    <w:jc w:val="center"/>
                    <w:rPr>
                      <w:b/>
                      <w:szCs w:val="21"/>
                    </w:rPr>
                  </w:pPr>
                </w:p>
              </w:tc>
              <w:tc>
                <w:tcPr>
                  <w:tcW w:w="923" w:type="pct"/>
                  <w:gridSpan w:val="2"/>
                  <w:vMerge/>
                  <w:shd w:val="clear" w:color="auto" w:fill="auto"/>
                  <w:vAlign w:val="center"/>
                </w:tcPr>
                <w:p w:rsidR="00D4625B" w:rsidRPr="00C95C8A" w:rsidRDefault="00D4625B" w:rsidP="00362B27">
                  <w:pPr>
                    <w:adjustRightInd w:val="0"/>
                    <w:snapToGrid w:val="0"/>
                    <w:jc w:val="center"/>
                    <w:rPr>
                      <w:b/>
                      <w:szCs w:val="21"/>
                    </w:rPr>
                  </w:pPr>
                </w:p>
              </w:tc>
              <w:tc>
                <w:tcPr>
                  <w:tcW w:w="922" w:type="pct"/>
                  <w:shd w:val="clear" w:color="auto" w:fill="auto"/>
                  <w:vAlign w:val="center"/>
                </w:tcPr>
                <w:p w:rsidR="00D4625B" w:rsidRPr="00C95C8A" w:rsidRDefault="00D4625B" w:rsidP="00362B27">
                  <w:pPr>
                    <w:adjustRightInd w:val="0"/>
                    <w:snapToGrid w:val="0"/>
                    <w:jc w:val="center"/>
                    <w:rPr>
                      <w:b/>
                      <w:szCs w:val="21"/>
                    </w:rPr>
                  </w:pPr>
                  <w:r w:rsidRPr="00C95C8A">
                    <w:rPr>
                      <w:b/>
                      <w:szCs w:val="21"/>
                    </w:rPr>
                    <w:t>改造前</w:t>
                  </w:r>
                </w:p>
              </w:tc>
              <w:tc>
                <w:tcPr>
                  <w:tcW w:w="1007" w:type="pct"/>
                  <w:shd w:val="clear" w:color="auto" w:fill="auto"/>
                  <w:vAlign w:val="center"/>
                </w:tcPr>
                <w:p w:rsidR="00D4625B" w:rsidRPr="00C95C8A" w:rsidRDefault="00D4625B" w:rsidP="00362B27">
                  <w:pPr>
                    <w:adjustRightInd w:val="0"/>
                    <w:snapToGrid w:val="0"/>
                    <w:jc w:val="center"/>
                    <w:rPr>
                      <w:b/>
                      <w:szCs w:val="21"/>
                    </w:rPr>
                  </w:pPr>
                  <w:r w:rsidRPr="00C95C8A">
                    <w:rPr>
                      <w:b/>
                      <w:szCs w:val="21"/>
                    </w:rPr>
                    <w:t>改造后</w:t>
                  </w:r>
                </w:p>
              </w:tc>
              <w:tc>
                <w:tcPr>
                  <w:tcW w:w="1091" w:type="pct"/>
                  <w:shd w:val="clear" w:color="auto" w:fill="auto"/>
                  <w:vAlign w:val="center"/>
                </w:tcPr>
                <w:p w:rsidR="00D4625B" w:rsidRPr="00C95C8A" w:rsidRDefault="00D4625B" w:rsidP="00362B27">
                  <w:pPr>
                    <w:adjustRightInd w:val="0"/>
                    <w:snapToGrid w:val="0"/>
                    <w:jc w:val="center"/>
                    <w:rPr>
                      <w:b/>
                      <w:szCs w:val="21"/>
                    </w:rPr>
                  </w:pPr>
                  <w:r w:rsidRPr="00C95C8A">
                    <w:rPr>
                      <w:b/>
                      <w:szCs w:val="21"/>
                    </w:rPr>
                    <w:t>依托情况</w:t>
                  </w:r>
                </w:p>
              </w:tc>
              <w:tc>
                <w:tcPr>
                  <w:tcW w:w="763" w:type="pct"/>
                  <w:shd w:val="clear" w:color="auto" w:fill="auto"/>
                  <w:vAlign w:val="center"/>
                </w:tcPr>
                <w:p w:rsidR="00D4625B" w:rsidRPr="00C95C8A" w:rsidRDefault="00D4625B" w:rsidP="00362B27">
                  <w:pPr>
                    <w:adjustRightInd w:val="0"/>
                    <w:snapToGrid w:val="0"/>
                    <w:jc w:val="center"/>
                    <w:rPr>
                      <w:b/>
                      <w:szCs w:val="21"/>
                    </w:rPr>
                  </w:pPr>
                  <w:r w:rsidRPr="00C95C8A">
                    <w:rPr>
                      <w:b/>
                      <w:szCs w:val="21"/>
                    </w:rPr>
                    <w:t>新增情况</w:t>
                  </w:r>
                </w:p>
              </w:tc>
            </w:tr>
            <w:tr w:rsidR="00816A8F" w:rsidRPr="00C95C8A" w:rsidTr="00362B27">
              <w:tc>
                <w:tcPr>
                  <w:tcW w:w="294" w:type="pct"/>
                  <w:shd w:val="clear" w:color="auto" w:fill="auto"/>
                  <w:vAlign w:val="center"/>
                </w:tcPr>
                <w:p w:rsidR="00D55DFC" w:rsidRPr="00C95C8A" w:rsidRDefault="00D55DFC" w:rsidP="00362B27">
                  <w:pPr>
                    <w:adjustRightInd w:val="0"/>
                    <w:snapToGrid w:val="0"/>
                    <w:jc w:val="center"/>
                    <w:rPr>
                      <w:szCs w:val="21"/>
                    </w:rPr>
                  </w:pPr>
                  <w:r w:rsidRPr="00C95C8A">
                    <w:rPr>
                      <w:szCs w:val="21"/>
                    </w:rPr>
                    <w:t>1</w:t>
                  </w:r>
                </w:p>
              </w:tc>
              <w:tc>
                <w:tcPr>
                  <w:tcW w:w="419" w:type="pct"/>
                  <w:vMerge w:val="restart"/>
                  <w:shd w:val="clear" w:color="auto" w:fill="auto"/>
                  <w:vAlign w:val="center"/>
                </w:tcPr>
                <w:p w:rsidR="00D55DFC" w:rsidRPr="00C95C8A" w:rsidRDefault="00D55DFC" w:rsidP="00362B27">
                  <w:pPr>
                    <w:adjustRightInd w:val="0"/>
                    <w:snapToGrid w:val="0"/>
                    <w:jc w:val="center"/>
                    <w:rPr>
                      <w:szCs w:val="21"/>
                    </w:rPr>
                  </w:pPr>
                  <w:r w:rsidRPr="00C95C8A">
                    <w:rPr>
                      <w:szCs w:val="21"/>
                    </w:rPr>
                    <w:t>排泥水处理系统</w:t>
                  </w:r>
                </w:p>
              </w:tc>
              <w:tc>
                <w:tcPr>
                  <w:tcW w:w="504" w:type="pct"/>
                  <w:shd w:val="clear" w:color="auto" w:fill="auto"/>
                  <w:vAlign w:val="center"/>
                </w:tcPr>
                <w:p w:rsidR="00D55DFC" w:rsidRPr="00C95C8A" w:rsidRDefault="007579B7" w:rsidP="00362B27">
                  <w:pPr>
                    <w:adjustRightInd w:val="0"/>
                    <w:snapToGrid w:val="0"/>
                    <w:jc w:val="center"/>
                    <w:rPr>
                      <w:szCs w:val="21"/>
                    </w:rPr>
                  </w:pPr>
                  <w:r w:rsidRPr="00C95C8A">
                    <w:rPr>
                      <w:rFonts w:hint="eastAsia"/>
                      <w:szCs w:val="21"/>
                    </w:rPr>
                    <w:t>排水排泥池</w:t>
                  </w:r>
                </w:p>
              </w:tc>
              <w:tc>
                <w:tcPr>
                  <w:tcW w:w="922" w:type="pct"/>
                  <w:shd w:val="clear" w:color="auto" w:fill="auto"/>
                  <w:vAlign w:val="center"/>
                </w:tcPr>
                <w:p w:rsidR="00D55DFC" w:rsidRPr="00C95C8A" w:rsidRDefault="00157753" w:rsidP="00362B27">
                  <w:pPr>
                    <w:adjustRightInd w:val="0"/>
                    <w:snapToGrid w:val="0"/>
                    <w:jc w:val="center"/>
                    <w:rPr>
                      <w:szCs w:val="21"/>
                    </w:rPr>
                  </w:pPr>
                  <w:r w:rsidRPr="00C95C8A">
                    <w:rPr>
                      <w:szCs w:val="21"/>
                    </w:rPr>
                    <w:t>25m×25m</w:t>
                  </w:r>
                  <w:r w:rsidRPr="00C95C8A">
                    <w:rPr>
                      <w:szCs w:val="21"/>
                    </w:rPr>
                    <w:t>池体，含有</w:t>
                  </w:r>
                  <w:r w:rsidRPr="00C95C8A">
                    <w:rPr>
                      <w:szCs w:val="21"/>
                    </w:rPr>
                    <w:t>4</w:t>
                  </w:r>
                  <w:r w:rsidRPr="00C95C8A">
                    <w:rPr>
                      <w:szCs w:val="21"/>
                    </w:rPr>
                    <w:t>台</w:t>
                  </w:r>
                  <w:r w:rsidRPr="00C95C8A">
                    <w:rPr>
                      <w:szCs w:val="21"/>
                    </w:rPr>
                    <w:t>1000m</w:t>
                  </w:r>
                  <w:r w:rsidRPr="00C95C8A">
                    <w:rPr>
                      <w:szCs w:val="21"/>
                      <w:vertAlign w:val="superscript"/>
                    </w:rPr>
                    <w:t>3</w:t>
                  </w:r>
                  <w:r w:rsidRPr="00C95C8A">
                    <w:rPr>
                      <w:szCs w:val="21"/>
                    </w:rPr>
                    <w:t>/h</w:t>
                  </w:r>
                  <w:r w:rsidRPr="00C95C8A">
                    <w:rPr>
                      <w:szCs w:val="21"/>
                    </w:rPr>
                    <w:t>排泥泵（</w:t>
                  </w:r>
                  <w:r w:rsidRPr="00C95C8A">
                    <w:rPr>
                      <w:szCs w:val="21"/>
                    </w:rPr>
                    <w:t>1</w:t>
                  </w:r>
                  <w:r w:rsidRPr="00C95C8A">
                    <w:rPr>
                      <w:szCs w:val="21"/>
                    </w:rPr>
                    <w:t>用</w:t>
                  </w:r>
                  <w:r w:rsidRPr="00C95C8A">
                    <w:rPr>
                      <w:szCs w:val="21"/>
                    </w:rPr>
                    <w:t>3</w:t>
                  </w:r>
                  <w:r w:rsidRPr="00C95C8A">
                    <w:rPr>
                      <w:szCs w:val="21"/>
                    </w:rPr>
                    <w:t>备），</w:t>
                  </w:r>
                  <w:r w:rsidR="007579B7" w:rsidRPr="00C95C8A">
                    <w:rPr>
                      <w:rFonts w:hint="eastAsia"/>
                      <w:szCs w:val="21"/>
                    </w:rPr>
                    <w:t>3</w:t>
                  </w:r>
                  <w:r w:rsidR="007579B7" w:rsidRPr="00C95C8A">
                    <w:rPr>
                      <w:rFonts w:hint="eastAsia"/>
                      <w:szCs w:val="21"/>
                    </w:rPr>
                    <w:t>台</w:t>
                  </w:r>
                  <w:r w:rsidR="007579B7" w:rsidRPr="00C95C8A">
                    <w:rPr>
                      <w:rFonts w:hint="eastAsia"/>
                      <w:szCs w:val="21"/>
                    </w:rPr>
                    <w:t>400m</w:t>
                  </w:r>
                  <w:r w:rsidR="007579B7" w:rsidRPr="00C95C8A">
                    <w:rPr>
                      <w:rFonts w:hint="eastAsia"/>
                      <w:szCs w:val="21"/>
                      <w:vertAlign w:val="superscript"/>
                    </w:rPr>
                    <w:t>3</w:t>
                  </w:r>
                  <w:r w:rsidR="007579B7" w:rsidRPr="00C95C8A">
                    <w:rPr>
                      <w:rFonts w:hint="eastAsia"/>
                      <w:szCs w:val="21"/>
                    </w:rPr>
                    <w:t>/h</w:t>
                  </w:r>
                  <w:r w:rsidR="007579B7" w:rsidRPr="00C95C8A">
                    <w:rPr>
                      <w:rFonts w:hint="eastAsia"/>
                      <w:szCs w:val="21"/>
                    </w:rPr>
                    <w:t>污泥回流泵</w:t>
                  </w:r>
                </w:p>
              </w:tc>
              <w:tc>
                <w:tcPr>
                  <w:tcW w:w="1007" w:type="pct"/>
                  <w:shd w:val="clear" w:color="auto" w:fill="auto"/>
                  <w:vAlign w:val="center"/>
                </w:tcPr>
                <w:p w:rsidR="00D55DFC" w:rsidRPr="00C95C8A" w:rsidRDefault="00157753" w:rsidP="00D65D1D">
                  <w:pPr>
                    <w:adjustRightInd w:val="0"/>
                    <w:snapToGrid w:val="0"/>
                    <w:jc w:val="center"/>
                    <w:rPr>
                      <w:szCs w:val="21"/>
                    </w:rPr>
                  </w:pPr>
                  <w:r w:rsidRPr="00C95C8A">
                    <w:rPr>
                      <w:szCs w:val="21"/>
                    </w:rPr>
                    <w:t>25m×25m</w:t>
                  </w:r>
                  <w:r w:rsidRPr="00C95C8A">
                    <w:rPr>
                      <w:szCs w:val="21"/>
                    </w:rPr>
                    <w:t>池体，</w:t>
                  </w:r>
                  <w:r w:rsidR="00D65D1D" w:rsidRPr="00C95C8A">
                    <w:rPr>
                      <w:rFonts w:hint="eastAsia"/>
                      <w:szCs w:val="21"/>
                    </w:rPr>
                    <w:t>拆除</w:t>
                  </w:r>
                  <w:r w:rsidRPr="00C95C8A">
                    <w:rPr>
                      <w:szCs w:val="21"/>
                    </w:rPr>
                    <w:t>现有排泥泵，新增</w:t>
                  </w:r>
                  <w:r w:rsidRPr="00C95C8A">
                    <w:rPr>
                      <w:szCs w:val="21"/>
                    </w:rPr>
                    <w:t>4</w:t>
                  </w:r>
                  <w:r w:rsidRPr="00C95C8A">
                    <w:rPr>
                      <w:szCs w:val="21"/>
                    </w:rPr>
                    <w:t>台</w:t>
                  </w:r>
                  <w:r w:rsidRPr="00C95C8A">
                    <w:rPr>
                      <w:szCs w:val="21"/>
                    </w:rPr>
                    <w:t>200m</w:t>
                  </w:r>
                  <w:r w:rsidRPr="00C95C8A">
                    <w:rPr>
                      <w:szCs w:val="21"/>
                      <w:vertAlign w:val="superscript"/>
                    </w:rPr>
                    <w:t>3</w:t>
                  </w:r>
                  <w:r w:rsidRPr="00C95C8A">
                    <w:rPr>
                      <w:szCs w:val="21"/>
                    </w:rPr>
                    <w:t>/h</w:t>
                  </w:r>
                  <w:r w:rsidRPr="00C95C8A">
                    <w:rPr>
                      <w:szCs w:val="21"/>
                    </w:rPr>
                    <w:t>排泥泵（</w:t>
                  </w:r>
                  <w:r w:rsidRPr="00C95C8A">
                    <w:rPr>
                      <w:szCs w:val="21"/>
                    </w:rPr>
                    <w:t>2</w:t>
                  </w:r>
                  <w:r w:rsidRPr="00C95C8A">
                    <w:rPr>
                      <w:szCs w:val="21"/>
                    </w:rPr>
                    <w:t>用</w:t>
                  </w:r>
                  <w:r w:rsidRPr="00C95C8A">
                    <w:rPr>
                      <w:szCs w:val="21"/>
                    </w:rPr>
                    <w:t>2</w:t>
                  </w:r>
                  <w:r w:rsidRPr="00C95C8A">
                    <w:rPr>
                      <w:szCs w:val="21"/>
                    </w:rPr>
                    <w:t>备），新增</w:t>
                  </w:r>
                  <w:r w:rsidRPr="00C95C8A">
                    <w:rPr>
                      <w:szCs w:val="21"/>
                    </w:rPr>
                    <w:t>4</w:t>
                  </w:r>
                  <w:r w:rsidRPr="00C95C8A">
                    <w:rPr>
                      <w:szCs w:val="21"/>
                    </w:rPr>
                    <w:t>台潜水搅拌器</w:t>
                  </w:r>
                  <w:r w:rsidR="007579B7" w:rsidRPr="00C95C8A">
                    <w:rPr>
                      <w:rFonts w:hint="eastAsia"/>
                      <w:szCs w:val="21"/>
                    </w:rPr>
                    <w:t>，现有</w:t>
                  </w:r>
                  <w:r w:rsidR="007579B7" w:rsidRPr="00C95C8A">
                    <w:rPr>
                      <w:rFonts w:hint="eastAsia"/>
                      <w:szCs w:val="21"/>
                    </w:rPr>
                    <w:t>3</w:t>
                  </w:r>
                  <w:r w:rsidR="007579B7" w:rsidRPr="00C95C8A">
                    <w:rPr>
                      <w:rFonts w:hint="eastAsia"/>
                      <w:szCs w:val="21"/>
                    </w:rPr>
                    <w:t>台污泥回流泵保留</w:t>
                  </w:r>
                </w:p>
              </w:tc>
              <w:tc>
                <w:tcPr>
                  <w:tcW w:w="1091" w:type="pct"/>
                  <w:shd w:val="clear" w:color="auto" w:fill="auto"/>
                  <w:vAlign w:val="center"/>
                </w:tcPr>
                <w:p w:rsidR="00D55DFC" w:rsidRPr="00C95C8A" w:rsidRDefault="00646E61" w:rsidP="00D65D1D">
                  <w:pPr>
                    <w:adjustRightInd w:val="0"/>
                    <w:snapToGrid w:val="0"/>
                    <w:jc w:val="center"/>
                    <w:rPr>
                      <w:szCs w:val="21"/>
                    </w:rPr>
                  </w:pPr>
                  <w:r w:rsidRPr="00C95C8A">
                    <w:rPr>
                      <w:szCs w:val="21"/>
                    </w:rPr>
                    <w:t>池体</w:t>
                  </w:r>
                  <w:r w:rsidR="009C5913" w:rsidRPr="00C95C8A">
                    <w:rPr>
                      <w:szCs w:val="21"/>
                    </w:rPr>
                    <w:t>依托现有</w:t>
                  </w:r>
                  <w:r w:rsidR="00157753" w:rsidRPr="00C95C8A">
                    <w:rPr>
                      <w:szCs w:val="21"/>
                    </w:rPr>
                    <w:t>排水排泥池；现有</w:t>
                  </w:r>
                  <w:r w:rsidR="00157753" w:rsidRPr="00C95C8A">
                    <w:rPr>
                      <w:szCs w:val="21"/>
                    </w:rPr>
                    <w:t>4</w:t>
                  </w:r>
                  <w:r w:rsidR="00157753" w:rsidRPr="00C95C8A">
                    <w:rPr>
                      <w:szCs w:val="21"/>
                    </w:rPr>
                    <w:t>台排泥泵拆除</w:t>
                  </w:r>
                </w:p>
              </w:tc>
              <w:tc>
                <w:tcPr>
                  <w:tcW w:w="763" w:type="pct"/>
                  <w:shd w:val="clear" w:color="auto" w:fill="auto"/>
                  <w:vAlign w:val="center"/>
                </w:tcPr>
                <w:p w:rsidR="00D55DFC" w:rsidRPr="00C95C8A" w:rsidRDefault="00157753" w:rsidP="00362B27">
                  <w:pPr>
                    <w:adjustRightInd w:val="0"/>
                    <w:snapToGrid w:val="0"/>
                    <w:jc w:val="center"/>
                    <w:rPr>
                      <w:szCs w:val="21"/>
                    </w:rPr>
                  </w:pPr>
                  <w:r w:rsidRPr="00C95C8A">
                    <w:rPr>
                      <w:szCs w:val="21"/>
                    </w:rPr>
                    <w:t>新增</w:t>
                  </w:r>
                  <w:r w:rsidRPr="00C95C8A">
                    <w:rPr>
                      <w:szCs w:val="21"/>
                    </w:rPr>
                    <w:t>4</w:t>
                  </w:r>
                  <w:r w:rsidRPr="00C95C8A">
                    <w:rPr>
                      <w:szCs w:val="21"/>
                    </w:rPr>
                    <w:t>台</w:t>
                  </w:r>
                  <w:r w:rsidRPr="00C95C8A">
                    <w:rPr>
                      <w:szCs w:val="21"/>
                    </w:rPr>
                    <w:t>200m</w:t>
                  </w:r>
                  <w:r w:rsidRPr="00C95C8A">
                    <w:rPr>
                      <w:szCs w:val="21"/>
                      <w:vertAlign w:val="superscript"/>
                    </w:rPr>
                    <w:t>3</w:t>
                  </w:r>
                  <w:r w:rsidRPr="00C95C8A">
                    <w:rPr>
                      <w:szCs w:val="21"/>
                    </w:rPr>
                    <w:t>/h</w:t>
                  </w:r>
                  <w:r w:rsidRPr="00C95C8A">
                    <w:rPr>
                      <w:szCs w:val="21"/>
                    </w:rPr>
                    <w:t>排泥泵（</w:t>
                  </w:r>
                  <w:r w:rsidRPr="00C95C8A">
                    <w:rPr>
                      <w:szCs w:val="21"/>
                    </w:rPr>
                    <w:t>2</w:t>
                  </w:r>
                  <w:r w:rsidRPr="00C95C8A">
                    <w:rPr>
                      <w:szCs w:val="21"/>
                    </w:rPr>
                    <w:t>用</w:t>
                  </w:r>
                  <w:r w:rsidRPr="00C95C8A">
                    <w:rPr>
                      <w:szCs w:val="21"/>
                    </w:rPr>
                    <w:t>2</w:t>
                  </w:r>
                  <w:r w:rsidRPr="00C95C8A">
                    <w:rPr>
                      <w:szCs w:val="21"/>
                    </w:rPr>
                    <w:t>备），新增</w:t>
                  </w:r>
                  <w:r w:rsidRPr="00C95C8A">
                    <w:rPr>
                      <w:szCs w:val="21"/>
                    </w:rPr>
                    <w:t>4</w:t>
                  </w:r>
                  <w:r w:rsidRPr="00C95C8A">
                    <w:rPr>
                      <w:szCs w:val="21"/>
                    </w:rPr>
                    <w:t>台潜水搅拌器</w:t>
                  </w:r>
                </w:p>
              </w:tc>
            </w:tr>
            <w:tr w:rsidR="00816A8F" w:rsidRPr="00C95C8A" w:rsidTr="00362B27">
              <w:tc>
                <w:tcPr>
                  <w:tcW w:w="294" w:type="pct"/>
                  <w:shd w:val="clear" w:color="auto" w:fill="auto"/>
                  <w:vAlign w:val="center"/>
                </w:tcPr>
                <w:p w:rsidR="00D55DFC" w:rsidRPr="00C95C8A" w:rsidRDefault="00D55DFC" w:rsidP="00362B27">
                  <w:pPr>
                    <w:adjustRightInd w:val="0"/>
                    <w:snapToGrid w:val="0"/>
                    <w:jc w:val="center"/>
                    <w:rPr>
                      <w:szCs w:val="21"/>
                    </w:rPr>
                  </w:pPr>
                  <w:r w:rsidRPr="00C95C8A">
                    <w:rPr>
                      <w:szCs w:val="21"/>
                    </w:rPr>
                    <w:t>2</w:t>
                  </w:r>
                </w:p>
              </w:tc>
              <w:tc>
                <w:tcPr>
                  <w:tcW w:w="419" w:type="pct"/>
                  <w:vMerge/>
                  <w:shd w:val="clear" w:color="auto" w:fill="auto"/>
                  <w:vAlign w:val="center"/>
                </w:tcPr>
                <w:p w:rsidR="00D55DFC" w:rsidRPr="00C95C8A" w:rsidRDefault="00D55DFC" w:rsidP="00362B27">
                  <w:pPr>
                    <w:adjustRightInd w:val="0"/>
                    <w:snapToGrid w:val="0"/>
                    <w:jc w:val="center"/>
                    <w:rPr>
                      <w:szCs w:val="21"/>
                    </w:rPr>
                  </w:pPr>
                </w:p>
              </w:tc>
              <w:tc>
                <w:tcPr>
                  <w:tcW w:w="504" w:type="pct"/>
                  <w:shd w:val="clear" w:color="auto" w:fill="auto"/>
                  <w:vAlign w:val="center"/>
                </w:tcPr>
                <w:p w:rsidR="00D55DFC" w:rsidRPr="00C95C8A" w:rsidRDefault="00157753" w:rsidP="00362B27">
                  <w:pPr>
                    <w:adjustRightInd w:val="0"/>
                    <w:snapToGrid w:val="0"/>
                    <w:jc w:val="center"/>
                    <w:rPr>
                      <w:szCs w:val="21"/>
                    </w:rPr>
                  </w:pPr>
                  <w:r w:rsidRPr="00C95C8A">
                    <w:rPr>
                      <w:szCs w:val="21"/>
                    </w:rPr>
                    <w:t>浓缩池</w:t>
                  </w:r>
                </w:p>
              </w:tc>
              <w:tc>
                <w:tcPr>
                  <w:tcW w:w="922" w:type="pct"/>
                  <w:shd w:val="clear" w:color="auto" w:fill="auto"/>
                  <w:vAlign w:val="center"/>
                </w:tcPr>
                <w:p w:rsidR="00D55DFC" w:rsidRPr="00C95C8A" w:rsidRDefault="00844F3A" w:rsidP="00362B27">
                  <w:pPr>
                    <w:adjustRightInd w:val="0"/>
                    <w:snapToGrid w:val="0"/>
                    <w:jc w:val="center"/>
                    <w:rPr>
                      <w:szCs w:val="21"/>
                    </w:rPr>
                  </w:pPr>
                  <w:r w:rsidRPr="00C95C8A">
                    <w:rPr>
                      <w:szCs w:val="21"/>
                    </w:rPr>
                    <w:t>/</w:t>
                  </w:r>
                </w:p>
              </w:tc>
              <w:tc>
                <w:tcPr>
                  <w:tcW w:w="1007" w:type="pct"/>
                  <w:shd w:val="clear" w:color="auto" w:fill="auto"/>
                  <w:vAlign w:val="center"/>
                </w:tcPr>
                <w:p w:rsidR="00D55DFC" w:rsidRPr="00C95C8A" w:rsidRDefault="00844F3A" w:rsidP="00362B27">
                  <w:pPr>
                    <w:adjustRightInd w:val="0"/>
                    <w:snapToGrid w:val="0"/>
                    <w:jc w:val="center"/>
                    <w:rPr>
                      <w:szCs w:val="21"/>
                    </w:rPr>
                  </w:pPr>
                  <w:r w:rsidRPr="00C95C8A">
                    <w:rPr>
                      <w:szCs w:val="21"/>
                    </w:rPr>
                    <w:t>设置污泥浓缩池</w:t>
                  </w:r>
                  <w:r w:rsidRPr="00C95C8A">
                    <w:rPr>
                      <w:szCs w:val="21"/>
                    </w:rPr>
                    <w:t>2</w:t>
                  </w:r>
                  <w:r w:rsidRPr="00C95C8A">
                    <w:rPr>
                      <w:szCs w:val="21"/>
                    </w:rPr>
                    <w:t>座，单座直径</w:t>
                  </w:r>
                  <w:r w:rsidRPr="00C95C8A">
                    <w:rPr>
                      <w:szCs w:val="21"/>
                    </w:rPr>
                    <w:t>16m</w:t>
                  </w:r>
                  <w:r w:rsidRPr="00C95C8A">
                    <w:rPr>
                      <w:szCs w:val="21"/>
                    </w:rPr>
                    <w:t>，池深</w:t>
                  </w:r>
                  <w:r w:rsidRPr="00C95C8A">
                    <w:rPr>
                      <w:szCs w:val="21"/>
                    </w:rPr>
                    <w:t>4.5m</w:t>
                  </w:r>
                </w:p>
              </w:tc>
              <w:tc>
                <w:tcPr>
                  <w:tcW w:w="1091" w:type="pct"/>
                  <w:shd w:val="clear" w:color="auto" w:fill="auto"/>
                  <w:vAlign w:val="center"/>
                </w:tcPr>
                <w:p w:rsidR="00D55DFC" w:rsidRPr="00C95C8A" w:rsidRDefault="00844F3A" w:rsidP="00362B27">
                  <w:pPr>
                    <w:adjustRightInd w:val="0"/>
                    <w:snapToGrid w:val="0"/>
                    <w:jc w:val="center"/>
                    <w:rPr>
                      <w:szCs w:val="21"/>
                    </w:rPr>
                  </w:pPr>
                  <w:r w:rsidRPr="00C95C8A">
                    <w:rPr>
                      <w:szCs w:val="21"/>
                    </w:rPr>
                    <w:t>/</w:t>
                  </w:r>
                </w:p>
              </w:tc>
              <w:tc>
                <w:tcPr>
                  <w:tcW w:w="763" w:type="pct"/>
                  <w:shd w:val="clear" w:color="auto" w:fill="auto"/>
                  <w:vAlign w:val="center"/>
                </w:tcPr>
                <w:p w:rsidR="00D55DFC" w:rsidRPr="00C95C8A" w:rsidRDefault="00844F3A" w:rsidP="00362B27">
                  <w:pPr>
                    <w:adjustRightInd w:val="0"/>
                    <w:snapToGrid w:val="0"/>
                    <w:jc w:val="center"/>
                    <w:rPr>
                      <w:szCs w:val="21"/>
                    </w:rPr>
                  </w:pPr>
                  <w:r w:rsidRPr="00C95C8A">
                    <w:rPr>
                      <w:szCs w:val="21"/>
                    </w:rPr>
                    <w:t>本次新增</w:t>
                  </w:r>
                </w:p>
              </w:tc>
            </w:tr>
            <w:tr w:rsidR="00816A8F" w:rsidRPr="00C95C8A" w:rsidTr="00362B27">
              <w:tc>
                <w:tcPr>
                  <w:tcW w:w="294" w:type="pct"/>
                  <w:shd w:val="clear" w:color="auto" w:fill="auto"/>
                  <w:vAlign w:val="center"/>
                </w:tcPr>
                <w:p w:rsidR="00D55DFC" w:rsidRPr="00C95C8A" w:rsidRDefault="00D55DFC" w:rsidP="00362B27">
                  <w:pPr>
                    <w:adjustRightInd w:val="0"/>
                    <w:snapToGrid w:val="0"/>
                    <w:jc w:val="center"/>
                    <w:rPr>
                      <w:szCs w:val="21"/>
                    </w:rPr>
                  </w:pPr>
                  <w:r w:rsidRPr="00C95C8A">
                    <w:rPr>
                      <w:szCs w:val="21"/>
                    </w:rPr>
                    <w:t>3</w:t>
                  </w:r>
                </w:p>
              </w:tc>
              <w:tc>
                <w:tcPr>
                  <w:tcW w:w="419" w:type="pct"/>
                  <w:vMerge/>
                  <w:shd w:val="clear" w:color="auto" w:fill="auto"/>
                  <w:vAlign w:val="center"/>
                </w:tcPr>
                <w:p w:rsidR="00D55DFC" w:rsidRPr="00C95C8A" w:rsidRDefault="00D55DFC" w:rsidP="00362B27">
                  <w:pPr>
                    <w:adjustRightInd w:val="0"/>
                    <w:snapToGrid w:val="0"/>
                    <w:jc w:val="center"/>
                    <w:rPr>
                      <w:szCs w:val="21"/>
                    </w:rPr>
                  </w:pPr>
                </w:p>
              </w:tc>
              <w:tc>
                <w:tcPr>
                  <w:tcW w:w="504" w:type="pct"/>
                  <w:shd w:val="clear" w:color="auto" w:fill="auto"/>
                  <w:vAlign w:val="center"/>
                </w:tcPr>
                <w:p w:rsidR="00D55DFC" w:rsidRPr="00C95C8A" w:rsidRDefault="00844F3A" w:rsidP="00362B27">
                  <w:pPr>
                    <w:adjustRightInd w:val="0"/>
                    <w:snapToGrid w:val="0"/>
                    <w:jc w:val="center"/>
                    <w:rPr>
                      <w:szCs w:val="21"/>
                    </w:rPr>
                  </w:pPr>
                  <w:r w:rsidRPr="00C95C8A">
                    <w:rPr>
                      <w:szCs w:val="21"/>
                    </w:rPr>
                    <w:t>平衡池</w:t>
                  </w:r>
                </w:p>
              </w:tc>
              <w:tc>
                <w:tcPr>
                  <w:tcW w:w="922" w:type="pct"/>
                  <w:shd w:val="clear" w:color="auto" w:fill="auto"/>
                  <w:vAlign w:val="center"/>
                </w:tcPr>
                <w:p w:rsidR="00D55DFC" w:rsidRPr="00C95C8A" w:rsidRDefault="00844F3A" w:rsidP="00362B27">
                  <w:pPr>
                    <w:adjustRightInd w:val="0"/>
                    <w:snapToGrid w:val="0"/>
                    <w:jc w:val="center"/>
                    <w:rPr>
                      <w:szCs w:val="21"/>
                    </w:rPr>
                  </w:pPr>
                  <w:r w:rsidRPr="00C95C8A">
                    <w:rPr>
                      <w:szCs w:val="21"/>
                    </w:rPr>
                    <w:t>/</w:t>
                  </w:r>
                </w:p>
              </w:tc>
              <w:tc>
                <w:tcPr>
                  <w:tcW w:w="1007" w:type="pct"/>
                  <w:shd w:val="clear" w:color="auto" w:fill="auto"/>
                  <w:vAlign w:val="center"/>
                </w:tcPr>
                <w:p w:rsidR="00D55DFC" w:rsidRPr="00C95C8A" w:rsidRDefault="00844F3A" w:rsidP="00362B27">
                  <w:pPr>
                    <w:adjustRightInd w:val="0"/>
                    <w:snapToGrid w:val="0"/>
                    <w:jc w:val="center"/>
                    <w:rPr>
                      <w:szCs w:val="21"/>
                    </w:rPr>
                  </w:pPr>
                  <w:r w:rsidRPr="00C95C8A">
                    <w:rPr>
                      <w:szCs w:val="21"/>
                    </w:rPr>
                    <w:t>设置平衡池</w:t>
                  </w:r>
                  <w:r w:rsidRPr="00C95C8A">
                    <w:rPr>
                      <w:szCs w:val="21"/>
                    </w:rPr>
                    <w:t>1</w:t>
                  </w:r>
                  <w:r w:rsidRPr="00C95C8A">
                    <w:rPr>
                      <w:szCs w:val="21"/>
                    </w:rPr>
                    <w:t>座，有效容积</w:t>
                  </w:r>
                  <w:r w:rsidRPr="00C95C8A">
                    <w:rPr>
                      <w:szCs w:val="21"/>
                    </w:rPr>
                    <w:t>200m</w:t>
                  </w:r>
                  <w:r w:rsidRPr="00C95C8A">
                    <w:rPr>
                      <w:szCs w:val="21"/>
                      <w:vertAlign w:val="superscript"/>
                    </w:rPr>
                    <w:t>3</w:t>
                  </w:r>
                  <w:r w:rsidRPr="00C95C8A">
                    <w:rPr>
                      <w:szCs w:val="21"/>
                    </w:rPr>
                    <w:t>，直径</w:t>
                  </w:r>
                  <w:r w:rsidRPr="00C95C8A">
                    <w:rPr>
                      <w:szCs w:val="21"/>
                    </w:rPr>
                    <w:t>8m</w:t>
                  </w:r>
                  <w:r w:rsidRPr="00C95C8A">
                    <w:rPr>
                      <w:szCs w:val="21"/>
                    </w:rPr>
                    <w:t>，池深</w:t>
                  </w:r>
                  <w:r w:rsidRPr="00C95C8A">
                    <w:rPr>
                      <w:szCs w:val="21"/>
                    </w:rPr>
                    <w:t>5.3m</w:t>
                  </w:r>
                </w:p>
              </w:tc>
              <w:tc>
                <w:tcPr>
                  <w:tcW w:w="1091" w:type="pct"/>
                  <w:shd w:val="clear" w:color="auto" w:fill="auto"/>
                  <w:vAlign w:val="center"/>
                </w:tcPr>
                <w:p w:rsidR="00D55DFC" w:rsidRPr="00C95C8A" w:rsidRDefault="00844F3A" w:rsidP="00362B27">
                  <w:pPr>
                    <w:adjustRightInd w:val="0"/>
                    <w:snapToGrid w:val="0"/>
                    <w:jc w:val="center"/>
                    <w:rPr>
                      <w:szCs w:val="21"/>
                    </w:rPr>
                  </w:pPr>
                  <w:r w:rsidRPr="00C95C8A">
                    <w:rPr>
                      <w:szCs w:val="21"/>
                    </w:rPr>
                    <w:t>/</w:t>
                  </w:r>
                </w:p>
              </w:tc>
              <w:tc>
                <w:tcPr>
                  <w:tcW w:w="763" w:type="pct"/>
                  <w:shd w:val="clear" w:color="auto" w:fill="auto"/>
                  <w:vAlign w:val="center"/>
                </w:tcPr>
                <w:p w:rsidR="00D55DFC" w:rsidRPr="00C95C8A" w:rsidRDefault="00844F3A" w:rsidP="00362B27">
                  <w:pPr>
                    <w:adjustRightInd w:val="0"/>
                    <w:snapToGrid w:val="0"/>
                    <w:jc w:val="center"/>
                    <w:rPr>
                      <w:szCs w:val="21"/>
                    </w:rPr>
                  </w:pPr>
                  <w:r w:rsidRPr="00C95C8A">
                    <w:rPr>
                      <w:szCs w:val="21"/>
                    </w:rPr>
                    <w:t>本次新增</w:t>
                  </w:r>
                </w:p>
              </w:tc>
            </w:tr>
            <w:tr w:rsidR="00816A8F" w:rsidRPr="00C95C8A" w:rsidTr="00362B27">
              <w:tc>
                <w:tcPr>
                  <w:tcW w:w="294" w:type="pct"/>
                  <w:shd w:val="clear" w:color="auto" w:fill="auto"/>
                  <w:vAlign w:val="center"/>
                </w:tcPr>
                <w:p w:rsidR="00844F3A" w:rsidRPr="00C95C8A" w:rsidRDefault="00844F3A" w:rsidP="00362B27">
                  <w:pPr>
                    <w:adjustRightInd w:val="0"/>
                    <w:snapToGrid w:val="0"/>
                    <w:jc w:val="center"/>
                    <w:rPr>
                      <w:szCs w:val="21"/>
                    </w:rPr>
                  </w:pPr>
                  <w:r w:rsidRPr="00C95C8A">
                    <w:rPr>
                      <w:szCs w:val="21"/>
                    </w:rPr>
                    <w:t>4</w:t>
                  </w:r>
                </w:p>
              </w:tc>
              <w:tc>
                <w:tcPr>
                  <w:tcW w:w="419" w:type="pct"/>
                  <w:vMerge/>
                  <w:shd w:val="clear" w:color="auto" w:fill="auto"/>
                  <w:vAlign w:val="center"/>
                </w:tcPr>
                <w:p w:rsidR="00844F3A" w:rsidRPr="00C95C8A" w:rsidRDefault="00844F3A" w:rsidP="00362B27">
                  <w:pPr>
                    <w:adjustRightInd w:val="0"/>
                    <w:snapToGrid w:val="0"/>
                    <w:jc w:val="center"/>
                    <w:rPr>
                      <w:szCs w:val="21"/>
                    </w:rPr>
                  </w:pPr>
                </w:p>
              </w:tc>
              <w:tc>
                <w:tcPr>
                  <w:tcW w:w="504" w:type="pct"/>
                  <w:shd w:val="clear" w:color="auto" w:fill="auto"/>
                  <w:vAlign w:val="center"/>
                </w:tcPr>
                <w:p w:rsidR="00844F3A" w:rsidRPr="00C95C8A" w:rsidRDefault="00844F3A" w:rsidP="00362B27">
                  <w:pPr>
                    <w:adjustRightInd w:val="0"/>
                    <w:snapToGrid w:val="0"/>
                    <w:jc w:val="center"/>
                    <w:rPr>
                      <w:szCs w:val="21"/>
                    </w:rPr>
                  </w:pPr>
                  <w:r w:rsidRPr="00C95C8A">
                    <w:rPr>
                      <w:szCs w:val="21"/>
                    </w:rPr>
                    <w:t>脱水机房</w:t>
                  </w:r>
                </w:p>
              </w:tc>
              <w:tc>
                <w:tcPr>
                  <w:tcW w:w="922" w:type="pct"/>
                  <w:shd w:val="clear" w:color="auto" w:fill="auto"/>
                  <w:vAlign w:val="center"/>
                </w:tcPr>
                <w:p w:rsidR="00844F3A" w:rsidRPr="00C95C8A" w:rsidRDefault="004861B8" w:rsidP="00362B27">
                  <w:pPr>
                    <w:adjustRightInd w:val="0"/>
                    <w:snapToGrid w:val="0"/>
                    <w:jc w:val="center"/>
                    <w:rPr>
                      <w:szCs w:val="21"/>
                    </w:rPr>
                  </w:pPr>
                  <w:r w:rsidRPr="00C95C8A">
                    <w:rPr>
                      <w:szCs w:val="21"/>
                    </w:rPr>
                    <w:t>/</w:t>
                  </w:r>
                </w:p>
              </w:tc>
              <w:tc>
                <w:tcPr>
                  <w:tcW w:w="1007" w:type="pct"/>
                  <w:shd w:val="clear" w:color="auto" w:fill="auto"/>
                  <w:vAlign w:val="center"/>
                </w:tcPr>
                <w:p w:rsidR="00844F3A" w:rsidRPr="00C95C8A" w:rsidRDefault="004861B8" w:rsidP="00D65D1D">
                  <w:pPr>
                    <w:adjustRightInd w:val="0"/>
                    <w:snapToGrid w:val="0"/>
                    <w:jc w:val="center"/>
                    <w:rPr>
                      <w:szCs w:val="21"/>
                    </w:rPr>
                  </w:pPr>
                  <w:r w:rsidRPr="00C95C8A">
                    <w:rPr>
                      <w:szCs w:val="21"/>
                    </w:rPr>
                    <w:t>设置污泥脱水机房</w:t>
                  </w:r>
                  <w:r w:rsidRPr="00C95C8A">
                    <w:rPr>
                      <w:szCs w:val="21"/>
                    </w:rPr>
                    <w:t>1</w:t>
                  </w:r>
                  <w:r w:rsidRPr="00C95C8A">
                    <w:rPr>
                      <w:szCs w:val="21"/>
                    </w:rPr>
                    <w:t>座，建筑面积</w:t>
                  </w:r>
                  <w:r w:rsidR="00D65D1D" w:rsidRPr="00C95C8A">
                    <w:rPr>
                      <w:rFonts w:hint="eastAsia"/>
                      <w:szCs w:val="21"/>
                    </w:rPr>
                    <w:t>490</w:t>
                  </w:r>
                  <w:r w:rsidRPr="00C95C8A">
                    <w:rPr>
                      <w:szCs w:val="21"/>
                    </w:rPr>
                    <w:t>m</w:t>
                  </w:r>
                  <w:r w:rsidR="00D65D1D" w:rsidRPr="00C95C8A">
                    <w:rPr>
                      <w:rFonts w:hint="eastAsia"/>
                      <w:szCs w:val="21"/>
                      <w:vertAlign w:val="superscript"/>
                    </w:rPr>
                    <w:t>2</w:t>
                  </w:r>
                  <w:r w:rsidRPr="00C95C8A">
                    <w:rPr>
                      <w:szCs w:val="21"/>
                    </w:rPr>
                    <w:t>，层高</w:t>
                  </w:r>
                  <w:r w:rsidRPr="00C95C8A">
                    <w:rPr>
                      <w:szCs w:val="21"/>
                    </w:rPr>
                    <w:t>11m</w:t>
                  </w:r>
                </w:p>
              </w:tc>
              <w:tc>
                <w:tcPr>
                  <w:tcW w:w="1091" w:type="pct"/>
                  <w:shd w:val="clear" w:color="auto" w:fill="auto"/>
                  <w:vAlign w:val="center"/>
                </w:tcPr>
                <w:p w:rsidR="00844F3A" w:rsidRPr="00C95C8A" w:rsidRDefault="004861B8" w:rsidP="00362B27">
                  <w:pPr>
                    <w:adjustRightInd w:val="0"/>
                    <w:snapToGrid w:val="0"/>
                    <w:jc w:val="center"/>
                    <w:rPr>
                      <w:szCs w:val="21"/>
                    </w:rPr>
                  </w:pPr>
                  <w:r w:rsidRPr="00C95C8A">
                    <w:rPr>
                      <w:szCs w:val="21"/>
                    </w:rPr>
                    <w:t>/</w:t>
                  </w:r>
                </w:p>
              </w:tc>
              <w:tc>
                <w:tcPr>
                  <w:tcW w:w="763" w:type="pct"/>
                  <w:shd w:val="clear" w:color="auto" w:fill="auto"/>
                  <w:vAlign w:val="center"/>
                </w:tcPr>
                <w:p w:rsidR="00844F3A" w:rsidRPr="00C95C8A" w:rsidRDefault="004861B8" w:rsidP="00362B27">
                  <w:pPr>
                    <w:adjustRightInd w:val="0"/>
                    <w:snapToGrid w:val="0"/>
                    <w:jc w:val="center"/>
                    <w:rPr>
                      <w:szCs w:val="21"/>
                    </w:rPr>
                  </w:pPr>
                  <w:r w:rsidRPr="00C95C8A">
                    <w:rPr>
                      <w:szCs w:val="21"/>
                    </w:rPr>
                    <w:t>本次新增</w:t>
                  </w:r>
                </w:p>
              </w:tc>
            </w:tr>
            <w:tr w:rsidR="00816A8F" w:rsidRPr="00C95C8A" w:rsidTr="00362B27">
              <w:tc>
                <w:tcPr>
                  <w:tcW w:w="294" w:type="pct"/>
                  <w:shd w:val="clear" w:color="auto" w:fill="auto"/>
                  <w:vAlign w:val="center"/>
                </w:tcPr>
                <w:p w:rsidR="00844F3A" w:rsidRPr="00C95C8A" w:rsidRDefault="004861B8" w:rsidP="00362B27">
                  <w:pPr>
                    <w:adjustRightInd w:val="0"/>
                    <w:snapToGrid w:val="0"/>
                    <w:jc w:val="center"/>
                    <w:rPr>
                      <w:szCs w:val="21"/>
                    </w:rPr>
                  </w:pPr>
                  <w:r w:rsidRPr="00C95C8A">
                    <w:rPr>
                      <w:szCs w:val="21"/>
                    </w:rPr>
                    <w:t>5</w:t>
                  </w:r>
                </w:p>
              </w:tc>
              <w:tc>
                <w:tcPr>
                  <w:tcW w:w="419" w:type="pct"/>
                  <w:vMerge/>
                  <w:shd w:val="clear" w:color="auto" w:fill="auto"/>
                  <w:vAlign w:val="center"/>
                </w:tcPr>
                <w:p w:rsidR="00844F3A" w:rsidRPr="00C95C8A" w:rsidRDefault="00844F3A" w:rsidP="00362B27">
                  <w:pPr>
                    <w:adjustRightInd w:val="0"/>
                    <w:snapToGrid w:val="0"/>
                    <w:jc w:val="center"/>
                    <w:rPr>
                      <w:szCs w:val="21"/>
                    </w:rPr>
                  </w:pPr>
                </w:p>
              </w:tc>
              <w:tc>
                <w:tcPr>
                  <w:tcW w:w="504" w:type="pct"/>
                  <w:shd w:val="clear" w:color="auto" w:fill="auto"/>
                  <w:vAlign w:val="center"/>
                </w:tcPr>
                <w:p w:rsidR="00844F3A" w:rsidRPr="00C95C8A" w:rsidRDefault="004861B8" w:rsidP="00362B27">
                  <w:pPr>
                    <w:adjustRightInd w:val="0"/>
                    <w:snapToGrid w:val="0"/>
                    <w:jc w:val="center"/>
                    <w:rPr>
                      <w:szCs w:val="21"/>
                    </w:rPr>
                  </w:pPr>
                  <w:r w:rsidRPr="00C95C8A">
                    <w:rPr>
                      <w:szCs w:val="21"/>
                    </w:rPr>
                    <w:t>污水排口</w:t>
                  </w:r>
                </w:p>
              </w:tc>
              <w:tc>
                <w:tcPr>
                  <w:tcW w:w="922" w:type="pct"/>
                  <w:shd w:val="clear" w:color="auto" w:fill="auto"/>
                  <w:vAlign w:val="center"/>
                </w:tcPr>
                <w:p w:rsidR="00844F3A" w:rsidRPr="00C95C8A" w:rsidRDefault="004861B8" w:rsidP="00D65D1D">
                  <w:pPr>
                    <w:adjustRightInd w:val="0"/>
                    <w:snapToGrid w:val="0"/>
                    <w:jc w:val="center"/>
                    <w:rPr>
                      <w:szCs w:val="21"/>
                    </w:rPr>
                  </w:pPr>
                  <w:r w:rsidRPr="00C95C8A">
                    <w:rPr>
                      <w:szCs w:val="21"/>
                    </w:rPr>
                    <w:t>经排水排泥池</w:t>
                  </w:r>
                  <w:r w:rsidR="00D65D1D" w:rsidRPr="00C95C8A">
                    <w:rPr>
                      <w:rFonts w:hint="eastAsia"/>
                      <w:szCs w:val="21"/>
                    </w:rPr>
                    <w:t>收集</w:t>
                  </w:r>
                  <w:r w:rsidRPr="00C95C8A">
                    <w:rPr>
                      <w:szCs w:val="21"/>
                    </w:rPr>
                    <w:t>后</w:t>
                  </w:r>
                  <w:r w:rsidR="00D65D1D" w:rsidRPr="00C95C8A">
                    <w:rPr>
                      <w:rFonts w:hint="eastAsia"/>
                      <w:szCs w:val="21"/>
                    </w:rPr>
                    <w:t>通过</w:t>
                  </w:r>
                  <w:r w:rsidRPr="00C95C8A">
                    <w:rPr>
                      <w:szCs w:val="21"/>
                    </w:rPr>
                    <w:t>排泥泵向南排入长江</w:t>
                  </w:r>
                </w:p>
              </w:tc>
              <w:tc>
                <w:tcPr>
                  <w:tcW w:w="1007" w:type="pct"/>
                  <w:shd w:val="clear" w:color="auto" w:fill="auto"/>
                  <w:vAlign w:val="center"/>
                </w:tcPr>
                <w:p w:rsidR="00844F3A" w:rsidRPr="00C95C8A" w:rsidRDefault="00202359" w:rsidP="00D65D1D">
                  <w:pPr>
                    <w:adjustRightInd w:val="0"/>
                    <w:snapToGrid w:val="0"/>
                    <w:jc w:val="center"/>
                    <w:rPr>
                      <w:szCs w:val="21"/>
                    </w:rPr>
                  </w:pPr>
                  <w:r w:rsidRPr="00C95C8A">
                    <w:rPr>
                      <w:szCs w:val="21"/>
                    </w:rPr>
                    <w:t>排泥水经</w:t>
                  </w:r>
                  <w:r w:rsidRPr="00C95C8A">
                    <w:rPr>
                      <w:szCs w:val="21"/>
                    </w:rPr>
                    <w:t>“</w:t>
                  </w:r>
                  <w:r w:rsidRPr="00C95C8A">
                    <w:rPr>
                      <w:szCs w:val="21"/>
                    </w:rPr>
                    <w:t>调节</w:t>
                  </w:r>
                  <w:r w:rsidRPr="00C95C8A">
                    <w:rPr>
                      <w:szCs w:val="21"/>
                    </w:rPr>
                    <w:t>+</w:t>
                  </w:r>
                  <w:r w:rsidRPr="00C95C8A">
                    <w:rPr>
                      <w:szCs w:val="21"/>
                    </w:rPr>
                    <w:t>浓缩</w:t>
                  </w:r>
                  <w:r w:rsidRPr="00C95C8A">
                    <w:rPr>
                      <w:szCs w:val="21"/>
                    </w:rPr>
                    <w:t>+</w:t>
                  </w:r>
                  <w:r w:rsidR="00D65D1D" w:rsidRPr="00C95C8A">
                    <w:rPr>
                      <w:rFonts w:hint="eastAsia"/>
                      <w:szCs w:val="21"/>
                    </w:rPr>
                    <w:t>平衡</w:t>
                  </w:r>
                  <w:r w:rsidRPr="00C95C8A">
                    <w:rPr>
                      <w:szCs w:val="21"/>
                    </w:rPr>
                    <w:t>+</w:t>
                  </w:r>
                  <w:r w:rsidRPr="00C95C8A">
                    <w:rPr>
                      <w:szCs w:val="21"/>
                    </w:rPr>
                    <w:t>脱水</w:t>
                  </w:r>
                  <w:r w:rsidRPr="00C95C8A">
                    <w:rPr>
                      <w:szCs w:val="21"/>
                    </w:rPr>
                    <w:t>”</w:t>
                  </w:r>
                  <w:r w:rsidRPr="00C95C8A">
                    <w:rPr>
                      <w:szCs w:val="21"/>
                    </w:rPr>
                    <w:t>处理后回用供水装置，不外排；现有</w:t>
                  </w:r>
                  <w:r w:rsidR="00414706" w:rsidRPr="00C95C8A">
                    <w:rPr>
                      <w:rFonts w:hint="eastAsia"/>
                      <w:szCs w:val="21"/>
                    </w:rPr>
                    <w:t>供水装置</w:t>
                  </w:r>
                  <w:r w:rsidR="00D65D1D" w:rsidRPr="00C95C8A">
                    <w:rPr>
                      <w:rFonts w:hint="eastAsia"/>
                      <w:szCs w:val="21"/>
                    </w:rPr>
                    <w:t>排泥水排口封堵，排泥泵（直排）拆除</w:t>
                  </w:r>
                </w:p>
              </w:tc>
              <w:tc>
                <w:tcPr>
                  <w:tcW w:w="1091" w:type="pct"/>
                  <w:shd w:val="clear" w:color="auto" w:fill="auto"/>
                  <w:vAlign w:val="center"/>
                </w:tcPr>
                <w:p w:rsidR="00844F3A" w:rsidRPr="00C95C8A" w:rsidRDefault="00D65D1D" w:rsidP="00362B27">
                  <w:pPr>
                    <w:adjustRightInd w:val="0"/>
                    <w:snapToGrid w:val="0"/>
                    <w:jc w:val="center"/>
                    <w:rPr>
                      <w:szCs w:val="21"/>
                    </w:rPr>
                  </w:pPr>
                  <w:r w:rsidRPr="00C95C8A">
                    <w:rPr>
                      <w:szCs w:val="21"/>
                    </w:rPr>
                    <w:t>现有</w:t>
                  </w:r>
                  <w:r w:rsidRPr="00C95C8A">
                    <w:rPr>
                      <w:rFonts w:hint="eastAsia"/>
                      <w:szCs w:val="21"/>
                    </w:rPr>
                    <w:t>供水装置排泥水排口封堵，排泥泵（直排）拆除</w:t>
                  </w:r>
                </w:p>
              </w:tc>
              <w:tc>
                <w:tcPr>
                  <w:tcW w:w="763" w:type="pct"/>
                  <w:shd w:val="clear" w:color="auto" w:fill="auto"/>
                  <w:vAlign w:val="center"/>
                </w:tcPr>
                <w:p w:rsidR="00844F3A" w:rsidRPr="00C95C8A" w:rsidRDefault="00202359" w:rsidP="00362B27">
                  <w:pPr>
                    <w:adjustRightInd w:val="0"/>
                    <w:snapToGrid w:val="0"/>
                    <w:jc w:val="center"/>
                    <w:rPr>
                      <w:szCs w:val="21"/>
                    </w:rPr>
                  </w:pPr>
                  <w:r w:rsidRPr="00C95C8A">
                    <w:rPr>
                      <w:szCs w:val="21"/>
                    </w:rPr>
                    <w:t>/</w:t>
                  </w:r>
                </w:p>
              </w:tc>
            </w:tr>
            <w:tr w:rsidR="00816A8F" w:rsidRPr="00C95C8A" w:rsidTr="00362B27">
              <w:tc>
                <w:tcPr>
                  <w:tcW w:w="294" w:type="pct"/>
                  <w:shd w:val="clear" w:color="auto" w:fill="auto"/>
                  <w:vAlign w:val="center"/>
                </w:tcPr>
                <w:p w:rsidR="00D55DFC" w:rsidRPr="00C95C8A" w:rsidRDefault="00202359" w:rsidP="00362B27">
                  <w:pPr>
                    <w:adjustRightInd w:val="0"/>
                    <w:snapToGrid w:val="0"/>
                    <w:jc w:val="center"/>
                    <w:rPr>
                      <w:szCs w:val="21"/>
                    </w:rPr>
                  </w:pPr>
                  <w:r w:rsidRPr="00C95C8A">
                    <w:rPr>
                      <w:szCs w:val="21"/>
                    </w:rPr>
                    <w:t>6</w:t>
                  </w:r>
                </w:p>
              </w:tc>
              <w:tc>
                <w:tcPr>
                  <w:tcW w:w="923" w:type="pct"/>
                  <w:gridSpan w:val="2"/>
                  <w:shd w:val="clear" w:color="auto" w:fill="auto"/>
                  <w:vAlign w:val="center"/>
                </w:tcPr>
                <w:p w:rsidR="00D55DFC" w:rsidRPr="00C95C8A" w:rsidRDefault="00D55DFC" w:rsidP="00362B27">
                  <w:pPr>
                    <w:adjustRightInd w:val="0"/>
                    <w:snapToGrid w:val="0"/>
                    <w:jc w:val="center"/>
                    <w:rPr>
                      <w:szCs w:val="21"/>
                    </w:rPr>
                  </w:pPr>
                  <w:r w:rsidRPr="00C95C8A">
                    <w:rPr>
                      <w:szCs w:val="21"/>
                    </w:rPr>
                    <w:t>生产辅助系统</w:t>
                  </w:r>
                </w:p>
              </w:tc>
              <w:tc>
                <w:tcPr>
                  <w:tcW w:w="1929" w:type="pct"/>
                  <w:gridSpan w:val="2"/>
                  <w:shd w:val="clear" w:color="auto" w:fill="auto"/>
                  <w:vAlign w:val="center"/>
                </w:tcPr>
                <w:p w:rsidR="00D55DFC" w:rsidRPr="00C95C8A" w:rsidRDefault="00202359" w:rsidP="00362B27">
                  <w:pPr>
                    <w:adjustRightInd w:val="0"/>
                    <w:snapToGrid w:val="0"/>
                    <w:jc w:val="center"/>
                    <w:rPr>
                      <w:szCs w:val="21"/>
                    </w:rPr>
                  </w:pPr>
                  <w:r w:rsidRPr="00C95C8A">
                    <w:rPr>
                      <w:szCs w:val="21"/>
                    </w:rPr>
                    <w:t>本次新增电气设备、安防监控设备、自控仪表设备等系统</w:t>
                  </w:r>
                </w:p>
              </w:tc>
              <w:tc>
                <w:tcPr>
                  <w:tcW w:w="1091" w:type="pct"/>
                  <w:shd w:val="clear" w:color="auto" w:fill="auto"/>
                  <w:vAlign w:val="center"/>
                </w:tcPr>
                <w:p w:rsidR="00D55DFC" w:rsidRPr="00C95C8A" w:rsidRDefault="00202359" w:rsidP="00362B27">
                  <w:pPr>
                    <w:adjustRightInd w:val="0"/>
                    <w:snapToGrid w:val="0"/>
                    <w:jc w:val="center"/>
                    <w:rPr>
                      <w:szCs w:val="21"/>
                    </w:rPr>
                  </w:pPr>
                  <w:r w:rsidRPr="00C95C8A">
                    <w:rPr>
                      <w:szCs w:val="21"/>
                    </w:rPr>
                    <w:t>/</w:t>
                  </w:r>
                </w:p>
              </w:tc>
              <w:tc>
                <w:tcPr>
                  <w:tcW w:w="763" w:type="pct"/>
                  <w:shd w:val="clear" w:color="auto" w:fill="auto"/>
                  <w:vAlign w:val="center"/>
                </w:tcPr>
                <w:p w:rsidR="00D55DFC" w:rsidRPr="00C95C8A" w:rsidRDefault="00202359" w:rsidP="00362B27">
                  <w:pPr>
                    <w:adjustRightInd w:val="0"/>
                    <w:snapToGrid w:val="0"/>
                    <w:jc w:val="center"/>
                    <w:rPr>
                      <w:szCs w:val="21"/>
                    </w:rPr>
                  </w:pPr>
                  <w:r w:rsidRPr="00C95C8A">
                    <w:rPr>
                      <w:szCs w:val="21"/>
                    </w:rPr>
                    <w:t>本次新增</w:t>
                  </w:r>
                </w:p>
              </w:tc>
            </w:tr>
          </w:tbl>
          <w:p w:rsidR="008F07F6" w:rsidRPr="00C95C8A" w:rsidRDefault="00D4625B" w:rsidP="00021E52">
            <w:pPr>
              <w:keepNext/>
              <w:adjustRightInd w:val="0"/>
              <w:snapToGrid w:val="0"/>
              <w:spacing w:line="360" w:lineRule="auto"/>
              <w:ind w:firstLineChars="200" w:firstLine="480"/>
              <w:rPr>
                <w:sz w:val="24"/>
              </w:rPr>
            </w:pPr>
            <w:r w:rsidRPr="00C95C8A">
              <w:rPr>
                <w:sz w:val="24"/>
              </w:rPr>
              <w:t>各工段工艺设计参数见表</w:t>
            </w:r>
            <w:r w:rsidRPr="00C95C8A">
              <w:rPr>
                <w:sz w:val="24"/>
              </w:rPr>
              <w:t>6</w:t>
            </w:r>
            <w:r w:rsidRPr="00C95C8A">
              <w:rPr>
                <w:sz w:val="24"/>
              </w:rPr>
              <w:t>。</w:t>
            </w:r>
          </w:p>
          <w:p w:rsidR="00D4625B" w:rsidRPr="00C95C8A" w:rsidRDefault="00D4625B" w:rsidP="00D4625B">
            <w:pPr>
              <w:adjustRightInd w:val="0"/>
              <w:snapToGrid w:val="0"/>
              <w:spacing w:line="360" w:lineRule="auto"/>
              <w:jc w:val="center"/>
              <w:rPr>
                <w:b/>
                <w:szCs w:val="21"/>
              </w:rPr>
            </w:pPr>
            <w:r w:rsidRPr="00C95C8A">
              <w:rPr>
                <w:b/>
                <w:szCs w:val="21"/>
              </w:rPr>
              <w:t>表</w:t>
            </w:r>
            <w:r w:rsidRPr="00C95C8A">
              <w:rPr>
                <w:b/>
                <w:szCs w:val="21"/>
              </w:rPr>
              <w:t xml:space="preserve">6  </w:t>
            </w:r>
            <w:r w:rsidRPr="00C95C8A">
              <w:rPr>
                <w:b/>
                <w:szCs w:val="21"/>
              </w:rPr>
              <w:t>本项目建成后各处理单元工艺设计参数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1984"/>
              <w:gridCol w:w="6413"/>
            </w:tblGrid>
            <w:tr w:rsidR="00816A8F" w:rsidRPr="00C95C8A" w:rsidTr="00362B27">
              <w:tc>
                <w:tcPr>
                  <w:tcW w:w="665" w:type="dxa"/>
                  <w:shd w:val="clear" w:color="auto" w:fill="auto"/>
                  <w:vAlign w:val="center"/>
                </w:tcPr>
                <w:p w:rsidR="00202359" w:rsidRPr="00C95C8A" w:rsidRDefault="00202359" w:rsidP="00362B27">
                  <w:pPr>
                    <w:adjustRightInd w:val="0"/>
                    <w:snapToGrid w:val="0"/>
                    <w:jc w:val="center"/>
                    <w:rPr>
                      <w:b/>
                      <w:szCs w:val="21"/>
                    </w:rPr>
                  </w:pPr>
                  <w:r w:rsidRPr="00C95C8A">
                    <w:rPr>
                      <w:b/>
                      <w:szCs w:val="21"/>
                    </w:rPr>
                    <w:t>序号</w:t>
                  </w:r>
                </w:p>
              </w:tc>
              <w:tc>
                <w:tcPr>
                  <w:tcW w:w="1984" w:type="dxa"/>
                  <w:shd w:val="clear" w:color="auto" w:fill="auto"/>
                  <w:vAlign w:val="center"/>
                </w:tcPr>
                <w:p w:rsidR="00202359" w:rsidRPr="00C95C8A" w:rsidRDefault="00202359" w:rsidP="00362B27">
                  <w:pPr>
                    <w:adjustRightInd w:val="0"/>
                    <w:snapToGrid w:val="0"/>
                    <w:jc w:val="center"/>
                    <w:rPr>
                      <w:b/>
                      <w:szCs w:val="21"/>
                    </w:rPr>
                  </w:pPr>
                  <w:r w:rsidRPr="00C95C8A">
                    <w:rPr>
                      <w:b/>
                      <w:szCs w:val="21"/>
                    </w:rPr>
                    <w:t>名称</w:t>
                  </w:r>
                </w:p>
              </w:tc>
              <w:tc>
                <w:tcPr>
                  <w:tcW w:w="6413" w:type="dxa"/>
                  <w:shd w:val="clear" w:color="auto" w:fill="auto"/>
                  <w:vAlign w:val="center"/>
                </w:tcPr>
                <w:p w:rsidR="00202359" w:rsidRPr="00C95C8A" w:rsidRDefault="00202359" w:rsidP="00362B27">
                  <w:pPr>
                    <w:adjustRightInd w:val="0"/>
                    <w:snapToGrid w:val="0"/>
                    <w:jc w:val="center"/>
                    <w:rPr>
                      <w:b/>
                      <w:szCs w:val="21"/>
                    </w:rPr>
                  </w:pPr>
                  <w:r w:rsidRPr="00C95C8A">
                    <w:rPr>
                      <w:b/>
                      <w:szCs w:val="21"/>
                    </w:rPr>
                    <w:t>设计参数</w:t>
                  </w:r>
                </w:p>
              </w:tc>
            </w:tr>
            <w:tr w:rsidR="00816A8F" w:rsidRPr="00C95C8A" w:rsidTr="00362B27">
              <w:tc>
                <w:tcPr>
                  <w:tcW w:w="665" w:type="dxa"/>
                  <w:shd w:val="clear" w:color="auto" w:fill="auto"/>
                  <w:vAlign w:val="center"/>
                </w:tcPr>
                <w:p w:rsidR="00202359" w:rsidRPr="00C95C8A" w:rsidRDefault="00202359" w:rsidP="00362B27">
                  <w:pPr>
                    <w:adjustRightInd w:val="0"/>
                    <w:snapToGrid w:val="0"/>
                    <w:jc w:val="center"/>
                    <w:rPr>
                      <w:szCs w:val="21"/>
                    </w:rPr>
                  </w:pPr>
                  <w:r w:rsidRPr="00C95C8A">
                    <w:rPr>
                      <w:szCs w:val="21"/>
                    </w:rPr>
                    <w:t>1</w:t>
                  </w:r>
                </w:p>
              </w:tc>
              <w:tc>
                <w:tcPr>
                  <w:tcW w:w="1984" w:type="dxa"/>
                  <w:shd w:val="clear" w:color="auto" w:fill="auto"/>
                  <w:vAlign w:val="center"/>
                </w:tcPr>
                <w:p w:rsidR="00202359" w:rsidRPr="00C95C8A" w:rsidRDefault="00D60033" w:rsidP="00362B27">
                  <w:pPr>
                    <w:adjustRightInd w:val="0"/>
                    <w:snapToGrid w:val="0"/>
                    <w:jc w:val="center"/>
                    <w:rPr>
                      <w:szCs w:val="21"/>
                    </w:rPr>
                  </w:pPr>
                  <w:r w:rsidRPr="00C95C8A">
                    <w:rPr>
                      <w:szCs w:val="21"/>
                    </w:rPr>
                    <w:t>排水排泥池（池体利用现有）</w:t>
                  </w:r>
                </w:p>
              </w:tc>
              <w:tc>
                <w:tcPr>
                  <w:tcW w:w="6413" w:type="dxa"/>
                  <w:shd w:val="clear" w:color="auto" w:fill="auto"/>
                  <w:vAlign w:val="center"/>
                </w:tcPr>
                <w:p w:rsidR="00202359" w:rsidRPr="00C95C8A" w:rsidRDefault="00D60033" w:rsidP="00362B27">
                  <w:pPr>
                    <w:adjustRightInd w:val="0"/>
                    <w:snapToGrid w:val="0"/>
                    <w:jc w:val="left"/>
                    <w:rPr>
                      <w:szCs w:val="21"/>
                    </w:rPr>
                  </w:pPr>
                  <w:r w:rsidRPr="00C95C8A">
                    <w:rPr>
                      <w:szCs w:val="21"/>
                    </w:rPr>
                    <w:t>设计规模：</w:t>
                  </w:r>
                  <w:r w:rsidRPr="00C95C8A">
                    <w:rPr>
                      <w:szCs w:val="21"/>
                    </w:rPr>
                    <w:t>9000m</w:t>
                  </w:r>
                  <w:r w:rsidRPr="00C95C8A">
                    <w:rPr>
                      <w:szCs w:val="21"/>
                      <w:vertAlign w:val="superscript"/>
                    </w:rPr>
                    <w:t>3</w:t>
                  </w:r>
                  <w:r w:rsidRPr="00C95C8A">
                    <w:rPr>
                      <w:szCs w:val="21"/>
                    </w:rPr>
                    <w:t>/d</w:t>
                  </w:r>
                  <w:r w:rsidRPr="00C95C8A">
                    <w:rPr>
                      <w:szCs w:val="21"/>
                    </w:rPr>
                    <w:t>；</w:t>
                  </w:r>
                </w:p>
                <w:p w:rsidR="00D60033" w:rsidRPr="00C95C8A" w:rsidRDefault="00D60033" w:rsidP="00362B27">
                  <w:pPr>
                    <w:adjustRightInd w:val="0"/>
                    <w:snapToGrid w:val="0"/>
                    <w:jc w:val="left"/>
                    <w:rPr>
                      <w:szCs w:val="21"/>
                    </w:rPr>
                  </w:pPr>
                  <w:r w:rsidRPr="00C95C8A">
                    <w:rPr>
                      <w:szCs w:val="21"/>
                    </w:rPr>
                    <w:t>尺寸规格：</w:t>
                  </w:r>
                  <w:r w:rsidRPr="00C95C8A">
                    <w:rPr>
                      <w:szCs w:val="21"/>
                    </w:rPr>
                    <w:t>25m×25m</w:t>
                  </w:r>
                  <w:r w:rsidRPr="00C95C8A">
                    <w:rPr>
                      <w:szCs w:val="21"/>
                    </w:rPr>
                    <w:t>，有效水深</w:t>
                  </w:r>
                  <w:r w:rsidRPr="00C95C8A">
                    <w:rPr>
                      <w:szCs w:val="21"/>
                    </w:rPr>
                    <w:t>3.0m</w:t>
                  </w:r>
                  <w:r w:rsidRPr="00C95C8A">
                    <w:rPr>
                      <w:szCs w:val="21"/>
                    </w:rPr>
                    <w:t>，分两格，有效容积约</w:t>
                  </w:r>
                  <w:r w:rsidRPr="00C95C8A">
                    <w:rPr>
                      <w:szCs w:val="21"/>
                    </w:rPr>
                    <w:t>1875m</w:t>
                  </w:r>
                  <w:r w:rsidRPr="00C95C8A">
                    <w:rPr>
                      <w:szCs w:val="21"/>
                      <w:vertAlign w:val="superscript"/>
                    </w:rPr>
                    <w:t>3</w:t>
                  </w:r>
                  <w:r w:rsidRPr="00C95C8A">
                    <w:rPr>
                      <w:szCs w:val="21"/>
                    </w:rPr>
                    <w:t>。</w:t>
                  </w:r>
                </w:p>
              </w:tc>
            </w:tr>
            <w:tr w:rsidR="00816A8F" w:rsidRPr="00C95C8A" w:rsidTr="00362B27">
              <w:tc>
                <w:tcPr>
                  <w:tcW w:w="665" w:type="dxa"/>
                  <w:shd w:val="clear" w:color="auto" w:fill="auto"/>
                  <w:vAlign w:val="center"/>
                </w:tcPr>
                <w:p w:rsidR="00202359" w:rsidRPr="00C95C8A" w:rsidRDefault="00202359" w:rsidP="00362B27">
                  <w:pPr>
                    <w:adjustRightInd w:val="0"/>
                    <w:snapToGrid w:val="0"/>
                    <w:jc w:val="center"/>
                    <w:rPr>
                      <w:szCs w:val="21"/>
                    </w:rPr>
                  </w:pPr>
                  <w:r w:rsidRPr="00C95C8A">
                    <w:rPr>
                      <w:szCs w:val="21"/>
                    </w:rPr>
                    <w:t>2</w:t>
                  </w:r>
                </w:p>
              </w:tc>
              <w:tc>
                <w:tcPr>
                  <w:tcW w:w="1984" w:type="dxa"/>
                  <w:shd w:val="clear" w:color="auto" w:fill="auto"/>
                  <w:vAlign w:val="center"/>
                </w:tcPr>
                <w:p w:rsidR="00B34E8B" w:rsidRPr="00C95C8A" w:rsidRDefault="000876AD" w:rsidP="00362B27">
                  <w:pPr>
                    <w:adjustRightInd w:val="0"/>
                    <w:snapToGrid w:val="0"/>
                    <w:jc w:val="center"/>
                    <w:rPr>
                      <w:szCs w:val="21"/>
                    </w:rPr>
                  </w:pPr>
                  <w:r w:rsidRPr="00C95C8A">
                    <w:rPr>
                      <w:szCs w:val="21"/>
                    </w:rPr>
                    <w:t>浓缩池</w:t>
                  </w:r>
                </w:p>
                <w:p w:rsidR="00202359" w:rsidRPr="00C95C8A" w:rsidRDefault="00B34E8B" w:rsidP="00362B27">
                  <w:pPr>
                    <w:adjustRightInd w:val="0"/>
                    <w:snapToGrid w:val="0"/>
                    <w:jc w:val="center"/>
                    <w:rPr>
                      <w:szCs w:val="21"/>
                    </w:rPr>
                  </w:pPr>
                  <w:r w:rsidRPr="00C95C8A">
                    <w:rPr>
                      <w:szCs w:val="21"/>
                    </w:rPr>
                    <w:t>（本次新增）</w:t>
                  </w:r>
                </w:p>
              </w:tc>
              <w:tc>
                <w:tcPr>
                  <w:tcW w:w="6413" w:type="dxa"/>
                  <w:shd w:val="clear" w:color="auto" w:fill="auto"/>
                  <w:vAlign w:val="center"/>
                </w:tcPr>
                <w:p w:rsidR="00202359" w:rsidRPr="00C95C8A" w:rsidRDefault="00B34E8B" w:rsidP="00362B27">
                  <w:pPr>
                    <w:adjustRightInd w:val="0"/>
                    <w:snapToGrid w:val="0"/>
                    <w:jc w:val="left"/>
                    <w:rPr>
                      <w:szCs w:val="21"/>
                    </w:rPr>
                  </w:pPr>
                  <w:r w:rsidRPr="00C95C8A">
                    <w:rPr>
                      <w:szCs w:val="21"/>
                    </w:rPr>
                    <w:t>设置</w:t>
                  </w:r>
                  <w:r w:rsidRPr="00C95C8A">
                    <w:rPr>
                      <w:szCs w:val="21"/>
                    </w:rPr>
                    <w:t>2</w:t>
                  </w:r>
                  <w:r w:rsidRPr="00C95C8A">
                    <w:rPr>
                      <w:szCs w:val="21"/>
                    </w:rPr>
                    <w:t>座，单座直径</w:t>
                  </w:r>
                  <w:r w:rsidRPr="00C95C8A">
                    <w:rPr>
                      <w:szCs w:val="21"/>
                    </w:rPr>
                    <w:t>16m</w:t>
                  </w:r>
                  <w:r w:rsidRPr="00C95C8A">
                    <w:rPr>
                      <w:szCs w:val="21"/>
                    </w:rPr>
                    <w:t>，有效水深</w:t>
                  </w:r>
                  <w:r w:rsidRPr="00C95C8A">
                    <w:rPr>
                      <w:szCs w:val="21"/>
                    </w:rPr>
                    <w:t>4.0m</w:t>
                  </w:r>
                  <w:r w:rsidRPr="00C95C8A">
                    <w:rPr>
                      <w:szCs w:val="21"/>
                    </w:rPr>
                    <w:t>，池深</w:t>
                  </w:r>
                  <w:r w:rsidRPr="00C95C8A">
                    <w:rPr>
                      <w:szCs w:val="21"/>
                    </w:rPr>
                    <w:t>4.5m</w:t>
                  </w:r>
                  <w:r w:rsidRPr="00C95C8A">
                    <w:rPr>
                      <w:szCs w:val="21"/>
                    </w:rPr>
                    <w:t>；</w:t>
                  </w:r>
                </w:p>
                <w:p w:rsidR="00B34E8B" w:rsidRPr="00C95C8A" w:rsidRDefault="00B34E8B" w:rsidP="006D7A1A">
                  <w:pPr>
                    <w:adjustRightInd w:val="0"/>
                    <w:snapToGrid w:val="0"/>
                    <w:jc w:val="left"/>
                    <w:rPr>
                      <w:szCs w:val="21"/>
                    </w:rPr>
                  </w:pPr>
                  <w:r w:rsidRPr="00C95C8A">
                    <w:rPr>
                      <w:szCs w:val="21"/>
                    </w:rPr>
                    <w:t>设计干泥量</w:t>
                  </w:r>
                  <w:r w:rsidR="006D7A1A" w:rsidRPr="00C95C8A">
                    <w:rPr>
                      <w:rFonts w:hint="eastAsia"/>
                      <w:szCs w:val="21"/>
                    </w:rPr>
                    <w:t>14.75</w:t>
                  </w:r>
                  <w:r w:rsidRPr="00C95C8A">
                    <w:rPr>
                      <w:szCs w:val="21"/>
                    </w:rPr>
                    <w:t>t/d</w:t>
                  </w:r>
                  <w:r w:rsidRPr="00C95C8A">
                    <w:rPr>
                      <w:szCs w:val="21"/>
                    </w:rPr>
                    <w:t>，固体通量取</w:t>
                  </w:r>
                  <w:r w:rsidR="006D7A1A" w:rsidRPr="00C95C8A">
                    <w:rPr>
                      <w:rFonts w:hint="eastAsia"/>
                      <w:szCs w:val="21"/>
                    </w:rPr>
                    <w:t>1.6</w:t>
                  </w:r>
                  <w:r w:rsidRPr="00C95C8A">
                    <w:rPr>
                      <w:szCs w:val="21"/>
                    </w:rPr>
                    <w:t>kg</w:t>
                  </w:r>
                  <w:r w:rsidRPr="00C95C8A">
                    <w:rPr>
                      <w:szCs w:val="21"/>
                    </w:rPr>
                    <w:t>（干固体）</w:t>
                  </w:r>
                  <w:r w:rsidRPr="00C95C8A">
                    <w:rPr>
                      <w:szCs w:val="21"/>
                    </w:rPr>
                    <w:t>/</w:t>
                  </w:r>
                  <w:r w:rsidRPr="00C95C8A">
                    <w:rPr>
                      <w:szCs w:val="21"/>
                    </w:rPr>
                    <w:t>（</w:t>
                  </w:r>
                  <w:r w:rsidRPr="00C95C8A">
                    <w:rPr>
                      <w:szCs w:val="21"/>
                    </w:rPr>
                    <w:t>m</w:t>
                  </w:r>
                  <w:r w:rsidRPr="00C95C8A">
                    <w:rPr>
                      <w:szCs w:val="21"/>
                      <w:vertAlign w:val="superscript"/>
                    </w:rPr>
                    <w:t>2</w:t>
                  </w:r>
                  <w:r w:rsidRPr="00C95C8A">
                    <w:rPr>
                      <w:szCs w:val="21"/>
                    </w:rPr>
                    <w:t>·h</w:t>
                  </w:r>
                  <w:r w:rsidRPr="00C95C8A">
                    <w:rPr>
                      <w:szCs w:val="21"/>
                    </w:rPr>
                    <w:t>），浓缩后含固率为</w:t>
                  </w:r>
                  <w:r w:rsidRPr="00C95C8A">
                    <w:rPr>
                      <w:szCs w:val="21"/>
                    </w:rPr>
                    <w:t>3%</w:t>
                  </w:r>
                  <w:r w:rsidRPr="00C95C8A">
                    <w:rPr>
                      <w:szCs w:val="21"/>
                    </w:rPr>
                    <w:t>。</w:t>
                  </w:r>
                </w:p>
              </w:tc>
            </w:tr>
            <w:tr w:rsidR="00816A8F" w:rsidRPr="00C95C8A" w:rsidTr="00362B27">
              <w:tc>
                <w:tcPr>
                  <w:tcW w:w="665" w:type="dxa"/>
                  <w:shd w:val="clear" w:color="auto" w:fill="auto"/>
                  <w:vAlign w:val="center"/>
                </w:tcPr>
                <w:p w:rsidR="00202359" w:rsidRPr="00C95C8A" w:rsidRDefault="00202359" w:rsidP="00362B27">
                  <w:pPr>
                    <w:adjustRightInd w:val="0"/>
                    <w:snapToGrid w:val="0"/>
                    <w:jc w:val="center"/>
                    <w:rPr>
                      <w:szCs w:val="21"/>
                    </w:rPr>
                  </w:pPr>
                  <w:r w:rsidRPr="00C95C8A">
                    <w:rPr>
                      <w:szCs w:val="21"/>
                    </w:rPr>
                    <w:t>3</w:t>
                  </w:r>
                </w:p>
              </w:tc>
              <w:tc>
                <w:tcPr>
                  <w:tcW w:w="1984" w:type="dxa"/>
                  <w:shd w:val="clear" w:color="auto" w:fill="auto"/>
                  <w:vAlign w:val="center"/>
                </w:tcPr>
                <w:p w:rsidR="00B34E8B" w:rsidRPr="00C95C8A" w:rsidRDefault="00B34E8B" w:rsidP="00362B27">
                  <w:pPr>
                    <w:adjustRightInd w:val="0"/>
                    <w:snapToGrid w:val="0"/>
                    <w:jc w:val="center"/>
                    <w:rPr>
                      <w:szCs w:val="21"/>
                    </w:rPr>
                  </w:pPr>
                  <w:r w:rsidRPr="00C95C8A">
                    <w:rPr>
                      <w:szCs w:val="21"/>
                    </w:rPr>
                    <w:t>平衡池</w:t>
                  </w:r>
                </w:p>
                <w:p w:rsidR="00202359" w:rsidRPr="00C95C8A" w:rsidRDefault="00B34E8B" w:rsidP="00362B27">
                  <w:pPr>
                    <w:adjustRightInd w:val="0"/>
                    <w:snapToGrid w:val="0"/>
                    <w:jc w:val="center"/>
                    <w:rPr>
                      <w:szCs w:val="21"/>
                    </w:rPr>
                  </w:pPr>
                  <w:r w:rsidRPr="00C95C8A">
                    <w:rPr>
                      <w:szCs w:val="21"/>
                    </w:rPr>
                    <w:t>（本次新增）</w:t>
                  </w:r>
                </w:p>
              </w:tc>
              <w:tc>
                <w:tcPr>
                  <w:tcW w:w="6413" w:type="dxa"/>
                  <w:shd w:val="clear" w:color="auto" w:fill="auto"/>
                  <w:vAlign w:val="center"/>
                </w:tcPr>
                <w:p w:rsidR="00202359" w:rsidRPr="00C95C8A" w:rsidRDefault="002C1DD1" w:rsidP="00362B27">
                  <w:pPr>
                    <w:adjustRightInd w:val="0"/>
                    <w:snapToGrid w:val="0"/>
                    <w:jc w:val="left"/>
                    <w:rPr>
                      <w:szCs w:val="21"/>
                    </w:rPr>
                  </w:pPr>
                  <w:r w:rsidRPr="00C95C8A">
                    <w:rPr>
                      <w:szCs w:val="21"/>
                    </w:rPr>
                    <w:t>设置</w:t>
                  </w:r>
                  <w:r w:rsidRPr="00C95C8A">
                    <w:rPr>
                      <w:szCs w:val="21"/>
                    </w:rPr>
                    <w:t>1</w:t>
                  </w:r>
                  <w:r w:rsidRPr="00C95C8A">
                    <w:rPr>
                      <w:szCs w:val="21"/>
                    </w:rPr>
                    <w:t>座，有效容积</w:t>
                  </w:r>
                  <w:r w:rsidRPr="00C95C8A">
                    <w:rPr>
                      <w:szCs w:val="21"/>
                    </w:rPr>
                    <w:t>200m</w:t>
                  </w:r>
                  <w:r w:rsidRPr="00C95C8A">
                    <w:rPr>
                      <w:szCs w:val="21"/>
                      <w:vertAlign w:val="superscript"/>
                    </w:rPr>
                    <w:t>3</w:t>
                  </w:r>
                  <w:r w:rsidRPr="00C95C8A">
                    <w:rPr>
                      <w:szCs w:val="21"/>
                    </w:rPr>
                    <w:t>，直径</w:t>
                  </w:r>
                  <w:r w:rsidRPr="00C95C8A">
                    <w:rPr>
                      <w:szCs w:val="21"/>
                    </w:rPr>
                    <w:t>D=8m</w:t>
                  </w:r>
                  <w:r w:rsidRPr="00C95C8A">
                    <w:rPr>
                      <w:szCs w:val="21"/>
                    </w:rPr>
                    <w:t>，有效水深</w:t>
                  </w:r>
                  <w:r w:rsidRPr="00C95C8A">
                    <w:rPr>
                      <w:szCs w:val="21"/>
                    </w:rPr>
                    <w:t>4.00m</w:t>
                  </w:r>
                  <w:r w:rsidRPr="00C95C8A">
                    <w:rPr>
                      <w:szCs w:val="21"/>
                    </w:rPr>
                    <w:t>，池深</w:t>
                  </w:r>
                  <w:r w:rsidRPr="00C95C8A">
                    <w:rPr>
                      <w:szCs w:val="21"/>
                    </w:rPr>
                    <w:t>5.30m</w:t>
                  </w:r>
                  <w:r w:rsidRPr="00C95C8A">
                    <w:rPr>
                      <w:szCs w:val="21"/>
                    </w:rPr>
                    <w:t>；</w:t>
                  </w:r>
                </w:p>
                <w:p w:rsidR="002C1DD1" w:rsidRPr="00C95C8A" w:rsidRDefault="002C1DD1" w:rsidP="006D7A1A">
                  <w:pPr>
                    <w:adjustRightInd w:val="0"/>
                    <w:snapToGrid w:val="0"/>
                    <w:jc w:val="left"/>
                    <w:rPr>
                      <w:szCs w:val="21"/>
                    </w:rPr>
                  </w:pPr>
                  <w:r w:rsidRPr="00C95C8A">
                    <w:rPr>
                      <w:szCs w:val="21"/>
                    </w:rPr>
                    <w:t>平衡池储泥量为脱水机房</w:t>
                  </w:r>
                  <w:r w:rsidR="006D7A1A" w:rsidRPr="00C95C8A">
                    <w:rPr>
                      <w:rFonts w:hint="eastAsia"/>
                      <w:szCs w:val="21"/>
                    </w:rPr>
                    <w:t>12</w:t>
                  </w:r>
                  <w:r w:rsidRPr="00C95C8A">
                    <w:rPr>
                      <w:szCs w:val="21"/>
                    </w:rPr>
                    <w:t>h</w:t>
                  </w:r>
                  <w:r w:rsidRPr="00C95C8A">
                    <w:rPr>
                      <w:szCs w:val="21"/>
                    </w:rPr>
                    <w:t>处理量。</w:t>
                  </w:r>
                </w:p>
              </w:tc>
            </w:tr>
            <w:tr w:rsidR="00816A8F" w:rsidRPr="00C95C8A" w:rsidTr="00362B27">
              <w:tc>
                <w:tcPr>
                  <w:tcW w:w="665" w:type="dxa"/>
                  <w:shd w:val="clear" w:color="auto" w:fill="auto"/>
                  <w:vAlign w:val="center"/>
                </w:tcPr>
                <w:p w:rsidR="00202359" w:rsidRPr="00C95C8A" w:rsidRDefault="00202359" w:rsidP="00362B27">
                  <w:pPr>
                    <w:adjustRightInd w:val="0"/>
                    <w:snapToGrid w:val="0"/>
                    <w:jc w:val="center"/>
                    <w:rPr>
                      <w:szCs w:val="21"/>
                    </w:rPr>
                  </w:pPr>
                  <w:r w:rsidRPr="00C95C8A">
                    <w:rPr>
                      <w:szCs w:val="21"/>
                    </w:rPr>
                    <w:t>4</w:t>
                  </w:r>
                </w:p>
              </w:tc>
              <w:tc>
                <w:tcPr>
                  <w:tcW w:w="1984" w:type="dxa"/>
                  <w:shd w:val="clear" w:color="auto" w:fill="auto"/>
                  <w:vAlign w:val="center"/>
                </w:tcPr>
                <w:p w:rsidR="00202359" w:rsidRPr="00C95C8A" w:rsidRDefault="002C1DD1" w:rsidP="00362B27">
                  <w:pPr>
                    <w:adjustRightInd w:val="0"/>
                    <w:snapToGrid w:val="0"/>
                    <w:jc w:val="center"/>
                    <w:rPr>
                      <w:szCs w:val="21"/>
                    </w:rPr>
                  </w:pPr>
                  <w:r w:rsidRPr="00C95C8A">
                    <w:rPr>
                      <w:szCs w:val="21"/>
                    </w:rPr>
                    <w:t>脱水机房</w:t>
                  </w:r>
                </w:p>
                <w:p w:rsidR="002C1DD1" w:rsidRPr="00C95C8A" w:rsidRDefault="002C1DD1" w:rsidP="00362B27">
                  <w:pPr>
                    <w:adjustRightInd w:val="0"/>
                    <w:snapToGrid w:val="0"/>
                    <w:jc w:val="center"/>
                    <w:rPr>
                      <w:szCs w:val="21"/>
                    </w:rPr>
                  </w:pPr>
                  <w:r w:rsidRPr="00C95C8A">
                    <w:rPr>
                      <w:szCs w:val="21"/>
                    </w:rPr>
                    <w:t>（本次新增）</w:t>
                  </w:r>
                </w:p>
              </w:tc>
              <w:tc>
                <w:tcPr>
                  <w:tcW w:w="6413" w:type="dxa"/>
                  <w:shd w:val="clear" w:color="auto" w:fill="auto"/>
                  <w:vAlign w:val="center"/>
                </w:tcPr>
                <w:p w:rsidR="00202359" w:rsidRPr="00C95C8A" w:rsidRDefault="002C1DD1" w:rsidP="00362B27">
                  <w:pPr>
                    <w:adjustRightInd w:val="0"/>
                    <w:snapToGrid w:val="0"/>
                    <w:jc w:val="left"/>
                    <w:rPr>
                      <w:szCs w:val="21"/>
                    </w:rPr>
                  </w:pPr>
                  <w:r w:rsidRPr="00C95C8A">
                    <w:rPr>
                      <w:szCs w:val="21"/>
                    </w:rPr>
                    <w:t>设置</w:t>
                  </w:r>
                  <w:r w:rsidRPr="00C95C8A">
                    <w:rPr>
                      <w:szCs w:val="21"/>
                    </w:rPr>
                    <w:t>1</w:t>
                  </w:r>
                  <w:r w:rsidRPr="00C95C8A">
                    <w:rPr>
                      <w:szCs w:val="21"/>
                    </w:rPr>
                    <w:t>座，建筑面积为</w:t>
                  </w:r>
                  <w:r w:rsidR="00E02EB4" w:rsidRPr="00C95C8A">
                    <w:rPr>
                      <w:rFonts w:hint="eastAsia"/>
                      <w:szCs w:val="21"/>
                    </w:rPr>
                    <w:t>490</w:t>
                  </w:r>
                  <w:r w:rsidRPr="00C95C8A">
                    <w:rPr>
                      <w:szCs w:val="21"/>
                    </w:rPr>
                    <w:t>m</w:t>
                  </w:r>
                  <w:r w:rsidR="00E02EB4" w:rsidRPr="00C95C8A">
                    <w:rPr>
                      <w:rFonts w:hint="eastAsia"/>
                      <w:szCs w:val="21"/>
                      <w:vertAlign w:val="superscript"/>
                    </w:rPr>
                    <w:t>2</w:t>
                  </w:r>
                  <w:r w:rsidRPr="00C95C8A">
                    <w:rPr>
                      <w:szCs w:val="21"/>
                    </w:rPr>
                    <w:t>，层高</w:t>
                  </w:r>
                  <w:r w:rsidRPr="00C95C8A">
                    <w:rPr>
                      <w:szCs w:val="21"/>
                    </w:rPr>
                    <w:t>11m</w:t>
                  </w:r>
                  <w:r w:rsidRPr="00C95C8A">
                    <w:rPr>
                      <w:szCs w:val="21"/>
                    </w:rPr>
                    <w:t>；</w:t>
                  </w:r>
                </w:p>
                <w:p w:rsidR="002C1DD1" w:rsidRPr="00C95C8A" w:rsidRDefault="00317DCF" w:rsidP="00E02EB4">
                  <w:pPr>
                    <w:adjustRightInd w:val="0"/>
                    <w:snapToGrid w:val="0"/>
                    <w:jc w:val="left"/>
                    <w:rPr>
                      <w:szCs w:val="21"/>
                    </w:rPr>
                  </w:pPr>
                  <w:r w:rsidRPr="00C95C8A">
                    <w:rPr>
                      <w:szCs w:val="21"/>
                    </w:rPr>
                    <w:t>内设置</w:t>
                  </w:r>
                  <w:r w:rsidRPr="00C95C8A">
                    <w:rPr>
                      <w:szCs w:val="21"/>
                    </w:rPr>
                    <w:t>2</w:t>
                  </w:r>
                  <w:r w:rsidRPr="00C95C8A">
                    <w:rPr>
                      <w:szCs w:val="21"/>
                    </w:rPr>
                    <w:t>台离心机组（</w:t>
                  </w:r>
                  <w:r w:rsidRPr="00C95C8A">
                    <w:rPr>
                      <w:szCs w:val="21"/>
                    </w:rPr>
                    <w:t>1</w:t>
                  </w:r>
                  <w:r w:rsidRPr="00C95C8A">
                    <w:rPr>
                      <w:szCs w:val="21"/>
                    </w:rPr>
                    <w:t>用</w:t>
                  </w:r>
                  <w:r w:rsidRPr="00C95C8A">
                    <w:rPr>
                      <w:szCs w:val="21"/>
                    </w:rPr>
                    <w:t>1</w:t>
                  </w:r>
                  <w:r w:rsidRPr="00C95C8A">
                    <w:rPr>
                      <w:szCs w:val="21"/>
                    </w:rPr>
                    <w:t>备），离心机进料含固率为</w:t>
                  </w:r>
                  <w:r w:rsidRPr="00C95C8A">
                    <w:rPr>
                      <w:szCs w:val="21"/>
                    </w:rPr>
                    <w:t>1~3%</w:t>
                  </w:r>
                  <w:r w:rsidRPr="00C95C8A">
                    <w:rPr>
                      <w:szCs w:val="21"/>
                    </w:rPr>
                    <w:t>；淤泥处理能力为</w:t>
                  </w:r>
                  <w:r w:rsidRPr="00C95C8A">
                    <w:rPr>
                      <w:szCs w:val="21"/>
                    </w:rPr>
                    <w:t>30~40m</w:t>
                  </w:r>
                  <w:r w:rsidRPr="00C95C8A">
                    <w:rPr>
                      <w:szCs w:val="21"/>
                      <w:vertAlign w:val="superscript"/>
                    </w:rPr>
                    <w:t>3</w:t>
                  </w:r>
                  <w:r w:rsidRPr="00C95C8A">
                    <w:rPr>
                      <w:szCs w:val="21"/>
                    </w:rPr>
                    <w:t>/h</w:t>
                  </w:r>
                  <w:r w:rsidRPr="00C95C8A">
                    <w:rPr>
                      <w:szCs w:val="21"/>
                    </w:rPr>
                    <w:t>；加药量（</w:t>
                  </w:r>
                  <w:r w:rsidRPr="00C95C8A">
                    <w:rPr>
                      <w:szCs w:val="21"/>
                    </w:rPr>
                    <w:t>PAM</w:t>
                  </w:r>
                  <w:r w:rsidRPr="00C95C8A">
                    <w:rPr>
                      <w:szCs w:val="21"/>
                    </w:rPr>
                    <w:t>）</w:t>
                  </w:r>
                  <w:r w:rsidRPr="00C95C8A">
                    <w:rPr>
                      <w:szCs w:val="21"/>
                    </w:rPr>
                    <w:t>≤5‰</w:t>
                  </w:r>
                  <w:r w:rsidRPr="00C95C8A">
                    <w:rPr>
                      <w:szCs w:val="21"/>
                    </w:rPr>
                    <w:t>；渣相含水率</w:t>
                  </w:r>
                  <w:r w:rsidRPr="00C95C8A">
                    <w:rPr>
                      <w:szCs w:val="21"/>
                    </w:rPr>
                    <w:t>≤80%</w:t>
                  </w:r>
                  <w:r w:rsidR="00E02EB4" w:rsidRPr="00C95C8A">
                    <w:rPr>
                      <w:szCs w:val="21"/>
                    </w:rPr>
                    <w:t>；</w:t>
                  </w:r>
                  <w:r w:rsidR="00E02EB4" w:rsidRPr="00C95C8A">
                    <w:rPr>
                      <w:rFonts w:hint="eastAsia"/>
                      <w:szCs w:val="21"/>
                    </w:rPr>
                    <w:t>离心机每天工作</w:t>
                  </w:r>
                  <w:r w:rsidR="00E02EB4" w:rsidRPr="00C95C8A">
                    <w:rPr>
                      <w:rFonts w:hint="eastAsia"/>
                      <w:szCs w:val="21"/>
                    </w:rPr>
                    <w:t>12~16</w:t>
                  </w:r>
                  <w:r w:rsidRPr="00C95C8A">
                    <w:rPr>
                      <w:szCs w:val="21"/>
                    </w:rPr>
                    <w:t>h</w:t>
                  </w:r>
                  <w:r w:rsidRPr="00C95C8A">
                    <w:rPr>
                      <w:szCs w:val="21"/>
                    </w:rPr>
                    <w:t>小时</w:t>
                  </w:r>
                  <w:r w:rsidR="006A243A" w:rsidRPr="00C95C8A">
                    <w:rPr>
                      <w:rFonts w:hint="eastAsia"/>
                      <w:szCs w:val="21"/>
                    </w:rPr>
                    <w:t>，间歇</w:t>
                  </w:r>
                  <w:r w:rsidRPr="00C95C8A">
                    <w:rPr>
                      <w:szCs w:val="21"/>
                    </w:rPr>
                    <w:t>运行。</w:t>
                  </w:r>
                </w:p>
              </w:tc>
            </w:tr>
          </w:tbl>
          <w:p w:rsidR="008F07F6" w:rsidRPr="00C95C8A" w:rsidRDefault="00317DCF" w:rsidP="00317DCF">
            <w:pPr>
              <w:keepNext/>
              <w:adjustRightInd w:val="0"/>
              <w:snapToGrid w:val="0"/>
              <w:spacing w:line="360" w:lineRule="auto"/>
              <w:ind w:firstLineChars="200" w:firstLine="482"/>
              <w:rPr>
                <w:b/>
                <w:sz w:val="24"/>
              </w:rPr>
            </w:pPr>
            <w:r w:rsidRPr="00C95C8A">
              <w:rPr>
                <w:b/>
                <w:sz w:val="24"/>
              </w:rPr>
              <w:t>4</w:t>
            </w:r>
            <w:r w:rsidRPr="00C95C8A">
              <w:rPr>
                <w:b/>
                <w:sz w:val="24"/>
              </w:rPr>
              <w:t>、项目工程组成</w:t>
            </w:r>
          </w:p>
          <w:p w:rsidR="008F07F6" w:rsidRPr="00C95C8A" w:rsidRDefault="00317DCF" w:rsidP="00021E52">
            <w:pPr>
              <w:keepNext/>
              <w:adjustRightInd w:val="0"/>
              <w:snapToGrid w:val="0"/>
              <w:spacing w:line="360" w:lineRule="auto"/>
              <w:ind w:firstLineChars="200" w:firstLine="480"/>
              <w:rPr>
                <w:sz w:val="24"/>
              </w:rPr>
            </w:pPr>
            <w:r w:rsidRPr="00C95C8A">
              <w:rPr>
                <w:sz w:val="24"/>
              </w:rPr>
              <w:t>本项目主体工程及公用辅助工程见表</w:t>
            </w:r>
            <w:r w:rsidRPr="00C95C8A">
              <w:rPr>
                <w:sz w:val="24"/>
              </w:rPr>
              <w:t>7</w:t>
            </w:r>
            <w:r w:rsidRPr="00C95C8A">
              <w:rPr>
                <w:sz w:val="24"/>
              </w:rPr>
              <w:t>。</w:t>
            </w:r>
          </w:p>
          <w:p w:rsidR="009A4D7A" w:rsidRPr="00C95C8A" w:rsidRDefault="00317DCF" w:rsidP="00317DCF">
            <w:pPr>
              <w:adjustRightInd w:val="0"/>
              <w:snapToGrid w:val="0"/>
              <w:spacing w:line="360" w:lineRule="auto"/>
              <w:jc w:val="center"/>
              <w:rPr>
                <w:b/>
                <w:szCs w:val="21"/>
              </w:rPr>
            </w:pPr>
            <w:r w:rsidRPr="00C95C8A">
              <w:rPr>
                <w:b/>
                <w:szCs w:val="21"/>
              </w:rPr>
              <w:t>表</w:t>
            </w:r>
            <w:r w:rsidRPr="00C95C8A">
              <w:rPr>
                <w:b/>
                <w:szCs w:val="21"/>
              </w:rPr>
              <w:t xml:space="preserve">7  </w:t>
            </w:r>
            <w:r w:rsidRPr="00C95C8A">
              <w:rPr>
                <w:b/>
                <w:szCs w:val="21"/>
              </w:rPr>
              <w:t>本项目主体工程及公用辅助工程一览表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1344"/>
              <w:gridCol w:w="2376"/>
              <w:gridCol w:w="2756"/>
              <w:gridCol w:w="1792"/>
            </w:tblGrid>
            <w:tr w:rsidR="00C1494F" w:rsidRPr="00C95C8A" w:rsidTr="00362B27">
              <w:tc>
                <w:tcPr>
                  <w:tcW w:w="441" w:type="pct"/>
                  <w:vMerge w:val="restart"/>
                  <w:shd w:val="clear" w:color="auto" w:fill="auto"/>
                  <w:vAlign w:val="center"/>
                </w:tcPr>
                <w:p w:rsidR="00B06581" w:rsidRPr="00C95C8A" w:rsidRDefault="00B06581" w:rsidP="00362B27">
                  <w:pPr>
                    <w:adjustRightInd w:val="0"/>
                    <w:snapToGrid w:val="0"/>
                    <w:jc w:val="center"/>
                    <w:rPr>
                      <w:b/>
                      <w:szCs w:val="21"/>
                    </w:rPr>
                  </w:pPr>
                  <w:r w:rsidRPr="00C95C8A">
                    <w:rPr>
                      <w:b/>
                      <w:szCs w:val="21"/>
                    </w:rPr>
                    <w:t>类别</w:t>
                  </w:r>
                </w:p>
              </w:tc>
              <w:tc>
                <w:tcPr>
                  <w:tcW w:w="741" w:type="pct"/>
                  <w:vMerge w:val="restart"/>
                  <w:shd w:val="clear" w:color="auto" w:fill="auto"/>
                  <w:vAlign w:val="center"/>
                </w:tcPr>
                <w:p w:rsidR="00B06581" w:rsidRPr="00C95C8A" w:rsidRDefault="00B06581" w:rsidP="00362B27">
                  <w:pPr>
                    <w:adjustRightInd w:val="0"/>
                    <w:snapToGrid w:val="0"/>
                    <w:jc w:val="center"/>
                    <w:rPr>
                      <w:b/>
                      <w:szCs w:val="21"/>
                    </w:rPr>
                  </w:pPr>
                  <w:r w:rsidRPr="00C95C8A">
                    <w:rPr>
                      <w:b/>
                      <w:szCs w:val="21"/>
                    </w:rPr>
                    <w:t>建设名称</w:t>
                  </w:r>
                </w:p>
              </w:tc>
              <w:tc>
                <w:tcPr>
                  <w:tcW w:w="2830" w:type="pct"/>
                  <w:gridSpan w:val="2"/>
                  <w:shd w:val="clear" w:color="auto" w:fill="auto"/>
                  <w:vAlign w:val="center"/>
                </w:tcPr>
                <w:p w:rsidR="00B06581" w:rsidRPr="00C95C8A" w:rsidRDefault="00B06581" w:rsidP="00362B27">
                  <w:pPr>
                    <w:adjustRightInd w:val="0"/>
                    <w:snapToGrid w:val="0"/>
                    <w:jc w:val="center"/>
                    <w:rPr>
                      <w:b/>
                      <w:szCs w:val="21"/>
                    </w:rPr>
                  </w:pPr>
                  <w:r w:rsidRPr="00C95C8A">
                    <w:rPr>
                      <w:b/>
                      <w:szCs w:val="21"/>
                    </w:rPr>
                    <w:t>设计能力</w:t>
                  </w:r>
                </w:p>
              </w:tc>
              <w:tc>
                <w:tcPr>
                  <w:tcW w:w="988" w:type="pct"/>
                  <w:vMerge w:val="restart"/>
                  <w:shd w:val="clear" w:color="auto" w:fill="auto"/>
                  <w:vAlign w:val="center"/>
                </w:tcPr>
                <w:p w:rsidR="00B06581" w:rsidRPr="00C95C8A" w:rsidRDefault="00B06581" w:rsidP="00362B27">
                  <w:pPr>
                    <w:adjustRightInd w:val="0"/>
                    <w:snapToGrid w:val="0"/>
                    <w:jc w:val="center"/>
                    <w:rPr>
                      <w:b/>
                      <w:szCs w:val="21"/>
                    </w:rPr>
                  </w:pPr>
                  <w:r w:rsidRPr="00C95C8A">
                    <w:rPr>
                      <w:b/>
                      <w:szCs w:val="21"/>
                    </w:rPr>
                    <w:t>备注</w:t>
                  </w:r>
                </w:p>
              </w:tc>
            </w:tr>
            <w:tr w:rsidR="00C1494F" w:rsidRPr="00C95C8A" w:rsidTr="00362B27">
              <w:tc>
                <w:tcPr>
                  <w:tcW w:w="441" w:type="pct"/>
                  <w:vMerge/>
                  <w:shd w:val="clear" w:color="auto" w:fill="auto"/>
                  <w:vAlign w:val="center"/>
                </w:tcPr>
                <w:p w:rsidR="00B06581" w:rsidRPr="00C95C8A" w:rsidRDefault="00B06581" w:rsidP="00362B27">
                  <w:pPr>
                    <w:adjustRightInd w:val="0"/>
                    <w:snapToGrid w:val="0"/>
                    <w:jc w:val="center"/>
                    <w:rPr>
                      <w:b/>
                      <w:szCs w:val="21"/>
                    </w:rPr>
                  </w:pPr>
                </w:p>
              </w:tc>
              <w:tc>
                <w:tcPr>
                  <w:tcW w:w="741" w:type="pct"/>
                  <w:vMerge/>
                  <w:shd w:val="clear" w:color="auto" w:fill="auto"/>
                  <w:vAlign w:val="center"/>
                </w:tcPr>
                <w:p w:rsidR="00B06581" w:rsidRPr="00C95C8A" w:rsidRDefault="00B06581" w:rsidP="00362B27">
                  <w:pPr>
                    <w:adjustRightInd w:val="0"/>
                    <w:snapToGrid w:val="0"/>
                    <w:jc w:val="center"/>
                    <w:rPr>
                      <w:b/>
                      <w:szCs w:val="21"/>
                    </w:rPr>
                  </w:pPr>
                </w:p>
              </w:tc>
              <w:tc>
                <w:tcPr>
                  <w:tcW w:w="1310" w:type="pct"/>
                  <w:shd w:val="clear" w:color="auto" w:fill="auto"/>
                  <w:vAlign w:val="center"/>
                </w:tcPr>
                <w:p w:rsidR="00B06581" w:rsidRPr="00C95C8A" w:rsidRDefault="00B06581" w:rsidP="00362B27">
                  <w:pPr>
                    <w:adjustRightInd w:val="0"/>
                    <w:snapToGrid w:val="0"/>
                    <w:jc w:val="center"/>
                    <w:rPr>
                      <w:b/>
                      <w:szCs w:val="21"/>
                    </w:rPr>
                  </w:pPr>
                  <w:r w:rsidRPr="00C95C8A">
                    <w:rPr>
                      <w:b/>
                      <w:szCs w:val="21"/>
                    </w:rPr>
                    <w:t>技改前</w:t>
                  </w:r>
                </w:p>
              </w:tc>
              <w:tc>
                <w:tcPr>
                  <w:tcW w:w="1520" w:type="pct"/>
                  <w:shd w:val="clear" w:color="auto" w:fill="auto"/>
                  <w:vAlign w:val="center"/>
                </w:tcPr>
                <w:p w:rsidR="00B06581" w:rsidRPr="00C95C8A" w:rsidRDefault="00B06581" w:rsidP="00362B27">
                  <w:pPr>
                    <w:adjustRightInd w:val="0"/>
                    <w:snapToGrid w:val="0"/>
                    <w:jc w:val="center"/>
                    <w:rPr>
                      <w:b/>
                      <w:szCs w:val="21"/>
                    </w:rPr>
                  </w:pPr>
                  <w:r w:rsidRPr="00C95C8A">
                    <w:rPr>
                      <w:b/>
                      <w:szCs w:val="21"/>
                    </w:rPr>
                    <w:t>技改后</w:t>
                  </w:r>
                </w:p>
              </w:tc>
              <w:tc>
                <w:tcPr>
                  <w:tcW w:w="988" w:type="pct"/>
                  <w:vMerge/>
                  <w:shd w:val="clear" w:color="auto" w:fill="auto"/>
                  <w:vAlign w:val="center"/>
                </w:tcPr>
                <w:p w:rsidR="00B06581" w:rsidRPr="00C95C8A" w:rsidRDefault="00B06581" w:rsidP="00362B27">
                  <w:pPr>
                    <w:adjustRightInd w:val="0"/>
                    <w:snapToGrid w:val="0"/>
                    <w:jc w:val="center"/>
                    <w:rPr>
                      <w:szCs w:val="21"/>
                    </w:rPr>
                  </w:pPr>
                </w:p>
              </w:tc>
            </w:tr>
            <w:tr w:rsidR="00C1494F" w:rsidRPr="00C95C8A" w:rsidTr="00362B27">
              <w:tc>
                <w:tcPr>
                  <w:tcW w:w="441" w:type="pct"/>
                  <w:vMerge w:val="restart"/>
                  <w:shd w:val="clear" w:color="auto" w:fill="auto"/>
                  <w:vAlign w:val="center"/>
                </w:tcPr>
                <w:p w:rsidR="00C1494F" w:rsidRPr="00C95C8A" w:rsidRDefault="00C1494F" w:rsidP="00362B27">
                  <w:pPr>
                    <w:adjustRightInd w:val="0"/>
                    <w:snapToGrid w:val="0"/>
                    <w:jc w:val="center"/>
                    <w:rPr>
                      <w:szCs w:val="21"/>
                    </w:rPr>
                  </w:pPr>
                  <w:r w:rsidRPr="00C95C8A">
                    <w:rPr>
                      <w:szCs w:val="21"/>
                    </w:rPr>
                    <w:t>主体工程</w:t>
                  </w:r>
                </w:p>
              </w:tc>
              <w:tc>
                <w:tcPr>
                  <w:tcW w:w="741" w:type="pct"/>
                  <w:shd w:val="clear" w:color="auto" w:fill="auto"/>
                  <w:vAlign w:val="center"/>
                </w:tcPr>
                <w:p w:rsidR="00C1494F" w:rsidRPr="00C95C8A" w:rsidRDefault="00C1494F" w:rsidP="00362B27">
                  <w:pPr>
                    <w:adjustRightInd w:val="0"/>
                    <w:snapToGrid w:val="0"/>
                    <w:jc w:val="center"/>
                    <w:rPr>
                      <w:szCs w:val="21"/>
                    </w:rPr>
                  </w:pPr>
                  <w:r w:rsidRPr="00C95C8A">
                    <w:rPr>
                      <w:szCs w:val="21"/>
                    </w:rPr>
                    <w:t>排泥水处理系统</w:t>
                  </w:r>
                </w:p>
              </w:tc>
              <w:tc>
                <w:tcPr>
                  <w:tcW w:w="1310" w:type="pct"/>
                  <w:shd w:val="clear" w:color="auto" w:fill="auto"/>
                  <w:vAlign w:val="center"/>
                </w:tcPr>
                <w:p w:rsidR="00C1494F" w:rsidRPr="00C95C8A" w:rsidRDefault="00C1494F" w:rsidP="00362B27">
                  <w:pPr>
                    <w:adjustRightInd w:val="0"/>
                    <w:snapToGrid w:val="0"/>
                    <w:jc w:val="center"/>
                    <w:rPr>
                      <w:szCs w:val="21"/>
                    </w:rPr>
                  </w:pPr>
                  <w:r w:rsidRPr="00C95C8A">
                    <w:rPr>
                      <w:szCs w:val="21"/>
                    </w:rPr>
                    <w:t>经排水排泥池沉淀处理后，经</w:t>
                  </w:r>
                  <w:r w:rsidRPr="00C95C8A">
                    <w:rPr>
                      <w:rFonts w:hint="eastAsia"/>
                      <w:szCs w:val="21"/>
                    </w:rPr>
                    <w:t>现有</w:t>
                  </w:r>
                  <w:r w:rsidRPr="00C95C8A">
                    <w:rPr>
                      <w:szCs w:val="21"/>
                    </w:rPr>
                    <w:t>排泥泵向南排入长江</w:t>
                  </w:r>
                </w:p>
              </w:tc>
              <w:tc>
                <w:tcPr>
                  <w:tcW w:w="1520" w:type="pct"/>
                  <w:shd w:val="clear" w:color="auto" w:fill="auto"/>
                  <w:vAlign w:val="center"/>
                </w:tcPr>
                <w:p w:rsidR="00C1494F" w:rsidRPr="00C95C8A" w:rsidRDefault="00C1494F" w:rsidP="00362B27">
                  <w:pPr>
                    <w:adjustRightInd w:val="0"/>
                    <w:snapToGrid w:val="0"/>
                    <w:jc w:val="center"/>
                    <w:rPr>
                      <w:szCs w:val="21"/>
                    </w:rPr>
                  </w:pPr>
                  <w:r w:rsidRPr="00C95C8A">
                    <w:rPr>
                      <w:szCs w:val="21"/>
                    </w:rPr>
                    <w:t>经</w:t>
                  </w:r>
                  <w:r w:rsidRPr="00C95C8A">
                    <w:rPr>
                      <w:szCs w:val="21"/>
                    </w:rPr>
                    <w:t>“</w:t>
                  </w:r>
                  <w:r w:rsidRPr="00C95C8A">
                    <w:rPr>
                      <w:szCs w:val="21"/>
                    </w:rPr>
                    <w:t>调节</w:t>
                  </w:r>
                  <w:r w:rsidRPr="00C95C8A">
                    <w:rPr>
                      <w:szCs w:val="21"/>
                    </w:rPr>
                    <w:t>+</w:t>
                  </w:r>
                  <w:r w:rsidRPr="00C95C8A">
                    <w:rPr>
                      <w:szCs w:val="21"/>
                    </w:rPr>
                    <w:t>浓缩</w:t>
                  </w:r>
                  <w:r w:rsidRPr="00C95C8A">
                    <w:rPr>
                      <w:szCs w:val="21"/>
                    </w:rPr>
                    <w:t>+</w:t>
                  </w:r>
                  <w:r w:rsidRPr="00C95C8A">
                    <w:rPr>
                      <w:rFonts w:hint="eastAsia"/>
                      <w:szCs w:val="21"/>
                    </w:rPr>
                    <w:t>平衡</w:t>
                  </w:r>
                  <w:r w:rsidRPr="00C95C8A">
                    <w:rPr>
                      <w:szCs w:val="21"/>
                    </w:rPr>
                    <w:t>调理</w:t>
                  </w:r>
                  <w:r w:rsidRPr="00C95C8A">
                    <w:rPr>
                      <w:szCs w:val="21"/>
                    </w:rPr>
                    <w:t>+</w:t>
                  </w:r>
                  <w:r w:rsidRPr="00C95C8A">
                    <w:rPr>
                      <w:szCs w:val="21"/>
                    </w:rPr>
                    <w:t>脱水</w:t>
                  </w:r>
                  <w:r w:rsidRPr="00C95C8A">
                    <w:rPr>
                      <w:szCs w:val="21"/>
                    </w:rPr>
                    <w:t>”</w:t>
                  </w:r>
                  <w:r w:rsidRPr="00C95C8A">
                    <w:rPr>
                      <w:szCs w:val="21"/>
                    </w:rPr>
                    <w:t>处理后作为原水回用于供水装置，不外排</w:t>
                  </w:r>
                </w:p>
              </w:tc>
              <w:tc>
                <w:tcPr>
                  <w:tcW w:w="988" w:type="pct"/>
                  <w:shd w:val="clear" w:color="auto" w:fill="auto"/>
                  <w:vAlign w:val="center"/>
                </w:tcPr>
                <w:p w:rsidR="00C1494F" w:rsidRPr="00C95C8A" w:rsidRDefault="00C1494F" w:rsidP="00362B27">
                  <w:pPr>
                    <w:adjustRightInd w:val="0"/>
                    <w:snapToGrid w:val="0"/>
                    <w:jc w:val="center"/>
                    <w:rPr>
                      <w:szCs w:val="21"/>
                    </w:rPr>
                  </w:pPr>
                  <w:r w:rsidRPr="00C95C8A">
                    <w:rPr>
                      <w:szCs w:val="21"/>
                    </w:rPr>
                    <w:t>本次对现有排水排泥池进行改造，增加浓缩池、平衡池、脱水机房等建构筑物</w:t>
                  </w:r>
                </w:p>
              </w:tc>
            </w:tr>
            <w:tr w:rsidR="00C1494F" w:rsidRPr="00C95C8A" w:rsidTr="00362B27">
              <w:tc>
                <w:tcPr>
                  <w:tcW w:w="441" w:type="pct"/>
                  <w:vMerge/>
                  <w:shd w:val="clear" w:color="auto" w:fill="auto"/>
                  <w:vAlign w:val="center"/>
                </w:tcPr>
                <w:p w:rsidR="00C1494F" w:rsidRPr="00C95C8A" w:rsidRDefault="00C1494F" w:rsidP="00362B27">
                  <w:pPr>
                    <w:adjustRightInd w:val="0"/>
                    <w:snapToGrid w:val="0"/>
                    <w:jc w:val="center"/>
                    <w:rPr>
                      <w:szCs w:val="21"/>
                    </w:rPr>
                  </w:pPr>
                </w:p>
              </w:tc>
              <w:tc>
                <w:tcPr>
                  <w:tcW w:w="741" w:type="pct"/>
                  <w:shd w:val="clear" w:color="auto" w:fill="auto"/>
                  <w:vAlign w:val="center"/>
                </w:tcPr>
                <w:p w:rsidR="00C1494F" w:rsidRPr="00C95C8A" w:rsidRDefault="00C1494F" w:rsidP="00C1494F">
                  <w:pPr>
                    <w:adjustRightInd w:val="0"/>
                    <w:snapToGrid w:val="0"/>
                    <w:jc w:val="center"/>
                    <w:rPr>
                      <w:szCs w:val="21"/>
                    </w:rPr>
                  </w:pPr>
                  <w:r w:rsidRPr="00C95C8A">
                    <w:rPr>
                      <w:rFonts w:hint="eastAsia"/>
                      <w:szCs w:val="21"/>
                    </w:rPr>
                    <w:t>配套生产生活设施</w:t>
                  </w:r>
                </w:p>
              </w:tc>
              <w:tc>
                <w:tcPr>
                  <w:tcW w:w="1310" w:type="pct"/>
                  <w:shd w:val="clear" w:color="auto" w:fill="auto"/>
                  <w:vAlign w:val="center"/>
                </w:tcPr>
                <w:p w:rsidR="00C1494F" w:rsidRPr="00C95C8A" w:rsidRDefault="00C1494F" w:rsidP="00C1494F">
                  <w:pPr>
                    <w:adjustRightInd w:val="0"/>
                    <w:snapToGrid w:val="0"/>
                    <w:jc w:val="center"/>
                    <w:rPr>
                      <w:szCs w:val="21"/>
                    </w:rPr>
                  </w:pPr>
                  <w:r w:rsidRPr="00C95C8A">
                    <w:rPr>
                      <w:szCs w:val="21"/>
                    </w:rPr>
                    <w:t>变电所</w:t>
                  </w:r>
                  <w:r w:rsidRPr="00C95C8A">
                    <w:rPr>
                      <w:rFonts w:hint="eastAsia"/>
                      <w:szCs w:val="21"/>
                    </w:rPr>
                    <w:t>、电仪车间、调度楼、食堂、库房</w:t>
                  </w:r>
                  <w:r w:rsidRPr="00C95C8A">
                    <w:rPr>
                      <w:szCs w:val="21"/>
                    </w:rPr>
                    <w:t>等</w:t>
                  </w:r>
                </w:p>
              </w:tc>
              <w:tc>
                <w:tcPr>
                  <w:tcW w:w="1520" w:type="pct"/>
                  <w:shd w:val="clear" w:color="auto" w:fill="auto"/>
                  <w:vAlign w:val="center"/>
                </w:tcPr>
                <w:p w:rsidR="00C1494F" w:rsidRPr="00C95C8A" w:rsidRDefault="00C1494F" w:rsidP="00362B27">
                  <w:pPr>
                    <w:adjustRightInd w:val="0"/>
                    <w:snapToGrid w:val="0"/>
                    <w:jc w:val="center"/>
                    <w:rPr>
                      <w:szCs w:val="21"/>
                    </w:rPr>
                  </w:pPr>
                  <w:r w:rsidRPr="00C95C8A">
                    <w:rPr>
                      <w:szCs w:val="21"/>
                    </w:rPr>
                    <w:t>本次增加排泥水处理系统配套电器设备、安防监控设备、自控仪表设备等</w:t>
                  </w:r>
                  <w:r w:rsidRPr="00C95C8A">
                    <w:rPr>
                      <w:rFonts w:hint="eastAsia"/>
                      <w:szCs w:val="21"/>
                    </w:rPr>
                    <w:t>，</w:t>
                  </w:r>
                  <w:r w:rsidRPr="00C95C8A">
                    <w:rPr>
                      <w:szCs w:val="21"/>
                    </w:rPr>
                    <w:t>其它均依托现有</w:t>
                  </w:r>
                </w:p>
              </w:tc>
              <w:tc>
                <w:tcPr>
                  <w:tcW w:w="988" w:type="pct"/>
                  <w:shd w:val="clear" w:color="auto" w:fill="auto"/>
                  <w:vAlign w:val="center"/>
                </w:tcPr>
                <w:p w:rsidR="00C1494F" w:rsidRPr="00C95C8A" w:rsidRDefault="00C1494F" w:rsidP="00C1494F">
                  <w:pPr>
                    <w:adjustRightInd w:val="0"/>
                    <w:snapToGrid w:val="0"/>
                    <w:jc w:val="center"/>
                    <w:rPr>
                      <w:szCs w:val="21"/>
                    </w:rPr>
                  </w:pPr>
                  <w:r w:rsidRPr="00C95C8A">
                    <w:rPr>
                      <w:szCs w:val="21"/>
                    </w:rPr>
                    <w:t>本次仅新增排泥水部门配套电器</w:t>
                  </w:r>
                  <w:r w:rsidRPr="00C95C8A">
                    <w:rPr>
                      <w:rFonts w:hint="eastAsia"/>
                      <w:szCs w:val="21"/>
                    </w:rPr>
                    <w:t>、</w:t>
                  </w:r>
                  <w:r w:rsidRPr="00C95C8A">
                    <w:rPr>
                      <w:szCs w:val="21"/>
                    </w:rPr>
                    <w:t>监控</w:t>
                  </w:r>
                  <w:r w:rsidRPr="00C95C8A">
                    <w:rPr>
                      <w:rFonts w:hint="eastAsia"/>
                      <w:szCs w:val="21"/>
                    </w:rPr>
                    <w:t>、</w:t>
                  </w:r>
                  <w:r w:rsidRPr="00C95C8A">
                    <w:rPr>
                      <w:szCs w:val="21"/>
                    </w:rPr>
                    <w:t>自控仪表设备</w:t>
                  </w:r>
                </w:p>
              </w:tc>
            </w:tr>
            <w:tr w:rsidR="00C1494F" w:rsidRPr="00C95C8A" w:rsidTr="00362B27">
              <w:tc>
                <w:tcPr>
                  <w:tcW w:w="441" w:type="pct"/>
                  <w:vMerge w:val="restart"/>
                  <w:shd w:val="clear" w:color="auto" w:fill="auto"/>
                  <w:vAlign w:val="center"/>
                </w:tcPr>
                <w:p w:rsidR="00B06581" w:rsidRPr="00C95C8A" w:rsidRDefault="00B06581" w:rsidP="00362B27">
                  <w:pPr>
                    <w:adjustRightInd w:val="0"/>
                    <w:snapToGrid w:val="0"/>
                    <w:jc w:val="center"/>
                    <w:rPr>
                      <w:szCs w:val="21"/>
                    </w:rPr>
                  </w:pPr>
                  <w:r w:rsidRPr="00C95C8A">
                    <w:rPr>
                      <w:szCs w:val="21"/>
                    </w:rPr>
                    <w:t>公用工程</w:t>
                  </w:r>
                </w:p>
              </w:tc>
              <w:tc>
                <w:tcPr>
                  <w:tcW w:w="741" w:type="pct"/>
                  <w:shd w:val="clear" w:color="auto" w:fill="auto"/>
                  <w:vAlign w:val="center"/>
                </w:tcPr>
                <w:p w:rsidR="00B06581" w:rsidRPr="00C95C8A" w:rsidRDefault="00B06581" w:rsidP="00362B27">
                  <w:pPr>
                    <w:adjustRightInd w:val="0"/>
                    <w:snapToGrid w:val="0"/>
                    <w:jc w:val="center"/>
                    <w:rPr>
                      <w:szCs w:val="21"/>
                    </w:rPr>
                  </w:pPr>
                  <w:r w:rsidRPr="00C95C8A">
                    <w:rPr>
                      <w:szCs w:val="21"/>
                    </w:rPr>
                    <w:t>给水</w:t>
                  </w:r>
                </w:p>
              </w:tc>
              <w:tc>
                <w:tcPr>
                  <w:tcW w:w="1310" w:type="pct"/>
                  <w:shd w:val="clear" w:color="auto" w:fill="auto"/>
                  <w:vAlign w:val="center"/>
                </w:tcPr>
                <w:p w:rsidR="00B06581" w:rsidRPr="00C95C8A" w:rsidRDefault="00D668D7" w:rsidP="00362B27">
                  <w:pPr>
                    <w:adjustRightInd w:val="0"/>
                    <w:snapToGrid w:val="0"/>
                    <w:jc w:val="center"/>
                    <w:rPr>
                      <w:szCs w:val="21"/>
                      <w:highlight w:val="yellow"/>
                    </w:rPr>
                  </w:pPr>
                  <w:r w:rsidRPr="00C95C8A">
                    <w:rPr>
                      <w:rFonts w:hint="eastAsia"/>
                      <w:szCs w:val="21"/>
                    </w:rPr>
                    <w:t>2049</w:t>
                  </w:r>
                  <w:r w:rsidR="00B06581" w:rsidRPr="00C95C8A">
                    <w:rPr>
                      <w:szCs w:val="21"/>
                    </w:rPr>
                    <w:t>t/a</w:t>
                  </w:r>
                  <w:r w:rsidR="00B06581" w:rsidRPr="00C95C8A">
                    <w:rPr>
                      <w:szCs w:val="21"/>
                    </w:rPr>
                    <w:t>，来自市政管网</w:t>
                  </w:r>
                </w:p>
              </w:tc>
              <w:tc>
                <w:tcPr>
                  <w:tcW w:w="1520" w:type="pct"/>
                  <w:shd w:val="clear" w:color="auto" w:fill="auto"/>
                  <w:vAlign w:val="center"/>
                </w:tcPr>
                <w:p w:rsidR="00B06581" w:rsidRPr="00C95C8A" w:rsidRDefault="00D668D7" w:rsidP="00362B27">
                  <w:pPr>
                    <w:adjustRightInd w:val="0"/>
                    <w:snapToGrid w:val="0"/>
                    <w:jc w:val="center"/>
                    <w:rPr>
                      <w:szCs w:val="21"/>
                    </w:rPr>
                  </w:pPr>
                  <w:r w:rsidRPr="00C95C8A">
                    <w:rPr>
                      <w:rFonts w:hint="eastAsia"/>
                      <w:szCs w:val="21"/>
                    </w:rPr>
                    <w:t>2049</w:t>
                  </w:r>
                  <w:r w:rsidR="00B06581" w:rsidRPr="00C95C8A">
                    <w:rPr>
                      <w:szCs w:val="21"/>
                    </w:rPr>
                    <w:t>t/a</w:t>
                  </w:r>
                  <w:r w:rsidR="00B06581" w:rsidRPr="00C95C8A">
                    <w:rPr>
                      <w:szCs w:val="21"/>
                    </w:rPr>
                    <w:t>，来自市政管网</w:t>
                  </w:r>
                </w:p>
              </w:tc>
              <w:tc>
                <w:tcPr>
                  <w:tcW w:w="988" w:type="pct"/>
                  <w:shd w:val="clear" w:color="auto" w:fill="auto"/>
                  <w:vAlign w:val="center"/>
                </w:tcPr>
                <w:p w:rsidR="00B06581" w:rsidRPr="00C95C8A" w:rsidRDefault="00D668D7" w:rsidP="00362B27">
                  <w:pPr>
                    <w:adjustRightInd w:val="0"/>
                    <w:snapToGrid w:val="0"/>
                    <w:jc w:val="center"/>
                    <w:rPr>
                      <w:szCs w:val="21"/>
                    </w:rPr>
                  </w:pPr>
                  <w:r w:rsidRPr="00C95C8A">
                    <w:rPr>
                      <w:rFonts w:hint="eastAsia"/>
                      <w:szCs w:val="21"/>
                    </w:rPr>
                    <w:t>本次不新增用水</w:t>
                  </w:r>
                </w:p>
              </w:tc>
            </w:tr>
            <w:tr w:rsidR="00C1494F" w:rsidRPr="00C95C8A" w:rsidTr="00362B27">
              <w:tc>
                <w:tcPr>
                  <w:tcW w:w="441" w:type="pct"/>
                  <w:vMerge/>
                  <w:shd w:val="clear" w:color="auto" w:fill="auto"/>
                  <w:vAlign w:val="center"/>
                </w:tcPr>
                <w:p w:rsidR="00B06581" w:rsidRPr="00C95C8A" w:rsidRDefault="00B06581" w:rsidP="00362B27">
                  <w:pPr>
                    <w:adjustRightInd w:val="0"/>
                    <w:snapToGrid w:val="0"/>
                    <w:jc w:val="center"/>
                    <w:rPr>
                      <w:szCs w:val="21"/>
                    </w:rPr>
                  </w:pPr>
                </w:p>
              </w:tc>
              <w:tc>
                <w:tcPr>
                  <w:tcW w:w="741" w:type="pct"/>
                  <w:shd w:val="clear" w:color="auto" w:fill="auto"/>
                  <w:vAlign w:val="center"/>
                </w:tcPr>
                <w:p w:rsidR="00B06581" w:rsidRPr="00C95C8A" w:rsidRDefault="00B06581" w:rsidP="00362B27">
                  <w:pPr>
                    <w:adjustRightInd w:val="0"/>
                    <w:snapToGrid w:val="0"/>
                    <w:jc w:val="center"/>
                    <w:rPr>
                      <w:szCs w:val="21"/>
                    </w:rPr>
                  </w:pPr>
                  <w:r w:rsidRPr="00C95C8A">
                    <w:rPr>
                      <w:szCs w:val="21"/>
                    </w:rPr>
                    <w:t>排水</w:t>
                  </w:r>
                </w:p>
              </w:tc>
              <w:tc>
                <w:tcPr>
                  <w:tcW w:w="1310" w:type="pct"/>
                  <w:shd w:val="clear" w:color="auto" w:fill="auto"/>
                  <w:vAlign w:val="center"/>
                </w:tcPr>
                <w:p w:rsidR="00B06581" w:rsidRPr="00C95C8A" w:rsidRDefault="00D668D7" w:rsidP="00362B27">
                  <w:pPr>
                    <w:adjustRightInd w:val="0"/>
                    <w:snapToGrid w:val="0"/>
                    <w:jc w:val="center"/>
                    <w:rPr>
                      <w:szCs w:val="21"/>
                    </w:rPr>
                  </w:pPr>
                  <w:r w:rsidRPr="00C95C8A">
                    <w:rPr>
                      <w:rFonts w:hint="eastAsia"/>
                      <w:szCs w:val="21"/>
                    </w:rPr>
                    <w:t>7500m</w:t>
                  </w:r>
                  <w:r w:rsidRPr="00C95C8A">
                    <w:rPr>
                      <w:rFonts w:hint="eastAsia"/>
                      <w:szCs w:val="21"/>
                      <w:vertAlign w:val="superscript"/>
                    </w:rPr>
                    <w:t>3</w:t>
                  </w:r>
                  <w:r w:rsidRPr="00C95C8A">
                    <w:rPr>
                      <w:rFonts w:hint="eastAsia"/>
                      <w:szCs w:val="21"/>
                    </w:rPr>
                    <w:t>/d</w:t>
                  </w:r>
                </w:p>
              </w:tc>
              <w:tc>
                <w:tcPr>
                  <w:tcW w:w="1520" w:type="pct"/>
                  <w:shd w:val="clear" w:color="auto" w:fill="auto"/>
                  <w:vAlign w:val="center"/>
                </w:tcPr>
                <w:p w:rsidR="00B06581" w:rsidRPr="00C95C8A" w:rsidRDefault="00867313" w:rsidP="00362B27">
                  <w:pPr>
                    <w:adjustRightInd w:val="0"/>
                    <w:snapToGrid w:val="0"/>
                    <w:jc w:val="center"/>
                    <w:rPr>
                      <w:szCs w:val="21"/>
                    </w:rPr>
                  </w:pPr>
                  <w:r w:rsidRPr="00C95C8A">
                    <w:rPr>
                      <w:szCs w:val="21"/>
                    </w:rPr>
                    <w:t>/</w:t>
                  </w:r>
                </w:p>
              </w:tc>
              <w:tc>
                <w:tcPr>
                  <w:tcW w:w="988" w:type="pct"/>
                  <w:shd w:val="clear" w:color="auto" w:fill="auto"/>
                  <w:vAlign w:val="center"/>
                </w:tcPr>
                <w:p w:rsidR="00B06581" w:rsidRPr="00C95C8A" w:rsidRDefault="00867313" w:rsidP="00362B27">
                  <w:pPr>
                    <w:adjustRightInd w:val="0"/>
                    <w:snapToGrid w:val="0"/>
                    <w:jc w:val="center"/>
                    <w:rPr>
                      <w:szCs w:val="21"/>
                    </w:rPr>
                  </w:pPr>
                  <w:r w:rsidRPr="00C95C8A">
                    <w:rPr>
                      <w:szCs w:val="21"/>
                    </w:rPr>
                    <w:t>改造后排泥水经处理后回用，不外排</w:t>
                  </w:r>
                  <w:r w:rsidR="006A243A" w:rsidRPr="00C95C8A">
                    <w:rPr>
                      <w:rFonts w:hint="eastAsia"/>
                      <w:szCs w:val="21"/>
                    </w:rPr>
                    <w:t>；现有排泥水排口封堵</w:t>
                  </w:r>
                </w:p>
              </w:tc>
            </w:tr>
            <w:tr w:rsidR="00C1494F" w:rsidRPr="00C95C8A" w:rsidTr="00362B27">
              <w:tc>
                <w:tcPr>
                  <w:tcW w:w="441" w:type="pct"/>
                  <w:vMerge/>
                  <w:shd w:val="clear" w:color="auto" w:fill="auto"/>
                  <w:vAlign w:val="center"/>
                </w:tcPr>
                <w:p w:rsidR="00B06581" w:rsidRPr="00C95C8A" w:rsidRDefault="00B06581" w:rsidP="00362B27">
                  <w:pPr>
                    <w:adjustRightInd w:val="0"/>
                    <w:snapToGrid w:val="0"/>
                    <w:jc w:val="center"/>
                    <w:rPr>
                      <w:szCs w:val="21"/>
                    </w:rPr>
                  </w:pPr>
                </w:p>
              </w:tc>
              <w:tc>
                <w:tcPr>
                  <w:tcW w:w="741" w:type="pct"/>
                  <w:shd w:val="clear" w:color="auto" w:fill="auto"/>
                  <w:vAlign w:val="center"/>
                </w:tcPr>
                <w:p w:rsidR="00B06581" w:rsidRPr="00C95C8A" w:rsidRDefault="00B06581" w:rsidP="00362B27">
                  <w:pPr>
                    <w:adjustRightInd w:val="0"/>
                    <w:snapToGrid w:val="0"/>
                    <w:jc w:val="center"/>
                    <w:rPr>
                      <w:szCs w:val="21"/>
                    </w:rPr>
                  </w:pPr>
                  <w:r w:rsidRPr="00C95C8A">
                    <w:rPr>
                      <w:szCs w:val="21"/>
                    </w:rPr>
                    <w:t>供电</w:t>
                  </w:r>
                </w:p>
              </w:tc>
              <w:tc>
                <w:tcPr>
                  <w:tcW w:w="1310" w:type="pct"/>
                  <w:shd w:val="clear" w:color="auto" w:fill="auto"/>
                  <w:vAlign w:val="center"/>
                </w:tcPr>
                <w:p w:rsidR="00B06581" w:rsidRPr="00C95C8A" w:rsidRDefault="00867313" w:rsidP="00362B27">
                  <w:pPr>
                    <w:adjustRightInd w:val="0"/>
                    <w:snapToGrid w:val="0"/>
                    <w:jc w:val="center"/>
                    <w:rPr>
                      <w:szCs w:val="21"/>
                      <w:highlight w:val="yellow"/>
                    </w:rPr>
                  </w:pPr>
                  <w:r w:rsidRPr="00C95C8A">
                    <w:rPr>
                      <w:szCs w:val="21"/>
                    </w:rPr>
                    <w:t>变电站两台</w:t>
                  </w:r>
                  <w:r w:rsidRPr="00C95C8A">
                    <w:rPr>
                      <w:szCs w:val="21"/>
                    </w:rPr>
                    <w:t>630kVA</w:t>
                  </w:r>
                  <w:r w:rsidRPr="00C95C8A">
                    <w:rPr>
                      <w:szCs w:val="21"/>
                    </w:rPr>
                    <w:t>变压器供电</w:t>
                  </w:r>
                </w:p>
              </w:tc>
              <w:tc>
                <w:tcPr>
                  <w:tcW w:w="1520" w:type="pct"/>
                  <w:shd w:val="clear" w:color="auto" w:fill="auto"/>
                  <w:vAlign w:val="center"/>
                </w:tcPr>
                <w:p w:rsidR="00B06581" w:rsidRPr="00C95C8A" w:rsidRDefault="00867313" w:rsidP="006A243A">
                  <w:pPr>
                    <w:adjustRightInd w:val="0"/>
                    <w:snapToGrid w:val="0"/>
                    <w:jc w:val="center"/>
                    <w:rPr>
                      <w:szCs w:val="21"/>
                    </w:rPr>
                  </w:pPr>
                  <w:r w:rsidRPr="00C95C8A">
                    <w:rPr>
                      <w:szCs w:val="21"/>
                    </w:rPr>
                    <w:t>新增安装容量约</w:t>
                  </w:r>
                  <w:r w:rsidR="006A243A" w:rsidRPr="00C95C8A">
                    <w:rPr>
                      <w:rFonts w:hint="eastAsia"/>
                      <w:szCs w:val="21"/>
                    </w:rPr>
                    <w:t>375.7</w:t>
                  </w:r>
                  <w:r w:rsidRPr="00C95C8A">
                    <w:rPr>
                      <w:szCs w:val="21"/>
                    </w:rPr>
                    <w:t>kW</w:t>
                  </w:r>
                </w:p>
              </w:tc>
              <w:tc>
                <w:tcPr>
                  <w:tcW w:w="988" w:type="pct"/>
                  <w:shd w:val="clear" w:color="auto" w:fill="auto"/>
                  <w:vAlign w:val="center"/>
                </w:tcPr>
                <w:p w:rsidR="00B06581" w:rsidRPr="00C95C8A" w:rsidRDefault="00B06581" w:rsidP="00362B27">
                  <w:pPr>
                    <w:adjustRightInd w:val="0"/>
                    <w:snapToGrid w:val="0"/>
                    <w:jc w:val="center"/>
                    <w:rPr>
                      <w:szCs w:val="21"/>
                    </w:rPr>
                  </w:pPr>
                  <w:r w:rsidRPr="00C95C8A">
                    <w:rPr>
                      <w:szCs w:val="21"/>
                    </w:rPr>
                    <w:t>依托现有</w:t>
                  </w:r>
                </w:p>
              </w:tc>
            </w:tr>
            <w:tr w:rsidR="00C1494F" w:rsidRPr="00C95C8A" w:rsidTr="00362B27">
              <w:tc>
                <w:tcPr>
                  <w:tcW w:w="441" w:type="pct"/>
                  <w:vMerge w:val="restart"/>
                  <w:shd w:val="clear" w:color="auto" w:fill="auto"/>
                  <w:vAlign w:val="center"/>
                </w:tcPr>
                <w:p w:rsidR="00B06581" w:rsidRPr="00C95C8A" w:rsidRDefault="00B06581" w:rsidP="00362B27">
                  <w:pPr>
                    <w:adjustRightInd w:val="0"/>
                    <w:snapToGrid w:val="0"/>
                    <w:jc w:val="center"/>
                    <w:rPr>
                      <w:szCs w:val="21"/>
                    </w:rPr>
                  </w:pPr>
                  <w:r w:rsidRPr="00C95C8A">
                    <w:rPr>
                      <w:szCs w:val="21"/>
                    </w:rPr>
                    <w:t>贮运工</w:t>
                  </w:r>
                </w:p>
              </w:tc>
              <w:tc>
                <w:tcPr>
                  <w:tcW w:w="741" w:type="pct"/>
                  <w:shd w:val="clear" w:color="auto" w:fill="auto"/>
                  <w:vAlign w:val="center"/>
                </w:tcPr>
                <w:p w:rsidR="00B06581" w:rsidRPr="00C95C8A" w:rsidRDefault="00B06581" w:rsidP="00362B27">
                  <w:pPr>
                    <w:adjustRightInd w:val="0"/>
                    <w:snapToGrid w:val="0"/>
                    <w:jc w:val="center"/>
                    <w:rPr>
                      <w:szCs w:val="21"/>
                    </w:rPr>
                  </w:pPr>
                  <w:r w:rsidRPr="00C95C8A">
                    <w:rPr>
                      <w:szCs w:val="21"/>
                    </w:rPr>
                    <w:t>污泥暂存库</w:t>
                  </w:r>
                </w:p>
              </w:tc>
              <w:tc>
                <w:tcPr>
                  <w:tcW w:w="1310" w:type="pct"/>
                  <w:shd w:val="clear" w:color="auto" w:fill="auto"/>
                  <w:vAlign w:val="center"/>
                </w:tcPr>
                <w:p w:rsidR="00B06581" w:rsidRPr="00C95C8A" w:rsidRDefault="00867313" w:rsidP="00362B27">
                  <w:pPr>
                    <w:adjustRightInd w:val="0"/>
                    <w:snapToGrid w:val="0"/>
                    <w:jc w:val="center"/>
                    <w:rPr>
                      <w:szCs w:val="21"/>
                    </w:rPr>
                  </w:pPr>
                  <w:r w:rsidRPr="00C95C8A">
                    <w:rPr>
                      <w:szCs w:val="21"/>
                    </w:rPr>
                    <w:t>/</w:t>
                  </w:r>
                </w:p>
              </w:tc>
              <w:tc>
                <w:tcPr>
                  <w:tcW w:w="1520" w:type="pct"/>
                  <w:shd w:val="clear" w:color="auto" w:fill="auto"/>
                  <w:vAlign w:val="center"/>
                </w:tcPr>
                <w:p w:rsidR="00B06581" w:rsidRPr="00C95C8A" w:rsidRDefault="00D668D7" w:rsidP="006A243A">
                  <w:pPr>
                    <w:adjustRightInd w:val="0"/>
                    <w:snapToGrid w:val="0"/>
                    <w:jc w:val="center"/>
                    <w:rPr>
                      <w:szCs w:val="21"/>
                    </w:rPr>
                  </w:pPr>
                  <w:r w:rsidRPr="00C95C8A">
                    <w:rPr>
                      <w:rFonts w:hint="eastAsia"/>
                      <w:szCs w:val="21"/>
                    </w:rPr>
                    <w:t>在污泥脱水间（占地面积</w:t>
                  </w:r>
                  <w:r w:rsidR="006A243A" w:rsidRPr="00C95C8A">
                    <w:rPr>
                      <w:rFonts w:hint="eastAsia"/>
                      <w:szCs w:val="21"/>
                    </w:rPr>
                    <w:t>490</w:t>
                  </w:r>
                  <w:r w:rsidRPr="00C95C8A">
                    <w:rPr>
                      <w:rFonts w:hint="eastAsia"/>
                      <w:szCs w:val="21"/>
                    </w:rPr>
                    <w:t>m</w:t>
                  </w:r>
                  <w:r w:rsidRPr="00C95C8A">
                    <w:rPr>
                      <w:rFonts w:hint="eastAsia"/>
                      <w:szCs w:val="21"/>
                      <w:vertAlign w:val="superscript"/>
                    </w:rPr>
                    <w:t>2</w:t>
                  </w:r>
                  <w:r w:rsidRPr="00C95C8A">
                    <w:rPr>
                      <w:rFonts w:hint="eastAsia"/>
                      <w:szCs w:val="21"/>
                    </w:rPr>
                    <w:t>）内临时暂存，每天清运</w:t>
                  </w:r>
                </w:p>
              </w:tc>
              <w:tc>
                <w:tcPr>
                  <w:tcW w:w="988" w:type="pct"/>
                  <w:shd w:val="clear" w:color="auto" w:fill="auto"/>
                  <w:vAlign w:val="center"/>
                </w:tcPr>
                <w:p w:rsidR="00B06581" w:rsidRPr="00C95C8A" w:rsidRDefault="00C808DF" w:rsidP="00362B27">
                  <w:pPr>
                    <w:adjustRightInd w:val="0"/>
                    <w:snapToGrid w:val="0"/>
                    <w:jc w:val="center"/>
                    <w:rPr>
                      <w:szCs w:val="21"/>
                    </w:rPr>
                  </w:pPr>
                  <w:r w:rsidRPr="00C95C8A">
                    <w:rPr>
                      <w:szCs w:val="21"/>
                    </w:rPr>
                    <w:t>本次新增</w:t>
                  </w:r>
                </w:p>
              </w:tc>
            </w:tr>
            <w:tr w:rsidR="00C1494F" w:rsidRPr="00C95C8A" w:rsidTr="00362B27">
              <w:tc>
                <w:tcPr>
                  <w:tcW w:w="441" w:type="pct"/>
                  <w:vMerge/>
                  <w:shd w:val="clear" w:color="auto" w:fill="auto"/>
                  <w:vAlign w:val="center"/>
                </w:tcPr>
                <w:p w:rsidR="00B06581" w:rsidRPr="00C95C8A" w:rsidRDefault="00B06581" w:rsidP="00362B27">
                  <w:pPr>
                    <w:adjustRightInd w:val="0"/>
                    <w:snapToGrid w:val="0"/>
                    <w:jc w:val="center"/>
                    <w:rPr>
                      <w:szCs w:val="21"/>
                    </w:rPr>
                  </w:pPr>
                </w:p>
              </w:tc>
              <w:tc>
                <w:tcPr>
                  <w:tcW w:w="741" w:type="pct"/>
                  <w:shd w:val="clear" w:color="auto" w:fill="auto"/>
                  <w:vAlign w:val="center"/>
                </w:tcPr>
                <w:p w:rsidR="00B06581" w:rsidRPr="00C95C8A" w:rsidRDefault="00D668D7" w:rsidP="00362B27">
                  <w:pPr>
                    <w:adjustRightInd w:val="0"/>
                    <w:snapToGrid w:val="0"/>
                    <w:jc w:val="center"/>
                    <w:rPr>
                      <w:szCs w:val="21"/>
                      <w:highlight w:val="yellow"/>
                    </w:rPr>
                  </w:pPr>
                  <w:r w:rsidRPr="00C95C8A">
                    <w:rPr>
                      <w:rFonts w:hint="eastAsia"/>
                      <w:szCs w:val="21"/>
                    </w:rPr>
                    <w:t>PAM</w:t>
                  </w:r>
                  <w:r w:rsidRPr="00C95C8A">
                    <w:rPr>
                      <w:rFonts w:hint="eastAsia"/>
                      <w:szCs w:val="21"/>
                    </w:rPr>
                    <w:t>暂存库</w:t>
                  </w:r>
                </w:p>
              </w:tc>
              <w:tc>
                <w:tcPr>
                  <w:tcW w:w="1310" w:type="pct"/>
                  <w:shd w:val="clear" w:color="auto" w:fill="auto"/>
                  <w:vAlign w:val="center"/>
                </w:tcPr>
                <w:p w:rsidR="00B06581" w:rsidRPr="00C95C8A" w:rsidRDefault="00B06581" w:rsidP="00362B27">
                  <w:pPr>
                    <w:adjustRightInd w:val="0"/>
                    <w:snapToGrid w:val="0"/>
                    <w:jc w:val="center"/>
                    <w:rPr>
                      <w:szCs w:val="21"/>
                      <w:highlight w:val="yellow"/>
                    </w:rPr>
                  </w:pPr>
                  <w:r w:rsidRPr="00C95C8A">
                    <w:rPr>
                      <w:szCs w:val="21"/>
                    </w:rPr>
                    <w:t>/</w:t>
                  </w:r>
                </w:p>
              </w:tc>
              <w:tc>
                <w:tcPr>
                  <w:tcW w:w="1520" w:type="pct"/>
                  <w:shd w:val="clear" w:color="auto" w:fill="auto"/>
                  <w:vAlign w:val="center"/>
                </w:tcPr>
                <w:p w:rsidR="00B06581" w:rsidRPr="00C95C8A" w:rsidRDefault="00D668D7" w:rsidP="00362B27">
                  <w:pPr>
                    <w:adjustRightInd w:val="0"/>
                    <w:snapToGrid w:val="0"/>
                    <w:jc w:val="center"/>
                    <w:rPr>
                      <w:szCs w:val="21"/>
                    </w:rPr>
                  </w:pPr>
                  <w:r w:rsidRPr="00C95C8A">
                    <w:rPr>
                      <w:rFonts w:hint="eastAsia"/>
                      <w:szCs w:val="21"/>
                    </w:rPr>
                    <w:t>依托现供水</w:t>
                  </w:r>
                  <w:r w:rsidR="00BA4AB7" w:rsidRPr="00C95C8A">
                    <w:rPr>
                      <w:rFonts w:hint="eastAsia"/>
                      <w:szCs w:val="21"/>
                    </w:rPr>
                    <w:t>装置内建设</w:t>
                  </w:r>
                  <w:r w:rsidRPr="00C95C8A">
                    <w:rPr>
                      <w:rFonts w:hint="eastAsia"/>
                      <w:szCs w:val="21"/>
                    </w:rPr>
                    <w:t>有聚合氯化铝仓库</w:t>
                  </w:r>
                </w:p>
              </w:tc>
              <w:tc>
                <w:tcPr>
                  <w:tcW w:w="988" w:type="pct"/>
                  <w:shd w:val="clear" w:color="auto" w:fill="auto"/>
                  <w:vAlign w:val="center"/>
                </w:tcPr>
                <w:p w:rsidR="00B06581" w:rsidRPr="00C95C8A" w:rsidRDefault="00D668D7" w:rsidP="00362B27">
                  <w:pPr>
                    <w:adjustRightInd w:val="0"/>
                    <w:snapToGrid w:val="0"/>
                    <w:jc w:val="center"/>
                    <w:rPr>
                      <w:szCs w:val="21"/>
                    </w:rPr>
                  </w:pPr>
                  <w:r w:rsidRPr="00C95C8A">
                    <w:rPr>
                      <w:rFonts w:hint="eastAsia"/>
                      <w:szCs w:val="21"/>
                    </w:rPr>
                    <w:t>依托现有</w:t>
                  </w:r>
                </w:p>
              </w:tc>
            </w:tr>
            <w:tr w:rsidR="00C1494F" w:rsidRPr="00C95C8A" w:rsidTr="00362B27">
              <w:tc>
                <w:tcPr>
                  <w:tcW w:w="441" w:type="pct"/>
                  <w:vMerge w:val="restart"/>
                  <w:shd w:val="clear" w:color="auto" w:fill="auto"/>
                  <w:vAlign w:val="center"/>
                </w:tcPr>
                <w:p w:rsidR="00B06581" w:rsidRPr="00C95C8A" w:rsidRDefault="00B06581" w:rsidP="00362B27">
                  <w:pPr>
                    <w:adjustRightInd w:val="0"/>
                    <w:snapToGrid w:val="0"/>
                    <w:jc w:val="center"/>
                    <w:rPr>
                      <w:szCs w:val="21"/>
                    </w:rPr>
                  </w:pPr>
                  <w:r w:rsidRPr="00C95C8A">
                    <w:rPr>
                      <w:szCs w:val="21"/>
                    </w:rPr>
                    <w:t>环保工程</w:t>
                  </w:r>
                </w:p>
              </w:tc>
              <w:tc>
                <w:tcPr>
                  <w:tcW w:w="741" w:type="pct"/>
                  <w:shd w:val="clear" w:color="auto" w:fill="auto"/>
                  <w:vAlign w:val="center"/>
                </w:tcPr>
                <w:p w:rsidR="00B06581" w:rsidRPr="00C95C8A" w:rsidRDefault="00B06581" w:rsidP="00362B27">
                  <w:pPr>
                    <w:adjustRightInd w:val="0"/>
                    <w:snapToGrid w:val="0"/>
                    <w:jc w:val="center"/>
                    <w:rPr>
                      <w:szCs w:val="21"/>
                    </w:rPr>
                  </w:pPr>
                  <w:r w:rsidRPr="00C95C8A">
                    <w:rPr>
                      <w:szCs w:val="21"/>
                    </w:rPr>
                    <w:t>噪声处理</w:t>
                  </w:r>
                </w:p>
              </w:tc>
              <w:tc>
                <w:tcPr>
                  <w:tcW w:w="1310" w:type="pct"/>
                  <w:shd w:val="clear" w:color="auto" w:fill="auto"/>
                  <w:vAlign w:val="center"/>
                </w:tcPr>
                <w:p w:rsidR="00B06581" w:rsidRPr="00C95C8A" w:rsidRDefault="00B06581" w:rsidP="00362B27">
                  <w:pPr>
                    <w:adjustRightInd w:val="0"/>
                    <w:snapToGrid w:val="0"/>
                    <w:jc w:val="center"/>
                    <w:rPr>
                      <w:szCs w:val="21"/>
                    </w:rPr>
                  </w:pPr>
                  <w:r w:rsidRPr="00C95C8A">
                    <w:rPr>
                      <w:szCs w:val="21"/>
                    </w:rPr>
                    <w:t>合理布局，基础减振、隔声等措施</w:t>
                  </w:r>
                </w:p>
              </w:tc>
              <w:tc>
                <w:tcPr>
                  <w:tcW w:w="1520" w:type="pct"/>
                  <w:shd w:val="clear" w:color="auto" w:fill="auto"/>
                  <w:vAlign w:val="center"/>
                </w:tcPr>
                <w:p w:rsidR="00B06581" w:rsidRPr="00C95C8A" w:rsidRDefault="00B06581" w:rsidP="00362B27">
                  <w:pPr>
                    <w:adjustRightInd w:val="0"/>
                    <w:snapToGrid w:val="0"/>
                    <w:jc w:val="center"/>
                    <w:rPr>
                      <w:szCs w:val="21"/>
                    </w:rPr>
                  </w:pPr>
                  <w:r w:rsidRPr="00C95C8A">
                    <w:rPr>
                      <w:szCs w:val="21"/>
                    </w:rPr>
                    <w:t>合理布局，基础减振、隔声等措施</w:t>
                  </w:r>
                </w:p>
              </w:tc>
              <w:tc>
                <w:tcPr>
                  <w:tcW w:w="988" w:type="pct"/>
                  <w:shd w:val="clear" w:color="auto" w:fill="auto"/>
                  <w:vAlign w:val="center"/>
                </w:tcPr>
                <w:p w:rsidR="00B06581" w:rsidRPr="00C95C8A" w:rsidRDefault="00B06581" w:rsidP="00362B27">
                  <w:pPr>
                    <w:adjustRightInd w:val="0"/>
                    <w:snapToGrid w:val="0"/>
                    <w:jc w:val="center"/>
                    <w:rPr>
                      <w:szCs w:val="21"/>
                    </w:rPr>
                  </w:pPr>
                  <w:r w:rsidRPr="00C95C8A">
                    <w:rPr>
                      <w:szCs w:val="21"/>
                    </w:rPr>
                    <w:t>/</w:t>
                  </w:r>
                </w:p>
              </w:tc>
            </w:tr>
            <w:tr w:rsidR="00C1494F" w:rsidRPr="00C95C8A" w:rsidTr="00362B27">
              <w:tc>
                <w:tcPr>
                  <w:tcW w:w="441" w:type="pct"/>
                  <w:vMerge/>
                  <w:shd w:val="clear" w:color="auto" w:fill="auto"/>
                  <w:vAlign w:val="center"/>
                </w:tcPr>
                <w:p w:rsidR="00B06581" w:rsidRPr="00C95C8A" w:rsidRDefault="00B06581" w:rsidP="00362B27">
                  <w:pPr>
                    <w:adjustRightInd w:val="0"/>
                    <w:snapToGrid w:val="0"/>
                    <w:jc w:val="center"/>
                    <w:rPr>
                      <w:szCs w:val="21"/>
                    </w:rPr>
                  </w:pPr>
                </w:p>
              </w:tc>
              <w:tc>
                <w:tcPr>
                  <w:tcW w:w="741" w:type="pct"/>
                  <w:shd w:val="clear" w:color="auto" w:fill="auto"/>
                  <w:vAlign w:val="center"/>
                </w:tcPr>
                <w:p w:rsidR="00B06581" w:rsidRPr="00C95C8A" w:rsidRDefault="00B06581" w:rsidP="00362B27">
                  <w:pPr>
                    <w:adjustRightInd w:val="0"/>
                    <w:snapToGrid w:val="0"/>
                    <w:jc w:val="center"/>
                    <w:rPr>
                      <w:szCs w:val="21"/>
                    </w:rPr>
                  </w:pPr>
                  <w:r w:rsidRPr="00C95C8A">
                    <w:rPr>
                      <w:szCs w:val="21"/>
                    </w:rPr>
                    <w:t>固废处理</w:t>
                  </w:r>
                </w:p>
              </w:tc>
              <w:tc>
                <w:tcPr>
                  <w:tcW w:w="1310" w:type="pct"/>
                  <w:shd w:val="clear" w:color="auto" w:fill="auto"/>
                  <w:vAlign w:val="center"/>
                </w:tcPr>
                <w:p w:rsidR="00B06581" w:rsidRPr="00C95C8A" w:rsidRDefault="00B06581" w:rsidP="00362B27">
                  <w:pPr>
                    <w:adjustRightInd w:val="0"/>
                    <w:snapToGrid w:val="0"/>
                    <w:jc w:val="center"/>
                    <w:rPr>
                      <w:szCs w:val="21"/>
                    </w:rPr>
                  </w:pPr>
                  <w:r w:rsidRPr="00C95C8A">
                    <w:rPr>
                      <w:szCs w:val="21"/>
                    </w:rPr>
                    <w:t>生活垃圾交环卫部门清运处理；污泥</w:t>
                  </w:r>
                  <w:r w:rsidR="00C808DF" w:rsidRPr="00C95C8A">
                    <w:rPr>
                      <w:szCs w:val="21"/>
                    </w:rPr>
                    <w:t>外售资源化利用</w:t>
                  </w:r>
                </w:p>
              </w:tc>
              <w:tc>
                <w:tcPr>
                  <w:tcW w:w="1520" w:type="pct"/>
                  <w:shd w:val="clear" w:color="auto" w:fill="auto"/>
                  <w:vAlign w:val="center"/>
                </w:tcPr>
                <w:p w:rsidR="00B06581" w:rsidRPr="00C95C8A" w:rsidRDefault="00460409" w:rsidP="00362B27">
                  <w:pPr>
                    <w:adjustRightInd w:val="0"/>
                    <w:snapToGrid w:val="0"/>
                    <w:jc w:val="center"/>
                    <w:rPr>
                      <w:szCs w:val="21"/>
                    </w:rPr>
                  </w:pPr>
                  <w:r w:rsidRPr="00C95C8A">
                    <w:rPr>
                      <w:szCs w:val="21"/>
                    </w:rPr>
                    <w:t>脱水污泥外售南京安基物资有限公司处置</w:t>
                  </w:r>
                </w:p>
              </w:tc>
              <w:tc>
                <w:tcPr>
                  <w:tcW w:w="988" w:type="pct"/>
                  <w:shd w:val="clear" w:color="auto" w:fill="auto"/>
                  <w:vAlign w:val="center"/>
                </w:tcPr>
                <w:p w:rsidR="00B06581" w:rsidRPr="00C95C8A" w:rsidRDefault="00460409" w:rsidP="00362B27">
                  <w:pPr>
                    <w:adjustRightInd w:val="0"/>
                    <w:snapToGrid w:val="0"/>
                    <w:jc w:val="center"/>
                    <w:rPr>
                      <w:szCs w:val="21"/>
                    </w:rPr>
                  </w:pPr>
                  <w:r w:rsidRPr="00C95C8A">
                    <w:rPr>
                      <w:szCs w:val="21"/>
                    </w:rPr>
                    <w:t>/</w:t>
                  </w:r>
                </w:p>
              </w:tc>
            </w:tr>
            <w:tr w:rsidR="00C1494F" w:rsidRPr="00C95C8A" w:rsidTr="00362B27">
              <w:tc>
                <w:tcPr>
                  <w:tcW w:w="441" w:type="pct"/>
                  <w:vMerge/>
                  <w:shd w:val="clear" w:color="auto" w:fill="auto"/>
                  <w:vAlign w:val="center"/>
                </w:tcPr>
                <w:p w:rsidR="00B06581" w:rsidRPr="00C95C8A" w:rsidRDefault="00B06581" w:rsidP="00362B27">
                  <w:pPr>
                    <w:adjustRightInd w:val="0"/>
                    <w:snapToGrid w:val="0"/>
                    <w:jc w:val="center"/>
                    <w:rPr>
                      <w:szCs w:val="21"/>
                    </w:rPr>
                  </w:pPr>
                </w:p>
              </w:tc>
              <w:tc>
                <w:tcPr>
                  <w:tcW w:w="741" w:type="pct"/>
                  <w:shd w:val="clear" w:color="auto" w:fill="auto"/>
                  <w:vAlign w:val="center"/>
                </w:tcPr>
                <w:p w:rsidR="00B06581" w:rsidRPr="00C95C8A" w:rsidRDefault="00B06581" w:rsidP="00362B27">
                  <w:pPr>
                    <w:adjustRightInd w:val="0"/>
                    <w:snapToGrid w:val="0"/>
                    <w:jc w:val="center"/>
                    <w:rPr>
                      <w:szCs w:val="21"/>
                    </w:rPr>
                  </w:pPr>
                  <w:r w:rsidRPr="00C95C8A">
                    <w:rPr>
                      <w:szCs w:val="21"/>
                    </w:rPr>
                    <w:t>废水处</w:t>
                  </w:r>
                </w:p>
              </w:tc>
              <w:tc>
                <w:tcPr>
                  <w:tcW w:w="1310" w:type="pct"/>
                  <w:shd w:val="clear" w:color="auto" w:fill="auto"/>
                  <w:vAlign w:val="center"/>
                </w:tcPr>
                <w:p w:rsidR="00B06581" w:rsidRPr="00C95C8A" w:rsidRDefault="00460409" w:rsidP="00362B27">
                  <w:pPr>
                    <w:adjustRightInd w:val="0"/>
                    <w:snapToGrid w:val="0"/>
                    <w:jc w:val="center"/>
                    <w:rPr>
                      <w:szCs w:val="21"/>
                    </w:rPr>
                  </w:pPr>
                  <w:r w:rsidRPr="00C95C8A">
                    <w:rPr>
                      <w:szCs w:val="21"/>
                    </w:rPr>
                    <w:t>厂内生活污水进入扬子石化公司净一污水处理装置处理达</w:t>
                  </w:r>
                  <w:r w:rsidR="00957646" w:rsidRPr="00C95C8A">
                    <w:rPr>
                      <w:szCs w:val="21"/>
                    </w:rPr>
                    <w:t>《石油炼制工业污染物排放标准》（</w:t>
                  </w:r>
                  <w:r w:rsidR="00957646" w:rsidRPr="00C95C8A">
                    <w:rPr>
                      <w:szCs w:val="21"/>
                    </w:rPr>
                    <w:t>GB31570-2015</w:t>
                  </w:r>
                  <w:r w:rsidR="00957646" w:rsidRPr="00C95C8A">
                    <w:rPr>
                      <w:szCs w:val="21"/>
                    </w:rPr>
                    <w:t>）表</w:t>
                  </w:r>
                  <w:r w:rsidR="00957646" w:rsidRPr="00C95C8A">
                    <w:rPr>
                      <w:szCs w:val="21"/>
                    </w:rPr>
                    <w:t>2</w:t>
                  </w:r>
                  <w:r w:rsidR="00957646" w:rsidRPr="00C95C8A">
                    <w:rPr>
                      <w:szCs w:val="21"/>
                    </w:rPr>
                    <w:t>标准限值后</w:t>
                  </w:r>
                  <w:r w:rsidRPr="00C95C8A">
                    <w:rPr>
                      <w:szCs w:val="21"/>
                    </w:rPr>
                    <w:t>排入长江。</w:t>
                  </w:r>
                </w:p>
              </w:tc>
              <w:tc>
                <w:tcPr>
                  <w:tcW w:w="1520" w:type="pct"/>
                  <w:shd w:val="clear" w:color="auto" w:fill="auto"/>
                  <w:vAlign w:val="center"/>
                </w:tcPr>
                <w:p w:rsidR="00B06581" w:rsidRPr="00C95C8A" w:rsidRDefault="00460409" w:rsidP="00362B27">
                  <w:pPr>
                    <w:adjustRightInd w:val="0"/>
                    <w:snapToGrid w:val="0"/>
                    <w:jc w:val="center"/>
                    <w:rPr>
                      <w:szCs w:val="21"/>
                    </w:rPr>
                  </w:pPr>
                  <w:r w:rsidRPr="00C95C8A">
                    <w:rPr>
                      <w:szCs w:val="21"/>
                    </w:rPr>
                    <w:t>本项目不新增生活污水，排泥水经</w:t>
                  </w:r>
                  <w:r w:rsidR="00BA6513" w:rsidRPr="00C95C8A">
                    <w:rPr>
                      <w:szCs w:val="21"/>
                    </w:rPr>
                    <w:t>排泥水</w:t>
                  </w:r>
                  <w:r w:rsidRPr="00C95C8A">
                    <w:rPr>
                      <w:szCs w:val="21"/>
                    </w:rPr>
                    <w:t>处理系统处理后回用于供水装置，不外排。</w:t>
                  </w:r>
                </w:p>
              </w:tc>
              <w:tc>
                <w:tcPr>
                  <w:tcW w:w="988" w:type="pct"/>
                  <w:shd w:val="clear" w:color="auto" w:fill="auto"/>
                  <w:vAlign w:val="center"/>
                </w:tcPr>
                <w:p w:rsidR="00B06581" w:rsidRPr="00C95C8A" w:rsidRDefault="00B06581" w:rsidP="00362B27">
                  <w:pPr>
                    <w:adjustRightInd w:val="0"/>
                    <w:snapToGrid w:val="0"/>
                    <w:jc w:val="center"/>
                    <w:rPr>
                      <w:szCs w:val="21"/>
                    </w:rPr>
                  </w:pPr>
                  <w:r w:rsidRPr="00C95C8A">
                    <w:rPr>
                      <w:szCs w:val="21"/>
                    </w:rPr>
                    <w:t>本次</w:t>
                  </w:r>
                  <w:r w:rsidR="00460409" w:rsidRPr="00C95C8A">
                    <w:rPr>
                      <w:szCs w:val="21"/>
                    </w:rPr>
                    <w:t>新增一套排泥水处理系统</w:t>
                  </w:r>
                </w:p>
              </w:tc>
            </w:tr>
          </w:tbl>
          <w:p w:rsidR="00317DCF" w:rsidRPr="00C95C8A" w:rsidRDefault="00957646" w:rsidP="00957646">
            <w:pPr>
              <w:keepNext/>
              <w:adjustRightInd w:val="0"/>
              <w:snapToGrid w:val="0"/>
              <w:spacing w:line="360" w:lineRule="auto"/>
              <w:ind w:firstLineChars="200" w:firstLine="482"/>
              <w:rPr>
                <w:b/>
                <w:sz w:val="24"/>
              </w:rPr>
            </w:pPr>
            <w:r w:rsidRPr="00C95C8A">
              <w:rPr>
                <w:b/>
                <w:sz w:val="24"/>
              </w:rPr>
              <w:t>5</w:t>
            </w:r>
            <w:r w:rsidRPr="00C95C8A">
              <w:rPr>
                <w:b/>
                <w:sz w:val="24"/>
              </w:rPr>
              <w:t>、厂区平面布置情况</w:t>
            </w:r>
          </w:p>
          <w:p w:rsidR="00317DCF" w:rsidRPr="00C95C8A" w:rsidRDefault="00DA1128" w:rsidP="001D7BB5">
            <w:pPr>
              <w:keepNext/>
              <w:adjustRightInd w:val="0"/>
              <w:snapToGrid w:val="0"/>
              <w:spacing w:line="360" w:lineRule="auto"/>
              <w:ind w:firstLineChars="200" w:firstLine="480"/>
              <w:rPr>
                <w:sz w:val="24"/>
              </w:rPr>
            </w:pPr>
            <w:r w:rsidRPr="00C95C8A">
              <w:rPr>
                <w:sz w:val="24"/>
              </w:rPr>
              <w:t>扬子石化分公司水厂供水</w:t>
            </w:r>
            <w:r w:rsidR="00BA4AB7" w:rsidRPr="00C95C8A">
              <w:rPr>
                <w:rFonts w:hint="eastAsia"/>
                <w:sz w:val="24"/>
              </w:rPr>
              <w:t>装置区域</w:t>
            </w:r>
            <w:r w:rsidRPr="00C95C8A">
              <w:rPr>
                <w:sz w:val="24"/>
              </w:rPr>
              <w:t>位于扬子石化分公司东北侧，供水</w:t>
            </w:r>
            <w:r w:rsidR="00BA4AB7" w:rsidRPr="00C95C8A">
              <w:rPr>
                <w:rFonts w:hint="eastAsia"/>
                <w:sz w:val="24"/>
              </w:rPr>
              <w:t>装置</w:t>
            </w:r>
            <w:r w:rsidRPr="00C95C8A">
              <w:rPr>
                <w:sz w:val="24"/>
              </w:rPr>
              <w:t>区域按功能划分为办公区、供水装置处理系统、排水排泥区，由西北向东南依次布设，</w:t>
            </w:r>
            <w:r w:rsidR="005F5D96" w:rsidRPr="00C95C8A">
              <w:rPr>
                <w:sz w:val="24"/>
              </w:rPr>
              <w:t>聚合氯化铝仓库</w:t>
            </w:r>
            <w:r w:rsidRPr="00C95C8A">
              <w:rPr>
                <w:sz w:val="24"/>
              </w:rPr>
              <w:t>等配套设施位于区域西侧。本</w:t>
            </w:r>
            <w:r w:rsidR="00957646" w:rsidRPr="00C95C8A">
              <w:rPr>
                <w:sz w:val="24"/>
              </w:rPr>
              <w:t>项目</w:t>
            </w:r>
            <w:r w:rsidRPr="00C95C8A">
              <w:rPr>
                <w:sz w:val="24"/>
              </w:rPr>
              <w:t>位于</w:t>
            </w:r>
            <w:r w:rsidR="001D7BB5" w:rsidRPr="00C95C8A">
              <w:rPr>
                <w:rFonts w:hint="eastAsia"/>
                <w:sz w:val="24"/>
              </w:rPr>
              <w:t>排水排泥区建设，</w:t>
            </w:r>
            <w:r w:rsidRPr="00C95C8A">
              <w:rPr>
                <w:sz w:val="24"/>
              </w:rPr>
              <w:t>不新增占地。</w:t>
            </w:r>
          </w:p>
          <w:p w:rsidR="006002F2" w:rsidRPr="00C95C8A" w:rsidRDefault="003C123E" w:rsidP="00021E52">
            <w:pPr>
              <w:keepNext/>
              <w:adjustRightInd w:val="0"/>
              <w:snapToGrid w:val="0"/>
              <w:spacing w:line="360" w:lineRule="auto"/>
              <w:ind w:firstLineChars="200" w:firstLine="480"/>
              <w:rPr>
                <w:sz w:val="24"/>
              </w:rPr>
            </w:pPr>
            <w:r w:rsidRPr="00C95C8A">
              <w:rPr>
                <w:sz w:val="24"/>
              </w:rPr>
              <w:t>本次新增排泥水处理系统依托现有排水排泥池进行改造，新增浓缩池和平衡池、脱水机房等建构筑物，由西南</w:t>
            </w:r>
            <w:r w:rsidR="0012490E" w:rsidRPr="00C95C8A">
              <w:rPr>
                <w:sz w:val="24"/>
              </w:rPr>
              <w:t>向东南按污泥处理工序</w:t>
            </w:r>
            <w:r w:rsidRPr="00C95C8A">
              <w:rPr>
                <w:sz w:val="24"/>
              </w:rPr>
              <w:t>布设</w:t>
            </w:r>
            <w:r w:rsidR="0012490E" w:rsidRPr="00C95C8A">
              <w:rPr>
                <w:sz w:val="24"/>
              </w:rPr>
              <w:t>。总体平面布置紧凑、功能分区明确、运行管理方便、构筑物布置间距符合相关要求。因此，本项目平面布局基本合理。</w:t>
            </w:r>
          </w:p>
          <w:p w:rsidR="0012490E" w:rsidRPr="00C95C8A" w:rsidRDefault="0012490E" w:rsidP="00021E52">
            <w:pPr>
              <w:keepNext/>
              <w:adjustRightInd w:val="0"/>
              <w:snapToGrid w:val="0"/>
              <w:spacing w:line="360" w:lineRule="auto"/>
              <w:ind w:firstLineChars="200" w:firstLine="480"/>
              <w:rPr>
                <w:sz w:val="24"/>
              </w:rPr>
            </w:pPr>
            <w:r w:rsidRPr="00C95C8A">
              <w:rPr>
                <w:sz w:val="24"/>
              </w:rPr>
              <w:t>本项目</w:t>
            </w:r>
            <w:r w:rsidR="003B7ECE" w:rsidRPr="00C95C8A">
              <w:rPr>
                <w:rFonts w:hint="eastAsia"/>
                <w:sz w:val="24"/>
              </w:rPr>
              <w:t>排水排泥</w:t>
            </w:r>
            <w:r w:rsidRPr="00C95C8A">
              <w:rPr>
                <w:sz w:val="24"/>
              </w:rPr>
              <w:t>区域平面布置见附图</w:t>
            </w:r>
            <w:r w:rsidRPr="00C95C8A">
              <w:rPr>
                <w:sz w:val="24"/>
              </w:rPr>
              <w:t>2</w:t>
            </w:r>
            <w:r w:rsidRPr="00C95C8A">
              <w:rPr>
                <w:sz w:val="24"/>
              </w:rPr>
              <w:t>。</w:t>
            </w:r>
          </w:p>
          <w:p w:rsidR="00507694" w:rsidRPr="00C95C8A" w:rsidRDefault="0012490E" w:rsidP="00021E52">
            <w:pPr>
              <w:keepNext/>
              <w:spacing w:line="360" w:lineRule="auto"/>
              <w:ind w:firstLineChars="200" w:firstLine="482"/>
              <w:rPr>
                <w:b/>
                <w:sz w:val="24"/>
              </w:rPr>
            </w:pPr>
            <w:r w:rsidRPr="00C95C8A">
              <w:rPr>
                <w:b/>
                <w:sz w:val="24"/>
              </w:rPr>
              <w:t>6</w:t>
            </w:r>
            <w:r w:rsidR="00DB63F9" w:rsidRPr="00C95C8A">
              <w:rPr>
                <w:b/>
                <w:sz w:val="24"/>
              </w:rPr>
              <w:t>、项目周边环境概况</w:t>
            </w:r>
          </w:p>
          <w:p w:rsidR="004C47BB" w:rsidRPr="00C95C8A" w:rsidRDefault="000E32B7" w:rsidP="00D80C90">
            <w:pPr>
              <w:keepNext/>
              <w:spacing w:line="360" w:lineRule="auto"/>
              <w:ind w:firstLineChars="200" w:firstLine="480"/>
              <w:rPr>
                <w:sz w:val="24"/>
              </w:rPr>
            </w:pPr>
            <w:r w:rsidRPr="00C95C8A">
              <w:rPr>
                <w:sz w:val="24"/>
              </w:rPr>
              <w:t>本项目主要对现有水厂供水装置排泥水进行处理，在现有扬子石化分公司水厂供水</w:t>
            </w:r>
            <w:r w:rsidR="00BA4AB7" w:rsidRPr="00C95C8A">
              <w:rPr>
                <w:rFonts w:hint="eastAsia"/>
                <w:sz w:val="24"/>
              </w:rPr>
              <w:t>装置</w:t>
            </w:r>
            <w:r w:rsidRPr="00C95C8A">
              <w:rPr>
                <w:sz w:val="24"/>
              </w:rPr>
              <w:t>厂区内进行，不新增占地。扬子石化分公司水厂供水</w:t>
            </w:r>
            <w:r w:rsidR="00BA4AB7" w:rsidRPr="00C95C8A">
              <w:rPr>
                <w:rFonts w:hint="eastAsia"/>
                <w:sz w:val="24"/>
              </w:rPr>
              <w:t>装置</w:t>
            </w:r>
            <w:r w:rsidRPr="00C95C8A">
              <w:rPr>
                <w:sz w:val="24"/>
              </w:rPr>
              <w:t>区域位于公司东北侧，</w:t>
            </w:r>
            <w:r w:rsidR="00AC1955" w:rsidRPr="00C95C8A">
              <w:rPr>
                <w:sz w:val="24"/>
              </w:rPr>
              <w:t>西南侧为乙烯路，隔路为扬子石化巴斯夫公司；南侧为扬子石化罐区；东北侧为空地；北侧为湛水路，隔路为</w:t>
            </w:r>
            <w:r w:rsidR="00D80C90" w:rsidRPr="00C95C8A">
              <w:rPr>
                <w:rFonts w:hint="eastAsia"/>
                <w:sz w:val="24"/>
              </w:rPr>
              <w:t>扬子石化热电厂，</w:t>
            </w:r>
            <w:r w:rsidR="00AC1955" w:rsidRPr="00C95C8A">
              <w:rPr>
                <w:sz w:val="24"/>
              </w:rPr>
              <w:t>项目周边</w:t>
            </w:r>
            <w:r w:rsidR="00AC1955" w:rsidRPr="00C95C8A">
              <w:rPr>
                <w:sz w:val="24"/>
              </w:rPr>
              <w:t>500m</w:t>
            </w:r>
            <w:r w:rsidR="00AC1955" w:rsidRPr="00C95C8A">
              <w:rPr>
                <w:sz w:val="24"/>
              </w:rPr>
              <w:t>范围内无居住区、学校等环境敏感目标。</w:t>
            </w:r>
            <w:r w:rsidR="00677CF1" w:rsidRPr="00C95C8A">
              <w:rPr>
                <w:sz w:val="24"/>
              </w:rPr>
              <w:t>项目周边概况图详见附图</w:t>
            </w:r>
            <w:r w:rsidR="00D9244A" w:rsidRPr="00C95C8A">
              <w:rPr>
                <w:sz w:val="24"/>
              </w:rPr>
              <w:t>3</w:t>
            </w:r>
            <w:r w:rsidR="00677CF1" w:rsidRPr="00C95C8A">
              <w:rPr>
                <w:sz w:val="24"/>
              </w:rPr>
              <w:t>。</w:t>
            </w:r>
          </w:p>
          <w:p w:rsidR="004C47BB" w:rsidRPr="00C95C8A" w:rsidRDefault="00AC1955" w:rsidP="00021E52">
            <w:pPr>
              <w:keepNext/>
              <w:spacing w:line="360" w:lineRule="auto"/>
              <w:ind w:firstLineChars="200" w:firstLine="482"/>
              <w:rPr>
                <w:b/>
                <w:sz w:val="24"/>
              </w:rPr>
            </w:pPr>
            <w:r w:rsidRPr="00C95C8A">
              <w:rPr>
                <w:b/>
                <w:sz w:val="24"/>
              </w:rPr>
              <w:t>7</w:t>
            </w:r>
            <w:r w:rsidR="00D9244A" w:rsidRPr="00C95C8A">
              <w:rPr>
                <w:b/>
                <w:sz w:val="24"/>
              </w:rPr>
              <w:t>、</w:t>
            </w:r>
            <w:r w:rsidRPr="00C95C8A">
              <w:rPr>
                <w:b/>
                <w:sz w:val="24"/>
              </w:rPr>
              <w:t>分析判定情况</w:t>
            </w:r>
          </w:p>
          <w:p w:rsidR="00AC1955" w:rsidRPr="00C95C8A" w:rsidRDefault="00AC1955" w:rsidP="00AC1955">
            <w:pPr>
              <w:keepNext/>
              <w:spacing w:line="360" w:lineRule="auto"/>
              <w:ind w:firstLineChars="200" w:firstLine="482"/>
              <w:rPr>
                <w:b/>
                <w:sz w:val="24"/>
              </w:rPr>
            </w:pPr>
            <w:r w:rsidRPr="00C95C8A">
              <w:rPr>
                <w:b/>
                <w:sz w:val="24"/>
              </w:rPr>
              <w:t>（</w:t>
            </w:r>
            <w:r w:rsidRPr="00C95C8A">
              <w:rPr>
                <w:b/>
                <w:sz w:val="24"/>
              </w:rPr>
              <w:t>1</w:t>
            </w:r>
            <w:r w:rsidRPr="00C95C8A">
              <w:rPr>
                <w:b/>
                <w:sz w:val="24"/>
              </w:rPr>
              <w:t>）政策相符性分析</w:t>
            </w:r>
          </w:p>
          <w:p w:rsidR="00AC1955" w:rsidRPr="00C95C8A" w:rsidRDefault="00AC1955" w:rsidP="00AC1955">
            <w:pPr>
              <w:keepNext/>
              <w:spacing w:line="360" w:lineRule="auto"/>
              <w:ind w:firstLineChars="200" w:firstLine="482"/>
              <w:rPr>
                <w:b/>
                <w:sz w:val="24"/>
              </w:rPr>
            </w:pPr>
            <w:r w:rsidRPr="00C95C8A">
              <w:rPr>
                <w:rFonts w:ascii="宋体" w:hAnsi="宋体" w:cs="宋体" w:hint="eastAsia"/>
                <w:b/>
                <w:sz w:val="24"/>
              </w:rPr>
              <w:t>①</w:t>
            </w:r>
            <w:r w:rsidRPr="00C95C8A">
              <w:rPr>
                <w:b/>
                <w:sz w:val="24"/>
              </w:rPr>
              <w:t>产业政策相符性</w:t>
            </w:r>
          </w:p>
          <w:p w:rsidR="00AC1955" w:rsidRPr="00C95C8A" w:rsidRDefault="00AC1955" w:rsidP="00021E52">
            <w:pPr>
              <w:keepNext/>
              <w:spacing w:line="360" w:lineRule="auto"/>
              <w:ind w:firstLineChars="200" w:firstLine="480"/>
              <w:rPr>
                <w:sz w:val="24"/>
              </w:rPr>
            </w:pPr>
            <w:r w:rsidRPr="00C95C8A">
              <w:rPr>
                <w:sz w:val="24"/>
              </w:rPr>
              <w:t>本项目主要从事供水装置排泥水处理。对照《产业结构调整指导目录》（</w:t>
            </w:r>
            <w:r w:rsidRPr="00C95C8A">
              <w:rPr>
                <w:sz w:val="24"/>
              </w:rPr>
              <w:t>2013</w:t>
            </w:r>
            <w:r w:rsidRPr="00C95C8A">
              <w:rPr>
                <w:sz w:val="24"/>
              </w:rPr>
              <w:t>年修订）及《国家发展改革委关于修改</w:t>
            </w:r>
            <w:r w:rsidRPr="00C95C8A">
              <w:rPr>
                <w:sz w:val="24"/>
              </w:rPr>
              <w:t>&lt;</w:t>
            </w:r>
            <w:r w:rsidRPr="00C95C8A">
              <w:rPr>
                <w:sz w:val="24"/>
              </w:rPr>
              <w:t>产业结构调整指导目录</w:t>
            </w:r>
            <w:r w:rsidRPr="00C95C8A">
              <w:rPr>
                <w:sz w:val="24"/>
              </w:rPr>
              <w:t>(2011</w:t>
            </w:r>
            <w:r w:rsidRPr="00C95C8A">
              <w:rPr>
                <w:sz w:val="24"/>
              </w:rPr>
              <w:t>年本</w:t>
            </w:r>
            <w:r w:rsidRPr="00C95C8A">
              <w:rPr>
                <w:sz w:val="24"/>
              </w:rPr>
              <w:t>)&gt;</w:t>
            </w:r>
            <w:r w:rsidRPr="00C95C8A">
              <w:rPr>
                <w:sz w:val="24"/>
              </w:rPr>
              <w:t>有关条款的决定》，本项目属于其中的鼓励类</w:t>
            </w:r>
            <w:r w:rsidRPr="00C95C8A">
              <w:rPr>
                <w:sz w:val="24"/>
              </w:rPr>
              <w:t>“</w:t>
            </w:r>
            <w:r w:rsidRPr="00C95C8A">
              <w:rPr>
                <w:sz w:val="24"/>
              </w:rPr>
              <w:t>三十八、环境保护与资源综合利用</w:t>
            </w:r>
            <w:r w:rsidRPr="00C95C8A">
              <w:rPr>
                <w:sz w:val="24"/>
              </w:rPr>
              <w:t>——15</w:t>
            </w:r>
            <w:r w:rsidRPr="00C95C8A">
              <w:rPr>
                <w:sz w:val="24"/>
              </w:rPr>
              <w:t>、</w:t>
            </w:r>
            <w:r w:rsidRPr="00C95C8A">
              <w:rPr>
                <w:sz w:val="24"/>
              </w:rPr>
              <w:t>“</w:t>
            </w:r>
            <w:r w:rsidRPr="00C95C8A">
              <w:rPr>
                <w:sz w:val="24"/>
              </w:rPr>
              <w:t>三废</w:t>
            </w:r>
            <w:r w:rsidRPr="00C95C8A">
              <w:rPr>
                <w:sz w:val="24"/>
              </w:rPr>
              <w:t>”</w:t>
            </w:r>
            <w:r w:rsidRPr="00C95C8A">
              <w:rPr>
                <w:sz w:val="24"/>
              </w:rPr>
              <w:t>综合利用及治理工作</w:t>
            </w:r>
            <w:r w:rsidRPr="00C95C8A">
              <w:rPr>
                <w:sz w:val="24"/>
              </w:rPr>
              <w:t>”</w:t>
            </w:r>
            <w:r w:rsidRPr="00C95C8A">
              <w:rPr>
                <w:sz w:val="24"/>
              </w:rPr>
              <w:t>。</w:t>
            </w:r>
          </w:p>
          <w:p w:rsidR="00AC1955" w:rsidRPr="00C95C8A" w:rsidRDefault="00AC1955" w:rsidP="00AC1955">
            <w:pPr>
              <w:keepNext/>
              <w:spacing w:line="360" w:lineRule="auto"/>
              <w:ind w:firstLineChars="200" w:firstLine="480"/>
              <w:rPr>
                <w:sz w:val="24"/>
              </w:rPr>
            </w:pPr>
            <w:r w:rsidRPr="00C95C8A">
              <w:rPr>
                <w:sz w:val="24"/>
              </w:rPr>
              <w:t>对照《江苏省工业和信息产业结构调整指导目录（</w:t>
            </w:r>
            <w:r w:rsidRPr="00C95C8A">
              <w:rPr>
                <w:sz w:val="24"/>
              </w:rPr>
              <w:t xml:space="preserve">2012 </w:t>
            </w:r>
            <w:r w:rsidRPr="00C95C8A">
              <w:rPr>
                <w:sz w:val="24"/>
              </w:rPr>
              <w:t>年本）》及其修改条目（苏政办发</w:t>
            </w:r>
            <w:r w:rsidRPr="00C95C8A">
              <w:rPr>
                <w:sz w:val="24"/>
              </w:rPr>
              <w:t>[2013]9</w:t>
            </w:r>
            <w:r w:rsidRPr="00C95C8A">
              <w:rPr>
                <w:sz w:val="24"/>
              </w:rPr>
              <w:t>号文、苏经信产业</w:t>
            </w:r>
            <w:r w:rsidRPr="00C95C8A">
              <w:rPr>
                <w:sz w:val="24"/>
              </w:rPr>
              <w:t>[2013]183</w:t>
            </w:r>
            <w:r w:rsidRPr="00C95C8A">
              <w:rPr>
                <w:sz w:val="24"/>
              </w:rPr>
              <w:t>号），本项目属于其中的鼓励类</w:t>
            </w:r>
            <w:r w:rsidRPr="00C95C8A">
              <w:rPr>
                <w:sz w:val="24"/>
              </w:rPr>
              <w:t>“</w:t>
            </w:r>
            <w:r w:rsidRPr="00C95C8A">
              <w:rPr>
                <w:sz w:val="24"/>
              </w:rPr>
              <w:t>二十一、环境保护与资源节约综合利用</w:t>
            </w:r>
            <w:r w:rsidRPr="00C95C8A">
              <w:rPr>
                <w:sz w:val="24"/>
              </w:rPr>
              <w:t>——15.“</w:t>
            </w:r>
            <w:r w:rsidRPr="00C95C8A">
              <w:rPr>
                <w:sz w:val="24"/>
              </w:rPr>
              <w:t>三废</w:t>
            </w:r>
            <w:r w:rsidRPr="00C95C8A">
              <w:rPr>
                <w:sz w:val="24"/>
              </w:rPr>
              <w:t>”</w:t>
            </w:r>
            <w:r w:rsidRPr="00C95C8A">
              <w:rPr>
                <w:sz w:val="24"/>
              </w:rPr>
              <w:t>综合利用及治理工程</w:t>
            </w:r>
            <w:r w:rsidRPr="00C95C8A">
              <w:rPr>
                <w:sz w:val="24"/>
              </w:rPr>
              <w:t>”</w:t>
            </w:r>
            <w:r w:rsidRPr="00C95C8A">
              <w:rPr>
                <w:sz w:val="24"/>
              </w:rPr>
              <w:t>。</w:t>
            </w:r>
          </w:p>
          <w:p w:rsidR="00AC1955" w:rsidRPr="00C95C8A" w:rsidRDefault="00AC1955" w:rsidP="00AC1955">
            <w:pPr>
              <w:keepNext/>
              <w:spacing w:line="360" w:lineRule="auto"/>
              <w:ind w:firstLineChars="200" w:firstLine="480"/>
              <w:rPr>
                <w:sz w:val="24"/>
              </w:rPr>
            </w:pPr>
            <w:r w:rsidRPr="00C95C8A">
              <w:rPr>
                <w:sz w:val="24"/>
              </w:rPr>
              <w:t>对照《江苏省工业和信息产业结构调整限制、淘汰目录和能耗限额》（苏政办发〔</w:t>
            </w:r>
            <w:r w:rsidRPr="00C95C8A">
              <w:rPr>
                <w:sz w:val="24"/>
              </w:rPr>
              <w:t>2015</w:t>
            </w:r>
            <w:r w:rsidRPr="00C95C8A">
              <w:rPr>
                <w:sz w:val="24"/>
              </w:rPr>
              <w:t>〕</w:t>
            </w:r>
            <w:r w:rsidRPr="00C95C8A">
              <w:rPr>
                <w:sz w:val="24"/>
              </w:rPr>
              <w:t>118</w:t>
            </w:r>
            <w:r w:rsidRPr="00C95C8A">
              <w:rPr>
                <w:sz w:val="24"/>
              </w:rPr>
              <w:t>号），本项目不属于其中的限制类及淘汰类项目。</w:t>
            </w:r>
          </w:p>
          <w:p w:rsidR="00AC1955" w:rsidRPr="00C95C8A" w:rsidRDefault="00AC1955" w:rsidP="00AC1955">
            <w:pPr>
              <w:keepNext/>
              <w:spacing w:line="360" w:lineRule="auto"/>
              <w:ind w:firstLineChars="200" w:firstLine="480"/>
              <w:rPr>
                <w:sz w:val="24"/>
              </w:rPr>
            </w:pPr>
            <w:r w:rsidRPr="00C95C8A">
              <w:rPr>
                <w:sz w:val="24"/>
              </w:rPr>
              <w:t>对照《市政府关于印发南京市建设项目环境准入暂行规定的通知》（宁政发</w:t>
            </w:r>
            <w:r w:rsidRPr="00C95C8A">
              <w:rPr>
                <w:sz w:val="24"/>
              </w:rPr>
              <w:t>[2015]251</w:t>
            </w:r>
            <w:r w:rsidRPr="00C95C8A">
              <w:rPr>
                <w:sz w:val="24"/>
              </w:rPr>
              <w:t>号），本项目主要从事现有供水装置排泥水处理，不属于南京市禁止新（扩）建行业项目，符合文件中相关准入规定。</w:t>
            </w:r>
          </w:p>
          <w:p w:rsidR="00AC1955" w:rsidRPr="00C95C8A" w:rsidRDefault="00AC1955" w:rsidP="00AC1955">
            <w:pPr>
              <w:keepNext/>
              <w:spacing w:line="360" w:lineRule="auto"/>
              <w:ind w:firstLineChars="200" w:firstLine="480"/>
              <w:rPr>
                <w:sz w:val="24"/>
              </w:rPr>
            </w:pPr>
            <w:r w:rsidRPr="00C95C8A">
              <w:rPr>
                <w:sz w:val="24"/>
              </w:rPr>
              <w:t>综上所述，本项目符合国家及地方产业政策要求。</w:t>
            </w:r>
          </w:p>
          <w:p w:rsidR="00AC1955" w:rsidRPr="00C95C8A" w:rsidRDefault="00AC1955" w:rsidP="00AC1955">
            <w:pPr>
              <w:keepNext/>
              <w:spacing w:line="360" w:lineRule="auto"/>
              <w:ind w:firstLineChars="200" w:firstLine="482"/>
              <w:rPr>
                <w:b/>
                <w:sz w:val="24"/>
              </w:rPr>
            </w:pPr>
            <w:r w:rsidRPr="00C95C8A">
              <w:rPr>
                <w:rFonts w:ascii="宋体" w:hAnsi="宋体" w:cs="宋体" w:hint="eastAsia"/>
                <w:b/>
                <w:sz w:val="24"/>
              </w:rPr>
              <w:t>②</w:t>
            </w:r>
            <w:r w:rsidRPr="00C95C8A">
              <w:rPr>
                <w:b/>
                <w:sz w:val="24"/>
              </w:rPr>
              <w:t>与《省政府关于加强长江流域生态环境保护工作的通知》（苏政发</w:t>
            </w:r>
            <w:r w:rsidRPr="00C95C8A">
              <w:rPr>
                <w:b/>
                <w:sz w:val="24"/>
              </w:rPr>
              <w:t>[2016]96</w:t>
            </w:r>
            <w:r w:rsidRPr="00C95C8A">
              <w:rPr>
                <w:b/>
                <w:sz w:val="24"/>
              </w:rPr>
              <w:t>号）相符性</w:t>
            </w:r>
          </w:p>
          <w:p w:rsidR="00AC1955" w:rsidRPr="00C95C8A" w:rsidRDefault="00E15827" w:rsidP="00E15827">
            <w:pPr>
              <w:keepNext/>
              <w:spacing w:line="360" w:lineRule="auto"/>
              <w:ind w:firstLineChars="200" w:firstLine="480"/>
              <w:rPr>
                <w:sz w:val="24"/>
              </w:rPr>
            </w:pPr>
            <w:r w:rsidRPr="00C95C8A">
              <w:rPr>
                <w:sz w:val="24"/>
              </w:rPr>
              <w:t>根据《省政府关于加强长江流域生态环境保护工作的通知》（苏政发</w:t>
            </w:r>
            <w:r w:rsidRPr="00C95C8A">
              <w:rPr>
                <w:sz w:val="24"/>
              </w:rPr>
              <w:t>[2016]96</w:t>
            </w:r>
            <w:r w:rsidRPr="00C95C8A">
              <w:rPr>
                <w:sz w:val="24"/>
              </w:rPr>
              <w:t>号）要求：</w:t>
            </w:r>
            <w:r w:rsidRPr="00C95C8A">
              <w:rPr>
                <w:sz w:val="24"/>
              </w:rPr>
              <w:t>“</w:t>
            </w:r>
            <w:r w:rsidRPr="00C95C8A">
              <w:rPr>
                <w:sz w:val="24"/>
              </w:rPr>
              <w:t>二、强化工业污染防治，全面排查沿江工业污染源，优先选取化工、火电、钢铁、水泥、造纸、制革、制药、电镀、印染、有色金属、工业污水处理厂等重点行业开展达标情况排查，发布不达标企业限期治理公告，限期治理后仍不达标的依法关闭。</w:t>
            </w:r>
            <w:r w:rsidRPr="00C95C8A">
              <w:rPr>
                <w:sz w:val="24"/>
              </w:rPr>
              <w:t>2016</w:t>
            </w:r>
            <w:r w:rsidRPr="00C95C8A">
              <w:rPr>
                <w:sz w:val="24"/>
              </w:rPr>
              <w:t>年底前，完成造纸、制革、电镀、印染、有色金属等重点行业专项治理任务。强化工业集聚区污染治理，引导工业企业向产业园区集中，</w:t>
            </w:r>
            <w:r w:rsidRPr="00C95C8A">
              <w:rPr>
                <w:sz w:val="24"/>
              </w:rPr>
              <w:t>2016</w:t>
            </w:r>
            <w:r w:rsidRPr="00C95C8A">
              <w:rPr>
                <w:sz w:val="24"/>
              </w:rPr>
              <w:t>年底前，沿江全部工业园区、集聚区必须建成污水集中处理设施及自动在线监控装置，并稳定运行。</w:t>
            </w:r>
            <w:r w:rsidRPr="00C95C8A">
              <w:rPr>
                <w:sz w:val="24"/>
              </w:rPr>
              <w:t>”</w:t>
            </w:r>
          </w:p>
          <w:p w:rsidR="00AC1955" w:rsidRPr="00C95C8A" w:rsidRDefault="005C1CB9" w:rsidP="00021E52">
            <w:pPr>
              <w:keepNext/>
              <w:spacing w:line="360" w:lineRule="auto"/>
              <w:ind w:firstLineChars="200" w:firstLine="480"/>
              <w:rPr>
                <w:sz w:val="24"/>
              </w:rPr>
            </w:pPr>
            <w:r w:rsidRPr="00C95C8A">
              <w:rPr>
                <w:sz w:val="24"/>
              </w:rPr>
              <w:t>本项目主要从事供水装置排泥水处理，供水装置</w:t>
            </w:r>
            <w:r w:rsidR="00016B73" w:rsidRPr="00C95C8A">
              <w:rPr>
                <w:rFonts w:hint="eastAsia"/>
                <w:sz w:val="24"/>
              </w:rPr>
              <w:t>产生的</w:t>
            </w:r>
            <w:r w:rsidRPr="00C95C8A">
              <w:rPr>
                <w:sz w:val="24"/>
              </w:rPr>
              <w:t>排泥水经</w:t>
            </w:r>
            <w:r w:rsidRPr="00C95C8A">
              <w:rPr>
                <w:sz w:val="24"/>
              </w:rPr>
              <w:t>“</w:t>
            </w:r>
            <w:r w:rsidRPr="00C95C8A">
              <w:rPr>
                <w:sz w:val="24"/>
              </w:rPr>
              <w:t>调节</w:t>
            </w:r>
            <w:r w:rsidRPr="00C95C8A">
              <w:rPr>
                <w:sz w:val="24"/>
              </w:rPr>
              <w:t>+</w:t>
            </w:r>
            <w:r w:rsidRPr="00C95C8A">
              <w:rPr>
                <w:sz w:val="24"/>
              </w:rPr>
              <w:t>浓缩</w:t>
            </w:r>
            <w:r w:rsidRPr="00C95C8A">
              <w:rPr>
                <w:sz w:val="24"/>
              </w:rPr>
              <w:t>+</w:t>
            </w:r>
            <w:r w:rsidR="000802D2" w:rsidRPr="00C95C8A">
              <w:rPr>
                <w:rFonts w:hint="eastAsia"/>
                <w:sz w:val="24"/>
              </w:rPr>
              <w:t>平衡调理</w:t>
            </w:r>
            <w:r w:rsidRPr="00C95C8A">
              <w:rPr>
                <w:sz w:val="24"/>
              </w:rPr>
              <w:t>+</w:t>
            </w:r>
            <w:r w:rsidRPr="00C95C8A">
              <w:rPr>
                <w:sz w:val="24"/>
              </w:rPr>
              <w:t>脱水</w:t>
            </w:r>
            <w:r w:rsidRPr="00C95C8A">
              <w:rPr>
                <w:sz w:val="24"/>
              </w:rPr>
              <w:t>”</w:t>
            </w:r>
            <w:r w:rsidRPr="00C95C8A">
              <w:rPr>
                <w:sz w:val="24"/>
              </w:rPr>
              <w:t>处理后</w:t>
            </w:r>
            <w:r w:rsidR="00016B73" w:rsidRPr="00C95C8A">
              <w:rPr>
                <w:rFonts w:hint="eastAsia"/>
                <w:sz w:val="24"/>
              </w:rPr>
              <w:t>作为原水</w:t>
            </w:r>
            <w:r w:rsidRPr="00C95C8A">
              <w:rPr>
                <w:sz w:val="24"/>
              </w:rPr>
              <w:t>回用供水装置，不外排。</w:t>
            </w:r>
            <w:r w:rsidR="00B132C5" w:rsidRPr="00C95C8A">
              <w:rPr>
                <w:sz w:val="24"/>
              </w:rPr>
              <w:t>项目建设内容与《省政府关于加强长江流域生态环境保护工作的通知》（苏政发</w:t>
            </w:r>
            <w:r w:rsidR="00B132C5" w:rsidRPr="00C95C8A">
              <w:rPr>
                <w:sz w:val="24"/>
              </w:rPr>
              <w:t>[2016]96</w:t>
            </w:r>
            <w:r w:rsidR="00B132C5" w:rsidRPr="00C95C8A">
              <w:rPr>
                <w:sz w:val="24"/>
              </w:rPr>
              <w:t>号）相关要求相符。</w:t>
            </w:r>
          </w:p>
          <w:p w:rsidR="00B132C5" w:rsidRPr="00C95C8A" w:rsidRDefault="00B132C5" w:rsidP="00B132C5">
            <w:pPr>
              <w:keepNext/>
              <w:spacing w:line="360" w:lineRule="auto"/>
              <w:ind w:firstLineChars="200" w:firstLine="482"/>
              <w:rPr>
                <w:b/>
                <w:sz w:val="24"/>
              </w:rPr>
            </w:pPr>
            <w:r w:rsidRPr="00C95C8A">
              <w:rPr>
                <w:rFonts w:ascii="宋体" w:hAnsi="宋体" w:cs="宋体" w:hint="eastAsia"/>
                <w:b/>
                <w:sz w:val="24"/>
              </w:rPr>
              <w:t>③</w:t>
            </w:r>
            <w:r w:rsidRPr="00C95C8A">
              <w:rPr>
                <w:b/>
                <w:sz w:val="24"/>
              </w:rPr>
              <w:t>与《长江经济带生态环境保护规划》（环规财</w:t>
            </w:r>
            <w:r w:rsidRPr="00C95C8A">
              <w:rPr>
                <w:b/>
                <w:sz w:val="24"/>
              </w:rPr>
              <w:t>[2017]88</w:t>
            </w:r>
            <w:r w:rsidRPr="00C95C8A">
              <w:rPr>
                <w:b/>
                <w:sz w:val="24"/>
              </w:rPr>
              <w:t>号）相符性分析</w:t>
            </w:r>
          </w:p>
          <w:p w:rsidR="00AC1955" w:rsidRPr="00C95C8A" w:rsidRDefault="00B132C5" w:rsidP="00021E52">
            <w:pPr>
              <w:keepNext/>
              <w:spacing w:line="360" w:lineRule="auto"/>
              <w:ind w:firstLineChars="200" w:firstLine="480"/>
              <w:rPr>
                <w:sz w:val="24"/>
              </w:rPr>
            </w:pPr>
            <w:r w:rsidRPr="00C95C8A">
              <w:rPr>
                <w:sz w:val="24"/>
              </w:rPr>
              <w:t>根据《长江经济带生态环境保护规划》（环规财</w:t>
            </w:r>
            <w:r w:rsidRPr="00C95C8A">
              <w:rPr>
                <w:sz w:val="24"/>
              </w:rPr>
              <w:t>[2017]88</w:t>
            </w:r>
            <w:r w:rsidRPr="00C95C8A">
              <w:rPr>
                <w:sz w:val="24"/>
              </w:rPr>
              <w:t>号），</w:t>
            </w:r>
            <w:r w:rsidR="00D975CB" w:rsidRPr="00C95C8A">
              <w:rPr>
                <w:sz w:val="24"/>
              </w:rPr>
              <w:t>提出主要目标：</w:t>
            </w:r>
            <w:r w:rsidR="00D975CB" w:rsidRPr="00C95C8A">
              <w:rPr>
                <w:sz w:val="24"/>
              </w:rPr>
              <w:t>“</w:t>
            </w:r>
            <w:r w:rsidR="00D975CB" w:rsidRPr="00C95C8A">
              <w:rPr>
                <w:sz w:val="24"/>
              </w:rPr>
              <w:t>建设清洁长江。水环境质量持续改善，长江干流水质稳定保持在优良水平，饮用水水源达到</w:t>
            </w:r>
            <w:r w:rsidR="00D975CB" w:rsidRPr="00C95C8A">
              <w:rPr>
                <w:rFonts w:ascii="宋体" w:hAnsi="宋体" w:cs="宋体" w:hint="eastAsia"/>
                <w:sz w:val="24"/>
              </w:rPr>
              <w:t>Ⅲ</w:t>
            </w:r>
            <w:r w:rsidR="00D975CB" w:rsidRPr="00C95C8A">
              <w:rPr>
                <w:sz w:val="24"/>
              </w:rPr>
              <w:t>类水质比例持续提升。</w:t>
            </w:r>
            <w:r w:rsidR="00D975CB" w:rsidRPr="00C95C8A">
              <w:rPr>
                <w:sz w:val="24"/>
              </w:rPr>
              <w:t>”</w:t>
            </w:r>
            <w:r w:rsidR="008909F6" w:rsidRPr="00C95C8A">
              <w:rPr>
                <w:sz w:val="24"/>
              </w:rPr>
              <w:t>要求</w:t>
            </w:r>
            <w:r w:rsidR="008909F6" w:rsidRPr="00C95C8A">
              <w:rPr>
                <w:sz w:val="24"/>
              </w:rPr>
              <w:t>“</w:t>
            </w:r>
            <w:r w:rsidR="008909F6" w:rsidRPr="00C95C8A">
              <w:rPr>
                <w:sz w:val="24"/>
              </w:rPr>
              <w:t>实施质量底线管理。实现沿江城镇污水和垃圾全收集全处理。严格落实十大重点行业新建、改建、扩建项目主要</w:t>
            </w:r>
            <w:r w:rsidR="008909F6" w:rsidRPr="00C95C8A">
              <w:rPr>
                <w:b/>
                <w:sz w:val="24"/>
              </w:rPr>
              <w:t>水污染物排放等量或减量置换要求</w:t>
            </w:r>
            <w:r w:rsidR="008909F6" w:rsidRPr="00C95C8A">
              <w:rPr>
                <w:sz w:val="24"/>
              </w:rPr>
              <w:t>。</w:t>
            </w:r>
            <w:r w:rsidR="008909F6" w:rsidRPr="00C95C8A">
              <w:rPr>
                <w:sz w:val="24"/>
              </w:rPr>
              <w:t>”</w:t>
            </w:r>
          </w:p>
          <w:p w:rsidR="00AC1955" w:rsidRPr="00C95C8A" w:rsidRDefault="00097FCD" w:rsidP="00021E52">
            <w:pPr>
              <w:keepNext/>
              <w:spacing w:line="360" w:lineRule="auto"/>
              <w:ind w:firstLineChars="200" w:firstLine="480"/>
              <w:rPr>
                <w:sz w:val="24"/>
              </w:rPr>
            </w:pPr>
            <w:r w:rsidRPr="00C95C8A">
              <w:rPr>
                <w:sz w:val="24"/>
              </w:rPr>
              <w:t>本项目主要从事供水装置排泥水处理，</w:t>
            </w:r>
            <w:r w:rsidR="00016B73" w:rsidRPr="00C95C8A">
              <w:rPr>
                <w:sz w:val="24"/>
              </w:rPr>
              <w:t>供水装置</w:t>
            </w:r>
            <w:r w:rsidR="00016B73" w:rsidRPr="00C95C8A">
              <w:rPr>
                <w:rFonts w:hint="eastAsia"/>
                <w:sz w:val="24"/>
              </w:rPr>
              <w:t>产生的</w:t>
            </w:r>
            <w:r w:rsidR="00016B73" w:rsidRPr="00C95C8A">
              <w:rPr>
                <w:sz w:val="24"/>
              </w:rPr>
              <w:t>排泥水</w:t>
            </w:r>
            <w:r w:rsidRPr="00C95C8A">
              <w:rPr>
                <w:sz w:val="24"/>
              </w:rPr>
              <w:t>经</w:t>
            </w:r>
            <w:r w:rsidRPr="00C95C8A">
              <w:rPr>
                <w:sz w:val="24"/>
              </w:rPr>
              <w:t>“</w:t>
            </w:r>
            <w:r w:rsidRPr="00C95C8A">
              <w:rPr>
                <w:sz w:val="24"/>
              </w:rPr>
              <w:t>调节</w:t>
            </w:r>
            <w:r w:rsidRPr="00C95C8A">
              <w:rPr>
                <w:sz w:val="24"/>
              </w:rPr>
              <w:t>+</w:t>
            </w:r>
            <w:r w:rsidRPr="00C95C8A">
              <w:rPr>
                <w:sz w:val="24"/>
              </w:rPr>
              <w:t>浓缩</w:t>
            </w:r>
            <w:r w:rsidRPr="00C95C8A">
              <w:rPr>
                <w:sz w:val="24"/>
              </w:rPr>
              <w:t>+</w:t>
            </w:r>
            <w:r w:rsidR="000802D2" w:rsidRPr="00C95C8A">
              <w:rPr>
                <w:rFonts w:hint="eastAsia"/>
                <w:sz w:val="24"/>
              </w:rPr>
              <w:t>平衡调理</w:t>
            </w:r>
            <w:r w:rsidRPr="00C95C8A">
              <w:rPr>
                <w:sz w:val="24"/>
              </w:rPr>
              <w:t>+</w:t>
            </w:r>
            <w:r w:rsidRPr="00C95C8A">
              <w:rPr>
                <w:sz w:val="24"/>
              </w:rPr>
              <w:t>脱水</w:t>
            </w:r>
            <w:r w:rsidRPr="00C95C8A">
              <w:rPr>
                <w:sz w:val="24"/>
              </w:rPr>
              <w:t>”</w:t>
            </w:r>
            <w:r w:rsidRPr="00C95C8A">
              <w:rPr>
                <w:sz w:val="24"/>
              </w:rPr>
              <w:t>处理后</w:t>
            </w:r>
            <w:r w:rsidR="00016B73" w:rsidRPr="00C95C8A">
              <w:rPr>
                <w:rFonts w:hint="eastAsia"/>
                <w:sz w:val="24"/>
              </w:rPr>
              <w:t>作为原水</w:t>
            </w:r>
            <w:r w:rsidR="00016B73" w:rsidRPr="00C95C8A">
              <w:rPr>
                <w:sz w:val="24"/>
              </w:rPr>
              <w:t>回用供水装置</w:t>
            </w:r>
            <w:r w:rsidRPr="00C95C8A">
              <w:rPr>
                <w:sz w:val="24"/>
              </w:rPr>
              <w:t>，不外排。本项目建设有利于减少水污染物排放量，保护长江水环境质量。与《长江经济带生态环境保护规划》（环规财</w:t>
            </w:r>
            <w:r w:rsidRPr="00C95C8A">
              <w:rPr>
                <w:sz w:val="24"/>
              </w:rPr>
              <w:t>[2017]88</w:t>
            </w:r>
            <w:r w:rsidRPr="00C95C8A">
              <w:rPr>
                <w:sz w:val="24"/>
              </w:rPr>
              <w:t>号）相关要求相符。</w:t>
            </w:r>
          </w:p>
          <w:p w:rsidR="00097FCD" w:rsidRPr="00C95C8A" w:rsidRDefault="00097FCD" w:rsidP="00097FCD">
            <w:pPr>
              <w:keepNext/>
              <w:spacing w:line="360" w:lineRule="auto"/>
              <w:ind w:firstLineChars="200" w:firstLine="482"/>
              <w:rPr>
                <w:b/>
                <w:sz w:val="24"/>
              </w:rPr>
            </w:pPr>
            <w:r w:rsidRPr="00C95C8A">
              <w:rPr>
                <w:rFonts w:ascii="宋体" w:hAnsi="宋体" w:cs="宋体" w:hint="eastAsia"/>
                <w:b/>
                <w:sz w:val="24"/>
              </w:rPr>
              <w:t>④</w:t>
            </w:r>
            <w:r w:rsidRPr="00C95C8A">
              <w:rPr>
                <w:b/>
                <w:sz w:val="24"/>
              </w:rPr>
              <w:t>与《关于发布长江经济带发展负面清单指南（试行）的通知》（推动长江经济带发展领导小组办公室文件</w:t>
            </w:r>
            <w:r w:rsidRPr="00C95C8A">
              <w:rPr>
                <w:b/>
                <w:sz w:val="24"/>
              </w:rPr>
              <w:t xml:space="preserve">  </w:t>
            </w:r>
            <w:r w:rsidRPr="00C95C8A">
              <w:rPr>
                <w:b/>
                <w:sz w:val="24"/>
              </w:rPr>
              <w:t>第</w:t>
            </w:r>
            <w:r w:rsidRPr="00C95C8A">
              <w:rPr>
                <w:b/>
                <w:sz w:val="24"/>
              </w:rPr>
              <w:t>89</w:t>
            </w:r>
            <w:r w:rsidRPr="00C95C8A">
              <w:rPr>
                <w:b/>
                <w:sz w:val="24"/>
              </w:rPr>
              <w:t>号）</w:t>
            </w:r>
          </w:p>
          <w:p w:rsidR="001E7C19" w:rsidRPr="00C95C8A" w:rsidRDefault="00F511F9" w:rsidP="00021E52">
            <w:pPr>
              <w:keepNext/>
              <w:spacing w:line="360" w:lineRule="auto"/>
              <w:ind w:firstLineChars="200" w:firstLine="480"/>
              <w:rPr>
                <w:sz w:val="24"/>
              </w:rPr>
            </w:pPr>
            <w:r w:rsidRPr="00C95C8A">
              <w:rPr>
                <w:sz w:val="24"/>
              </w:rPr>
              <w:t>本项目在扬子石化分公司水厂</w:t>
            </w:r>
            <w:r w:rsidR="005249D3" w:rsidRPr="00C95C8A">
              <w:rPr>
                <w:sz w:val="24"/>
              </w:rPr>
              <w:t>供水</w:t>
            </w:r>
            <w:r w:rsidR="00BA4AB7" w:rsidRPr="00C95C8A">
              <w:rPr>
                <w:rFonts w:hint="eastAsia"/>
                <w:sz w:val="24"/>
              </w:rPr>
              <w:t>装置</w:t>
            </w:r>
            <w:r w:rsidR="005249D3" w:rsidRPr="00C95C8A">
              <w:rPr>
                <w:sz w:val="24"/>
              </w:rPr>
              <w:t>区域</w:t>
            </w:r>
            <w:r w:rsidRPr="00C95C8A">
              <w:rPr>
                <w:sz w:val="24"/>
              </w:rPr>
              <w:t>现有用地内建设</w:t>
            </w:r>
            <w:r w:rsidR="005249D3" w:rsidRPr="00C95C8A">
              <w:rPr>
                <w:sz w:val="24"/>
              </w:rPr>
              <w:t>排泥水处理系统，</w:t>
            </w:r>
            <w:r w:rsidR="00934808" w:rsidRPr="00C95C8A">
              <w:rPr>
                <w:rFonts w:hint="eastAsia"/>
                <w:sz w:val="24"/>
              </w:rPr>
              <w:t>排泥水经处理后作为原水回用于供水装置，不外排。</w:t>
            </w:r>
            <w:r w:rsidR="00DC1F5D" w:rsidRPr="00C95C8A">
              <w:rPr>
                <w:sz w:val="24"/>
              </w:rPr>
              <w:t>对照《关于发布长江经济带发展负面清单指南（试行）的通知》（推动长江经济带发展领导小组办公室文件</w:t>
            </w:r>
            <w:r w:rsidR="00DC1F5D" w:rsidRPr="00C95C8A">
              <w:rPr>
                <w:sz w:val="24"/>
              </w:rPr>
              <w:t xml:space="preserve">  </w:t>
            </w:r>
            <w:r w:rsidR="00DC1F5D" w:rsidRPr="00C95C8A">
              <w:rPr>
                <w:sz w:val="24"/>
              </w:rPr>
              <w:t>第</w:t>
            </w:r>
            <w:r w:rsidR="00DC1F5D" w:rsidRPr="00C95C8A">
              <w:rPr>
                <w:sz w:val="24"/>
              </w:rPr>
              <w:t>89</w:t>
            </w:r>
            <w:r w:rsidR="00DC1F5D" w:rsidRPr="00C95C8A">
              <w:rPr>
                <w:sz w:val="24"/>
              </w:rPr>
              <w:t>号），本项目不属于其中的禁止类项目，与文件要求相符。</w:t>
            </w:r>
          </w:p>
          <w:p w:rsidR="0095346F" w:rsidRPr="00C95C8A" w:rsidRDefault="00DC1F5D" w:rsidP="00DC1F5D">
            <w:pPr>
              <w:keepNext/>
              <w:spacing w:line="360" w:lineRule="auto"/>
              <w:ind w:firstLineChars="200" w:firstLine="482"/>
              <w:rPr>
                <w:b/>
                <w:sz w:val="24"/>
              </w:rPr>
            </w:pPr>
            <w:r w:rsidRPr="00C95C8A">
              <w:rPr>
                <w:b/>
                <w:sz w:val="24"/>
              </w:rPr>
              <w:t>（</w:t>
            </w:r>
            <w:r w:rsidRPr="00C95C8A">
              <w:rPr>
                <w:b/>
                <w:sz w:val="24"/>
              </w:rPr>
              <w:t>2</w:t>
            </w:r>
            <w:r w:rsidRPr="00C95C8A">
              <w:rPr>
                <w:b/>
                <w:sz w:val="24"/>
              </w:rPr>
              <w:t>）规划相符性分析</w:t>
            </w:r>
          </w:p>
          <w:p w:rsidR="00DC1F5D" w:rsidRPr="00C95C8A" w:rsidRDefault="006E447C" w:rsidP="006E447C">
            <w:pPr>
              <w:keepNext/>
              <w:spacing w:line="360" w:lineRule="auto"/>
              <w:ind w:firstLineChars="200" w:firstLine="482"/>
              <w:rPr>
                <w:b/>
                <w:sz w:val="24"/>
              </w:rPr>
            </w:pPr>
            <w:r w:rsidRPr="00C95C8A">
              <w:rPr>
                <w:rFonts w:ascii="宋体" w:hAnsi="宋体" w:cs="宋体" w:hint="eastAsia"/>
                <w:b/>
                <w:sz w:val="24"/>
              </w:rPr>
              <w:t>①</w:t>
            </w:r>
            <w:r w:rsidRPr="00C95C8A">
              <w:rPr>
                <w:b/>
                <w:sz w:val="24"/>
              </w:rPr>
              <w:t>与《南京化学工业园区总体规划环境影响跟踪环境影响报告书》及审查意见（环办环评函</w:t>
            </w:r>
            <w:r w:rsidRPr="00C95C8A">
              <w:rPr>
                <w:b/>
                <w:sz w:val="24"/>
              </w:rPr>
              <w:t>[2018]926</w:t>
            </w:r>
            <w:r w:rsidRPr="00C95C8A">
              <w:rPr>
                <w:b/>
                <w:sz w:val="24"/>
              </w:rPr>
              <w:t>号）要求相符性</w:t>
            </w:r>
          </w:p>
          <w:p w:rsidR="006E447C" w:rsidRPr="00C95C8A" w:rsidRDefault="006E447C" w:rsidP="006E447C">
            <w:pPr>
              <w:keepNext/>
              <w:spacing w:line="360" w:lineRule="auto"/>
              <w:ind w:firstLineChars="200" w:firstLine="480"/>
              <w:rPr>
                <w:sz w:val="24"/>
              </w:rPr>
            </w:pPr>
            <w:r w:rsidRPr="00C95C8A">
              <w:rPr>
                <w:sz w:val="24"/>
              </w:rPr>
              <w:t>本项目在扬子石化分公司水厂供水</w:t>
            </w:r>
            <w:r w:rsidR="00BA4AB7" w:rsidRPr="00C95C8A">
              <w:rPr>
                <w:rFonts w:hint="eastAsia"/>
                <w:sz w:val="24"/>
              </w:rPr>
              <w:t>装置</w:t>
            </w:r>
            <w:r w:rsidRPr="00C95C8A">
              <w:rPr>
                <w:sz w:val="24"/>
              </w:rPr>
              <w:t>区域现有用地内建设排泥水处理系统，</w:t>
            </w:r>
            <w:r w:rsidR="00934808" w:rsidRPr="00C95C8A">
              <w:rPr>
                <w:rFonts w:hint="eastAsia"/>
                <w:sz w:val="24"/>
              </w:rPr>
              <w:t>排泥水经处理后作为原水回用于供水装置，不外排</w:t>
            </w:r>
            <w:r w:rsidRPr="00C95C8A">
              <w:rPr>
                <w:sz w:val="24"/>
              </w:rPr>
              <w:t>。</w:t>
            </w:r>
            <w:r w:rsidR="00E27350" w:rsidRPr="00C95C8A">
              <w:rPr>
                <w:sz w:val="24"/>
              </w:rPr>
              <w:t>项目建设内容符合园区产业定位，与《南京化学工业园区总体规划环境影响跟踪环境影响报告书》及审查意见（环办环评函</w:t>
            </w:r>
            <w:r w:rsidR="00E27350" w:rsidRPr="00C95C8A">
              <w:rPr>
                <w:sz w:val="24"/>
              </w:rPr>
              <w:t>[2018]926</w:t>
            </w:r>
            <w:r w:rsidR="00E27350" w:rsidRPr="00C95C8A">
              <w:rPr>
                <w:sz w:val="24"/>
              </w:rPr>
              <w:t>号）要求相符。</w:t>
            </w:r>
          </w:p>
          <w:p w:rsidR="00DC1F5D" w:rsidRPr="00C95C8A" w:rsidRDefault="00E27350" w:rsidP="00602696">
            <w:pPr>
              <w:keepNext/>
              <w:spacing w:line="360" w:lineRule="auto"/>
              <w:ind w:firstLineChars="200" w:firstLine="482"/>
              <w:rPr>
                <w:b/>
                <w:sz w:val="24"/>
              </w:rPr>
            </w:pPr>
            <w:r w:rsidRPr="00C95C8A">
              <w:rPr>
                <w:rFonts w:ascii="宋体" w:hAnsi="宋体" w:cs="宋体" w:hint="eastAsia"/>
                <w:b/>
                <w:sz w:val="24"/>
              </w:rPr>
              <w:t>②</w:t>
            </w:r>
            <w:r w:rsidRPr="00C95C8A">
              <w:rPr>
                <w:b/>
                <w:sz w:val="24"/>
              </w:rPr>
              <w:t>与江苏省生态红线区域保护规划及江苏省国家级生态保护红线规划相符性</w:t>
            </w:r>
          </w:p>
          <w:p w:rsidR="00E27350" w:rsidRPr="00C95C8A" w:rsidRDefault="00E27350" w:rsidP="00E27350">
            <w:pPr>
              <w:keepNext/>
              <w:spacing w:line="360" w:lineRule="auto"/>
              <w:ind w:firstLineChars="200" w:firstLine="480"/>
              <w:rPr>
                <w:sz w:val="24"/>
              </w:rPr>
            </w:pPr>
            <w:r w:rsidRPr="00C95C8A">
              <w:rPr>
                <w:sz w:val="24"/>
              </w:rPr>
              <w:t>对照《江苏省国家级生态保护红线规划》，</w:t>
            </w:r>
            <w:r w:rsidR="00FB73A0" w:rsidRPr="00C95C8A">
              <w:rPr>
                <w:sz w:val="24"/>
              </w:rPr>
              <w:t>南京市六合区存在止马岭自然保护区、六合方山省级森林公园、六合金牛湖省级森林公园等生态红线区域，</w:t>
            </w:r>
            <w:r w:rsidRPr="00C95C8A">
              <w:rPr>
                <w:sz w:val="24"/>
              </w:rPr>
              <w:t>本项目所在地不占用生态红线区域，与江苏省国家级生态保护红线规划相符。</w:t>
            </w:r>
          </w:p>
          <w:p w:rsidR="00FB73A0" w:rsidRPr="00C95C8A" w:rsidRDefault="00FB73A0" w:rsidP="00FB73A0">
            <w:pPr>
              <w:keepNext/>
              <w:spacing w:line="360" w:lineRule="auto"/>
              <w:ind w:firstLineChars="200" w:firstLine="480"/>
              <w:rPr>
                <w:sz w:val="24"/>
              </w:rPr>
            </w:pPr>
            <w:r w:rsidRPr="00C95C8A">
              <w:rPr>
                <w:sz w:val="24"/>
              </w:rPr>
              <w:t>对照江苏省生态红线区域保护规划，本项目所在地周边距离最近的生态红线区域保护规划见表</w:t>
            </w:r>
            <w:r w:rsidRPr="00C95C8A">
              <w:rPr>
                <w:sz w:val="24"/>
              </w:rPr>
              <w:t>8</w:t>
            </w:r>
            <w:r w:rsidRPr="00C95C8A">
              <w:rPr>
                <w:sz w:val="24"/>
              </w:rPr>
              <w:t>。</w:t>
            </w:r>
          </w:p>
          <w:p w:rsidR="00FB73A0" w:rsidRPr="00C95C8A" w:rsidRDefault="00FB73A0" w:rsidP="00FB73A0">
            <w:pPr>
              <w:adjustRightInd w:val="0"/>
              <w:snapToGrid w:val="0"/>
              <w:spacing w:line="400" w:lineRule="exact"/>
              <w:jc w:val="center"/>
              <w:rPr>
                <w:b/>
                <w:szCs w:val="21"/>
              </w:rPr>
            </w:pPr>
            <w:r w:rsidRPr="00C95C8A">
              <w:rPr>
                <w:b/>
                <w:szCs w:val="21"/>
              </w:rPr>
              <w:t>表</w:t>
            </w:r>
            <w:r w:rsidRPr="00C95C8A">
              <w:rPr>
                <w:b/>
                <w:szCs w:val="21"/>
              </w:rPr>
              <w:t xml:space="preserve">8  </w:t>
            </w:r>
            <w:r w:rsidRPr="00C95C8A">
              <w:rPr>
                <w:b/>
                <w:szCs w:val="21"/>
              </w:rPr>
              <w:t>本项目所在区域生态红线区域保护规划</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905"/>
              <w:gridCol w:w="919"/>
              <w:gridCol w:w="1134"/>
              <w:gridCol w:w="2627"/>
              <w:gridCol w:w="905"/>
              <w:gridCol w:w="863"/>
              <w:gridCol w:w="845"/>
            </w:tblGrid>
            <w:tr w:rsidR="00816A8F" w:rsidRPr="00C95C8A" w:rsidTr="009C562C">
              <w:trPr>
                <w:trHeight w:val="70"/>
                <w:tblHeader/>
                <w:jc w:val="center"/>
              </w:trPr>
              <w:tc>
                <w:tcPr>
                  <w:tcW w:w="869" w:type="dxa"/>
                  <w:vMerge w:val="restart"/>
                  <w:vAlign w:val="center"/>
                </w:tcPr>
                <w:p w:rsidR="00FB73A0" w:rsidRPr="00C95C8A" w:rsidRDefault="00FB73A0" w:rsidP="009C562C">
                  <w:pPr>
                    <w:adjustRightInd w:val="0"/>
                    <w:snapToGrid w:val="0"/>
                    <w:jc w:val="center"/>
                    <w:rPr>
                      <w:b/>
                      <w:sz w:val="18"/>
                      <w:szCs w:val="18"/>
                    </w:rPr>
                  </w:pPr>
                  <w:r w:rsidRPr="00C95C8A">
                    <w:rPr>
                      <w:b/>
                      <w:sz w:val="18"/>
                      <w:szCs w:val="18"/>
                    </w:rPr>
                    <w:t>红线区域名称</w:t>
                  </w:r>
                </w:p>
              </w:tc>
              <w:tc>
                <w:tcPr>
                  <w:tcW w:w="905" w:type="dxa"/>
                  <w:vMerge w:val="restart"/>
                  <w:vAlign w:val="center"/>
                </w:tcPr>
                <w:p w:rsidR="00FB73A0" w:rsidRPr="00C95C8A" w:rsidRDefault="00FB73A0" w:rsidP="009C562C">
                  <w:pPr>
                    <w:adjustRightInd w:val="0"/>
                    <w:snapToGrid w:val="0"/>
                    <w:jc w:val="center"/>
                    <w:rPr>
                      <w:b/>
                      <w:sz w:val="18"/>
                      <w:szCs w:val="18"/>
                    </w:rPr>
                  </w:pPr>
                  <w:r w:rsidRPr="00C95C8A">
                    <w:rPr>
                      <w:b/>
                      <w:sz w:val="18"/>
                      <w:szCs w:val="18"/>
                    </w:rPr>
                    <w:t>主导生态功能</w:t>
                  </w:r>
                </w:p>
              </w:tc>
              <w:tc>
                <w:tcPr>
                  <w:tcW w:w="919" w:type="dxa"/>
                  <w:vMerge w:val="restart"/>
                  <w:vAlign w:val="center"/>
                </w:tcPr>
                <w:p w:rsidR="00FB73A0" w:rsidRPr="00C95C8A" w:rsidRDefault="00FB73A0" w:rsidP="009C562C">
                  <w:pPr>
                    <w:adjustRightInd w:val="0"/>
                    <w:snapToGrid w:val="0"/>
                    <w:jc w:val="center"/>
                    <w:rPr>
                      <w:b/>
                      <w:kern w:val="0"/>
                      <w:sz w:val="18"/>
                      <w:szCs w:val="18"/>
                    </w:rPr>
                  </w:pPr>
                  <w:r w:rsidRPr="00C95C8A">
                    <w:rPr>
                      <w:b/>
                      <w:kern w:val="0"/>
                      <w:sz w:val="18"/>
                      <w:szCs w:val="18"/>
                    </w:rPr>
                    <w:t>与本项目相对位置</w:t>
                  </w:r>
                </w:p>
              </w:tc>
              <w:tc>
                <w:tcPr>
                  <w:tcW w:w="3761" w:type="dxa"/>
                  <w:gridSpan w:val="2"/>
                  <w:vAlign w:val="center"/>
                </w:tcPr>
                <w:p w:rsidR="00FB73A0" w:rsidRPr="00C95C8A" w:rsidRDefault="00FB73A0" w:rsidP="009C562C">
                  <w:pPr>
                    <w:adjustRightInd w:val="0"/>
                    <w:snapToGrid w:val="0"/>
                    <w:jc w:val="center"/>
                    <w:rPr>
                      <w:b/>
                      <w:sz w:val="18"/>
                      <w:szCs w:val="18"/>
                    </w:rPr>
                  </w:pPr>
                  <w:r w:rsidRPr="00C95C8A">
                    <w:rPr>
                      <w:b/>
                      <w:kern w:val="0"/>
                      <w:sz w:val="18"/>
                      <w:szCs w:val="18"/>
                    </w:rPr>
                    <w:t>红线区域范围</w:t>
                  </w:r>
                </w:p>
              </w:tc>
              <w:tc>
                <w:tcPr>
                  <w:tcW w:w="2613" w:type="dxa"/>
                  <w:gridSpan w:val="3"/>
                  <w:vAlign w:val="center"/>
                </w:tcPr>
                <w:p w:rsidR="00FB73A0" w:rsidRPr="00C95C8A" w:rsidRDefault="00FB73A0" w:rsidP="009C562C">
                  <w:pPr>
                    <w:adjustRightInd w:val="0"/>
                    <w:snapToGrid w:val="0"/>
                    <w:jc w:val="center"/>
                    <w:rPr>
                      <w:b/>
                      <w:sz w:val="18"/>
                      <w:szCs w:val="18"/>
                    </w:rPr>
                  </w:pPr>
                  <w:r w:rsidRPr="00C95C8A">
                    <w:rPr>
                      <w:b/>
                      <w:kern w:val="0"/>
                      <w:sz w:val="18"/>
                      <w:szCs w:val="18"/>
                    </w:rPr>
                    <w:t>面积（平方公里）</w:t>
                  </w:r>
                </w:p>
              </w:tc>
            </w:tr>
            <w:tr w:rsidR="00816A8F" w:rsidRPr="00C95C8A" w:rsidTr="009C562C">
              <w:trPr>
                <w:trHeight w:val="70"/>
                <w:tblHeader/>
                <w:jc w:val="center"/>
              </w:trPr>
              <w:tc>
                <w:tcPr>
                  <w:tcW w:w="869" w:type="dxa"/>
                  <w:vMerge/>
                  <w:vAlign w:val="center"/>
                </w:tcPr>
                <w:p w:rsidR="00FB73A0" w:rsidRPr="00C95C8A" w:rsidRDefault="00FB73A0" w:rsidP="009C562C">
                  <w:pPr>
                    <w:adjustRightInd w:val="0"/>
                    <w:snapToGrid w:val="0"/>
                    <w:jc w:val="center"/>
                    <w:rPr>
                      <w:b/>
                      <w:sz w:val="18"/>
                      <w:szCs w:val="18"/>
                    </w:rPr>
                  </w:pPr>
                </w:p>
              </w:tc>
              <w:tc>
                <w:tcPr>
                  <w:tcW w:w="905" w:type="dxa"/>
                  <w:vMerge/>
                  <w:vAlign w:val="center"/>
                </w:tcPr>
                <w:p w:rsidR="00FB73A0" w:rsidRPr="00C95C8A" w:rsidRDefault="00FB73A0" w:rsidP="009C562C">
                  <w:pPr>
                    <w:adjustRightInd w:val="0"/>
                    <w:snapToGrid w:val="0"/>
                    <w:jc w:val="center"/>
                    <w:rPr>
                      <w:b/>
                      <w:sz w:val="18"/>
                      <w:szCs w:val="18"/>
                    </w:rPr>
                  </w:pPr>
                </w:p>
              </w:tc>
              <w:tc>
                <w:tcPr>
                  <w:tcW w:w="919" w:type="dxa"/>
                  <w:vMerge/>
                  <w:vAlign w:val="center"/>
                </w:tcPr>
                <w:p w:rsidR="00FB73A0" w:rsidRPr="00C95C8A" w:rsidRDefault="00FB73A0" w:rsidP="009C562C">
                  <w:pPr>
                    <w:widowControl/>
                    <w:adjustRightInd w:val="0"/>
                    <w:snapToGrid w:val="0"/>
                    <w:jc w:val="center"/>
                    <w:rPr>
                      <w:b/>
                      <w:kern w:val="0"/>
                      <w:sz w:val="18"/>
                      <w:szCs w:val="18"/>
                    </w:rPr>
                  </w:pPr>
                </w:p>
              </w:tc>
              <w:tc>
                <w:tcPr>
                  <w:tcW w:w="1134" w:type="dxa"/>
                  <w:vAlign w:val="center"/>
                </w:tcPr>
                <w:p w:rsidR="00FB73A0" w:rsidRPr="00C95C8A" w:rsidRDefault="00FB73A0" w:rsidP="009C562C">
                  <w:pPr>
                    <w:widowControl/>
                    <w:adjustRightInd w:val="0"/>
                    <w:snapToGrid w:val="0"/>
                    <w:jc w:val="center"/>
                    <w:rPr>
                      <w:b/>
                      <w:kern w:val="0"/>
                      <w:sz w:val="18"/>
                      <w:szCs w:val="18"/>
                    </w:rPr>
                  </w:pPr>
                  <w:r w:rsidRPr="00C95C8A">
                    <w:rPr>
                      <w:b/>
                      <w:kern w:val="0"/>
                      <w:sz w:val="18"/>
                      <w:szCs w:val="18"/>
                    </w:rPr>
                    <w:t>一级管控区</w:t>
                  </w:r>
                </w:p>
              </w:tc>
              <w:tc>
                <w:tcPr>
                  <w:tcW w:w="2627" w:type="dxa"/>
                  <w:vAlign w:val="center"/>
                </w:tcPr>
                <w:p w:rsidR="00FB73A0" w:rsidRPr="00C95C8A" w:rsidRDefault="00FB73A0" w:rsidP="009C562C">
                  <w:pPr>
                    <w:widowControl/>
                    <w:adjustRightInd w:val="0"/>
                    <w:snapToGrid w:val="0"/>
                    <w:jc w:val="center"/>
                    <w:rPr>
                      <w:b/>
                      <w:kern w:val="0"/>
                      <w:sz w:val="18"/>
                      <w:szCs w:val="18"/>
                    </w:rPr>
                  </w:pPr>
                  <w:r w:rsidRPr="00C95C8A">
                    <w:rPr>
                      <w:b/>
                      <w:kern w:val="0"/>
                      <w:sz w:val="18"/>
                      <w:szCs w:val="18"/>
                    </w:rPr>
                    <w:t>二级管控区</w:t>
                  </w:r>
                </w:p>
              </w:tc>
              <w:tc>
                <w:tcPr>
                  <w:tcW w:w="905" w:type="dxa"/>
                  <w:vAlign w:val="center"/>
                </w:tcPr>
                <w:p w:rsidR="00FB73A0" w:rsidRPr="00C95C8A" w:rsidRDefault="00FB73A0" w:rsidP="009C562C">
                  <w:pPr>
                    <w:widowControl/>
                    <w:adjustRightInd w:val="0"/>
                    <w:snapToGrid w:val="0"/>
                    <w:jc w:val="center"/>
                    <w:rPr>
                      <w:b/>
                      <w:kern w:val="0"/>
                      <w:sz w:val="18"/>
                      <w:szCs w:val="18"/>
                    </w:rPr>
                  </w:pPr>
                  <w:r w:rsidRPr="00C95C8A">
                    <w:rPr>
                      <w:b/>
                      <w:kern w:val="0"/>
                      <w:sz w:val="18"/>
                      <w:szCs w:val="18"/>
                    </w:rPr>
                    <w:t>总面积</w:t>
                  </w:r>
                </w:p>
              </w:tc>
              <w:tc>
                <w:tcPr>
                  <w:tcW w:w="863" w:type="dxa"/>
                  <w:vAlign w:val="center"/>
                </w:tcPr>
                <w:p w:rsidR="00FB73A0" w:rsidRPr="00C95C8A" w:rsidRDefault="00FB73A0" w:rsidP="009C562C">
                  <w:pPr>
                    <w:widowControl/>
                    <w:adjustRightInd w:val="0"/>
                    <w:snapToGrid w:val="0"/>
                    <w:jc w:val="center"/>
                    <w:rPr>
                      <w:b/>
                      <w:kern w:val="0"/>
                      <w:sz w:val="18"/>
                      <w:szCs w:val="18"/>
                    </w:rPr>
                  </w:pPr>
                  <w:r w:rsidRPr="00C95C8A">
                    <w:rPr>
                      <w:b/>
                      <w:kern w:val="0"/>
                      <w:sz w:val="18"/>
                      <w:szCs w:val="18"/>
                    </w:rPr>
                    <w:t>一级管控区</w:t>
                  </w:r>
                </w:p>
              </w:tc>
              <w:tc>
                <w:tcPr>
                  <w:tcW w:w="845" w:type="dxa"/>
                  <w:vAlign w:val="center"/>
                </w:tcPr>
                <w:p w:rsidR="00FB73A0" w:rsidRPr="00C95C8A" w:rsidRDefault="00FB73A0" w:rsidP="009C562C">
                  <w:pPr>
                    <w:widowControl/>
                    <w:adjustRightInd w:val="0"/>
                    <w:snapToGrid w:val="0"/>
                    <w:jc w:val="center"/>
                    <w:rPr>
                      <w:b/>
                      <w:kern w:val="0"/>
                      <w:sz w:val="18"/>
                      <w:szCs w:val="18"/>
                    </w:rPr>
                  </w:pPr>
                  <w:r w:rsidRPr="00C95C8A">
                    <w:rPr>
                      <w:b/>
                      <w:kern w:val="0"/>
                      <w:sz w:val="18"/>
                      <w:szCs w:val="18"/>
                    </w:rPr>
                    <w:t>二级管控区</w:t>
                  </w:r>
                </w:p>
              </w:tc>
            </w:tr>
            <w:tr w:rsidR="00816A8F" w:rsidRPr="00C95C8A" w:rsidTr="009C562C">
              <w:trPr>
                <w:trHeight w:val="402"/>
                <w:jc w:val="center"/>
              </w:trPr>
              <w:tc>
                <w:tcPr>
                  <w:tcW w:w="869" w:type="dxa"/>
                  <w:vAlign w:val="center"/>
                </w:tcPr>
                <w:p w:rsidR="00FB73A0" w:rsidRPr="00C95C8A" w:rsidRDefault="00FB73A0" w:rsidP="009C562C">
                  <w:pPr>
                    <w:adjustRightInd w:val="0"/>
                    <w:snapToGrid w:val="0"/>
                    <w:jc w:val="center"/>
                    <w:rPr>
                      <w:sz w:val="18"/>
                      <w:szCs w:val="18"/>
                    </w:rPr>
                  </w:pPr>
                  <w:r w:rsidRPr="00C95C8A">
                    <w:rPr>
                      <w:sz w:val="18"/>
                      <w:szCs w:val="18"/>
                    </w:rPr>
                    <w:t>长芦</w:t>
                  </w:r>
                  <w:r w:rsidRPr="00C95C8A">
                    <w:rPr>
                      <w:sz w:val="18"/>
                      <w:szCs w:val="18"/>
                    </w:rPr>
                    <w:t>—</w:t>
                  </w:r>
                  <w:r w:rsidRPr="00C95C8A">
                    <w:rPr>
                      <w:sz w:val="18"/>
                      <w:szCs w:val="18"/>
                    </w:rPr>
                    <w:t>玉带生态公益林</w:t>
                  </w:r>
                </w:p>
              </w:tc>
              <w:tc>
                <w:tcPr>
                  <w:tcW w:w="905" w:type="dxa"/>
                  <w:vAlign w:val="center"/>
                </w:tcPr>
                <w:p w:rsidR="00FB73A0" w:rsidRPr="00C95C8A" w:rsidRDefault="00FB73A0" w:rsidP="009C562C">
                  <w:pPr>
                    <w:adjustRightInd w:val="0"/>
                    <w:snapToGrid w:val="0"/>
                    <w:jc w:val="center"/>
                    <w:rPr>
                      <w:sz w:val="18"/>
                      <w:szCs w:val="18"/>
                    </w:rPr>
                  </w:pPr>
                  <w:r w:rsidRPr="00C95C8A">
                    <w:rPr>
                      <w:sz w:val="18"/>
                      <w:szCs w:val="18"/>
                    </w:rPr>
                    <w:t>水土保持</w:t>
                  </w:r>
                </w:p>
              </w:tc>
              <w:tc>
                <w:tcPr>
                  <w:tcW w:w="919" w:type="dxa"/>
                  <w:vAlign w:val="center"/>
                </w:tcPr>
                <w:p w:rsidR="00FB73A0" w:rsidRPr="00C95C8A" w:rsidRDefault="00FB73A0" w:rsidP="009C562C">
                  <w:pPr>
                    <w:adjustRightInd w:val="0"/>
                    <w:snapToGrid w:val="0"/>
                    <w:jc w:val="center"/>
                    <w:rPr>
                      <w:sz w:val="18"/>
                      <w:szCs w:val="18"/>
                    </w:rPr>
                  </w:pPr>
                  <w:r w:rsidRPr="00C95C8A">
                    <w:rPr>
                      <w:sz w:val="18"/>
                      <w:szCs w:val="18"/>
                    </w:rPr>
                    <w:t>SE</w:t>
                  </w:r>
                  <w:r w:rsidRPr="00C95C8A">
                    <w:rPr>
                      <w:sz w:val="18"/>
                      <w:szCs w:val="18"/>
                    </w:rPr>
                    <w:t>，</w:t>
                  </w:r>
                  <w:r w:rsidRPr="00C95C8A">
                    <w:rPr>
                      <w:sz w:val="18"/>
                      <w:szCs w:val="18"/>
                    </w:rPr>
                    <w:t>1.8km</w:t>
                  </w:r>
                </w:p>
              </w:tc>
              <w:tc>
                <w:tcPr>
                  <w:tcW w:w="1134" w:type="dxa"/>
                  <w:vAlign w:val="center"/>
                </w:tcPr>
                <w:p w:rsidR="00FB73A0" w:rsidRPr="00C95C8A" w:rsidRDefault="00FB73A0" w:rsidP="009C562C">
                  <w:pPr>
                    <w:adjustRightInd w:val="0"/>
                    <w:snapToGrid w:val="0"/>
                    <w:jc w:val="center"/>
                    <w:rPr>
                      <w:sz w:val="18"/>
                      <w:szCs w:val="18"/>
                    </w:rPr>
                  </w:pPr>
                  <w:r w:rsidRPr="00C95C8A">
                    <w:rPr>
                      <w:sz w:val="18"/>
                      <w:szCs w:val="18"/>
                    </w:rPr>
                    <w:t>/</w:t>
                  </w:r>
                </w:p>
              </w:tc>
              <w:tc>
                <w:tcPr>
                  <w:tcW w:w="2627" w:type="dxa"/>
                  <w:vAlign w:val="center"/>
                </w:tcPr>
                <w:p w:rsidR="00FB73A0" w:rsidRPr="00C95C8A" w:rsidRDefault="00FB73A0" w:rsidP="009C562C">
                  <w:pPr>
                    <w:adjustRightInd w:val="0"/>
                    <w:snapToGrid w:val="0"/>
                    <w:jc w:val="center"/>
                    <w:rPr>
                      <w:sz w:val="18"/>
                      <w:szCs w:val="18"/>
                    </w:rPr>
                  </w:pPr>
                  <w:r w:rsidRPr="00C95C8A">
                    <w:rPr>
                      <w:sz w:val="18"/>
                      <w:szCs w:val="18"/>
                    </w:rPr>
                    <w:t>西南至长江，西北至岳子河，东南到通江集河（划子口河），东北到滁河</w:t>
                  </w:r>
                </w:p>
              </w:tc>
              <w:tc>
                <w:tcPr>
                  <w:tcW w:w="905" w:type="dxa"/>
                  <w:vAlign w:val="center"/>
                </w:tcPr>
                <w:p w:rsidR="00FB73A0" w:rsidRPr="00C95C8A" w:rsidRDefault="00FB73A0" w:rsidP="009C562C">
                  <w:pPr>
                    <w:adjustRightInd w:val="0"/>
                    <w:snapToGrid w:val="0"/>
                    <w:jc w:val="center"/>
                    <w:rPr>
                      <w:sz w:val="18"/>
                      <w:szCs w:val="18"/>
                    </w:rPr>
                  </w:pPr>
                  <w:r w:rsidRPr="00C95C8A">
                    <w:rPr>
                      <w:sz w:val="18"/>
                      <w:szCs w:val="18"/>
                    </w:rPr>
                    <w:t>22.46</w:t>
                  </w:r>
                </w:p>
              </w:tc>
              <w:tc>
                <w:tcPr>
                  <w:tcW w:w="863" w:type="dxa"/>
                  <w:vAlign w:val="center"/>
                </w:tcPr>
                <w:p w:rsidR="00FB73A0" w:rsidRPr="00C95C8A" w:rsidRDefault="00FB73A0" w:rsidP="009C562C">
                  <w:pPr>
                    <w:adjustRightInd w:val="0"/>
                    <w:snapToGrid w:val="0"/>
                    <w:jc w:val="center"/>
                    <w:rPr>
                      <w:sz w:val="18"/>
                      <w:szCs w:val="18"/>
                    </w:rPr>
                  </w:pPr>
                  <w:r w:rsidRPr="00C95C8A">
                    <w:rPr>
                      <w:sz w:val="18"/>
                      <w:szCs w:val="18"/>
                    </w:rPr>
                    <w:t>0</w:t>
                  </w:r>
                </w:p>
              </w:tc>
              <w:tc>
                <w:tcPr>
                  <w:tcW w:w="845" w:type="dxa"/>
                  <w:vAlign w:val="center"/>
                </w:tcPr>
                <w:p w:rsidR="00FB73A0" w:rsidRPr="00C95C8A" w:rsidRDefault="00FB73A0" w:rsidP="009C562C">
                  <w:pPr>
                    <w:adjustRightInd w:val="0"/>
                    <w:snapToGrid w:val="0"/>
                    <w:jc w:val="center"/>
                    <w:rPr>
                      <w:sz w:val="18"/>
                      <w:szCs w:val="18"/>
                    </w:rPr>
                  </w:pPr>
                  <w:r w:rsidRPr="00C95C8A">
                    <w:rPr>
                      <w:sz w:val="18"/>
                      <w:szCs w:val="18"/>
                    </w:rPr>
                    <w:t>22.46</w:t>
                  </w:r>
                </w:p>
              </w:tc>
            </w:tr>
            <w:tr w:rsidR="00816A8F" w:rsidRPr="00C95C8A" w:rsidTr="009C562C">
              <w:trPr>
                <w:trHeight w:val="402"/>
                <w:jc w:val="center"/>
              </w:trPr>
              <w:tc>
                <w:tcPr>
                  <w:tcW w:w="869" w:type="dxa"/>
                  <w:vAlign w:val="center"/>
                </w:tcPr>
                <w:p w:rsidR="00FB73A0" w:rsidRPr="00C95C8A" w:rsidRDefault="00FB73A0" w:rsidP="009C562C">
                  <w:pPr>
                    <w:adjustRightInd w:val="0"/>
                    <w:snapToGrid w:val="0"/>
                    <w:jc w:val="center"/>
                    <w:rPr>
                      <w:sz w:val="18"/>
                      <w:szCs w:val="18"/>
                    </w:rPr>
                  </w:pPr>
                  <w:r w:rsidRPr="00C95C8A">
                    <w:rPr>
                      <w:sz w:val="18"/>
                      <w:szCs w:val="18"/>
                    </w:rPr>
                    <w:t>马汊河</w:t>
                  </w:r>
                  <w:r w:rsidRPr="00C95C8A">
                    <w:rPr>
                      <w:sz w:val="18"/>
                      <w:szCs w:val="18"/>
                    </w:rPr>
                    <w:t>—</w:t>
                  </w:r>
                  <w:r w:rsidRPr="00C95C8A">
                    <w:rPr>
                      <w:sz w:val="18"/>
                      <w:szCs w:val="18"/>
                    </w:rPr>
                    <w:t>长江生态公益林</w:t>
                  </w:r>
                </w:p>
              </w:tc>
              <w:tc>
                <w:tcPr>
                  <w:tcW w:w="905" w:type="dxa"/>
                  <w:vAlign w:val="center"/>
                </w:tcPr>
                <w:p w:rsidR="00FB73A0" w:rsidRPr="00C95C8A" w:rsidRDefault="00FB73A0" w:rsidP="009C562C">
                  <w:pPr>
                    <w:adjustRightInd w:val="0"/>
                    <w:snapToGrid w:val="0"/>
                    <w:jc w:val="center"/>
                    <w:rPr>
                      <w:sz w:val="18"/>
                      <w:szCs w:val="18"/>
                    </w:rPr>
                  </w:pPr>
                  <w:r w:rsidRPr="00C95C8A">
                    <w:rPr>
                      <w:sz w:val="18"/>
                      <w:szCs w:val="18"/>
                    </w:rPr>
                    <w:t>水土保持</w:t>
                  </w:r>
                </w:p>
              </w:tc>
              <w:tc>
                <w:tcPr>
                  <w:tcW w:w="919" w:type="dxa"/>
                  <w:vAlign w:val="center"/>
                </w:tcPr>
                <w:p w:rsidR="00FB73A0" w:rsidRPr="00C95C8A" w:rsidRDefault="00FB73A0" w:rsidP="00E549E6">
                  <w:pPr>
                    <w:adjustRightInd w:val="0"/>
                    <w:snapToGrid w:val="0"/>
                    <w:jc w:val="center"/>
                    <w:rPr>
                      <w:sz w:val="18"/>
                      <w:szCs w:val="18"/>
                    </w:rPr>
                  </w:pPr>
                  <w:r w:rsidRPr="00C95C8A">
                    <w:rPr>
                      <w:sz w:val="18"/>
                      <w:szCs w:val="18"/>
                    </w:rPr>
                    <w:t>SW</w:t>
                  </w:r>
                  <w:r w:rsidRPr="00C95C8A">
                    <w:rPr>
                      <w:sz w:val="18"/>
                      <w:szCs w:val="18"/>
                    </w:rPr>
                    <w:t>，</w:t>
                  </w:r>
                  <w:r w:rsidRPr="00C95C8A">
                    <w:rPr>
                      <w:sz w:val="18"/>
                      <w:szCs w:val="18"/>
                    </w:rPr>
                    <w:t>1.</w:t>
                  </w:r>
                  <w:r w:rsidR="00E549E6" w:rsidRPr="00C95C8A">
                    <w:rPr>
                      <w:sz w:val="18"/>
                      <w:szCs w:val="18"/>
                    </w:rPr>
                    <w:t>5</w:t>
                  </w:r>
                  <w:r w:rsidRPr="00C95C8A">
                    <w:rPr>
                      <w:sz w:val="18"/>
                      <w:szCs w:val="18"/>
                    </w:rPr>
                    <w:t>km</w:t>
                  </w:r>
                </w:p>
              </w:tc>
              <w:tc>
                <w:tcPr>
                  <w:tcW w:w="1134" w:type="dxa"/>
                  <w:vAlign w:val="center"/>
                </w:tcPr>
                <w:p w:rsidR="00FB73A0" w:rsidRPr="00C95C8A" w:rsidRDefault="00FB73A0" w:rsidP="009C562C">
                  <w:pPr>
                    <w:adjustRightInd w:val="0"/>
                    <w:snapToGrid w:val="0"/>
                    <w:jc w:val="center"/>
                    <w:rPr>
                      <w:sz w:val="18"/>
                      <w:szCs w:val="18"/>
                    </w:rPr>
                  </w:pPr>
                  <w:r w:rsidRPr="00C95C8A">
                    <w:rPr>
                      <w:sz w:val="18"/>
                      <w:szCs w:val="18"/>
                    </w:rPr>
                    <w:t>/</w:t>
                  </w:r>
                </w:p>
              </w:tc>
              <w:tc>
                <w:tcPr>
                  <w:tcW w:w="2627" w:type="dxa"/>
                  <w:vAlign w:val="center"/>
                </w:tcPr>
                <w:p w:rsidR="00FB73A0" w:rsidRPr="00C95C8A" w:rsidRDefault="00FB73A0" w:rsidP="009C562C">
                  <w:pPr>
                    <w:adjustRightInd w:val="0"/>
                    <w:snapToGrid w:val="0"/>
                    <w:jc w:val="center"/>
                    <w:rPr>
                      <w:sz w:val="18"/>
                      <w:szCs w:val="18"/>
                    </w:rPr>
                  </w:pPr>
                  <w:r w:rsidRPr="00C95C8A">
                    <w:rPr>
                      <w:sz w:val="18"/>
                      <w:szCs w:val="18"/>
                    </w:rPr>
                    <w:t>东至长江，西至宁启铁路，北至马汊河北侧保护线，南至丁家山路、平顶山路，长约</w:t>
                  </w:r>
                  <w:r w:rsidRPr="00C95C8A">
                    <w:rPr>
                      <w:sz w:val="18"/>
                      <w:szCs w:val="18"/>
                    </w:rPr>
                    <w:t>5000</w:t>
                  </w:r>
                  <w:r w:rsidRPr="00C95C8A">
                    <w:rPr>
                      <w:sz w:val="18"/>
                      <w:szCs w:val="18"/>
                    </w:rPr>
                    <w:t>米，宽约</w:t>
                  </w:r>
                  <w:r w:rsidRPr="00C95C8A">
                    <w:rPr>
                      <w:sz w:val="18"/>
                      <w:szCs w:val="18"/>
                    </w:rPr>
                    <w:t>2000</w:t>
                  </w:r>
                  <w:r w:rsidRPr="00C95C8A">
                    <w:rPr>
                      <w:sz w:val="18"/>
                      <w:szCs w:val="18"/>
                    </w:rPr>
                    <w:t>米</w:t>
                  </w:r>
                </w:p>
              </w:tc>
              <w:tc>
                <w:tcPr>
                  <w:tcW w:w="905" w:type="dxa"/>
                  <w:vAlign w:val="center"/>
                </w:tcPr>
                <w:p w:rsidR="00FB73A0" w:rsidRPr="00C95C8A" w:rsidRDefault="00FB73A0" w:rsidP="009C562C">
                  <w:pPr>
                    <w:adjustRightInd w:val="0"/>
                    <w:snapToGrid w:val="0"/>
                    <w:jc w:val="center"/>
                    <w:rPr>
                      <w:sz w:val="18"/>
                      <w:szCs w:val="18"/>
                    </w:rPr>
                  </w:pPr>
                  <w:r w:rsidRPr="00C95C8A">
                    <w:rPr>
                      <w:sz w:val="18"/>
                      <w:szCs w:val="18"/>
                    </w:rPr>
                    <w:t>9.27</w:t>
                  </w:r>
                </w:p>
              </w:tc>
              <w:tc>
                <w:tcPr>
                  <w:tcW w:w="863" w:type="dxa"/>
                  <w:vAlign w:val="center"/>
                </w:tcPr>
                <w:p w:rsidR="00FB73A0" w:rsidRPr="00C95C8A" w:rsidRDefault="00FB73A0" w:rsidP="009C562C">
                  <w:pPr>
                    <w:adjustRightInd w:val="0"/>
                    <w:snapToGrid w:val="0"/>
                    <w:jc w:val="center"/>
                    <w:rPr>
                      <w:sz w:val="18"/>
                      <w:szCs w:val="18"/>
                    </w:rPr>
                  </w:pPr>
                  <w:r w:rsidRPr="00C95C8A">
                    <w:rPr>
                      <w:sz w:val="18"/>
                      <w:szCs w:val="18"/>
                    </w:rPr>
                    <w:t>0</w:t>
                  </w:r>
                </w:p>
              </w:tc>
              <w:tc>
                <w:tcPr>
                  <w:tcW w:w="845" w:type="dxa"/>
                  <w:vAlign w:val="center"/>
                </w:tcPr>
                <w:p w:rsidR="00FB73A0" w:rsidRPr="00C95C8A" w:rsidRDefault="00FB73A0" w:rsidP="009C562C">
                  <w:pPr>
                    <w:adjustRightInd w:val="0"/>
                    <w:snapToGrid w:val="0"/>
                    <w:jc w:val="center"/>
                    <w:rPr>
                      <w:sz w:val="18"/>
                      <w:szCs w:val="18"/>
                    </w:rPr>
                  </w:pPr>
                  <w:r w:rsidRPr="00C95C8A">
                    <w:rPr>
                      <w:sz w:val="18"/>
                      <w:szCs w:val="18"/>
                    </w:rPr>
                    <w:t>9.27</w:t>
                  </w:r>
                </w:p>
              </w:tc>
            </w:tr>
            <w:tr w:rsidR="00816A8F" w:rsidRPr="00C95C8A" w:rsidTr="009C562C">
              <w:trPr>
                <w:trHeight w:val="402"/>
                <w:jc w:val="center"/>
              </w:trPr>
              <w:tc>
                <w:tcPr>
                  <w:tcW w:w="869" w:type="dxa"/>
                  <w:vAlign w:val="center"/>
                </w:tcPr>
                <w:p w:rsidR="00E549E6" w:rsidRPr="00C95C8A" w:rsidRDefault="00E549E6" w:rsidP="009C562C">
                  <w:pPr>
                    <w:adjustRightInd w:val="0"/>
                    <w:snapToGrid w:val="0"/>
                    <w:jc w:val="center"/>
                    <w:rPr>
                      <w:sz w:val="18"/>
                      <w:szCs w:val="18"/>
                    </w:rPr>
                  </w:pPr>
                  <w:r w:rsidRPr="00C95C8A">
                    <w:rPr>
                      <w:sz w:val="18"/>
                      <w:szCs w:val="18"/>
                    </w:rPr>
                    <w:t>马汊河洪水调蓄区</w:t>
                  </w:r>
                </w:p>
              </w:tc>
              <w:tc>
                <w:tcPr>
                  <w:tcW w:w="905" w:type="dxa"/>
                  <w:vAlign w:val="center"/>
                </w:tcPr>
                <w:p w:rsidR="00E549E6" w:rsidRPr="00C95C8A" w:rsidRDefault="00E549E6" w:rsidP="009C562C">
                  <w:pPr>
                    <w:adjustRightInd w:val="0"/>
                    <w:snapToGrid w:val="0"/>
                    <w:jc w:val="center"/>
                    <w:rPr>
                      <w:sz w:val="18"/>
                      <w:szCs w:val="18"/>
                    </w:rPr>
                  </w:pPr>
                  <w:r w:rsidRPr="00C95C8A">
                    <w:rPr>
                      <w:sz w:val="18"/>
                      <w:szCs w:val="18"/>
                    </w:rPr>
                    <w:t>洪水调蓄</w:t>
                  </w:r>
                </w:p>
              </w:tc>
              <w:tc>
                <w:tcPr>
                  <w:tcW w:w="919" w:type="dxa"/>
                  <w:vAlign w:val="center"/>
                </w:tcPr>
                <w:p w:rsidR="00E549E6" w:rsidRPr="00C95C8A" w:rsidRDefault="00E549E6" w:rsidP="00FB73A0">
                  <w:pPr>
                    <w:adjustRightInd w:val="0"/>
                    <w:snapToGrid w:val="0"/>
                    <w:jc w:val="center"/>
                    <w:rPr>
                      <w:sz w:val="18"/>
                      <w:szCs w:val="18"/>
                    </w:rPr>
                  </w:pPr>
                  <w:r w:rsidRPr="00C95C8A">
                    <w:rPr>
                      <w:sz w:val="18"/>
                      <w:szCs w:val="18"/>
                    </w:rPr>
                    <w:t>SW</w:t>
                  </w:r>
                  <w:r w:rsidRPr="00C95C8A">
                    <w:rPr>
                      <w:sz w:val="18"/>
                      <w:szCs w:val="18"/>
                    </w:rPr>
                    <w:t>，</w:t>
                  </w:r>
                  <w:r w:rsidRPr="00C95C8A">
                    <w:rPr>
                      <w:sz w:val="18"/>
                      <w:szCs w:val="18"/>
                    </w:rPr>
                    <w:t>1.3km</w:t>
                  </w:r>
                </w:p>
              </w:tc>
              <w:tc>
                <w:tcPr>
                  <w:tcW w:w="1134" w:type="dxa"/>
                  <w:vAlign w:val="center"/>
                </w:tcPr>
                <w:p w:rsidR="00E549E6" w:rsidRPr="00C95C8A" w:rsidRDefault="00E549E6" w:rsidP="009C562C">
                  <w:pPr>
                    <w:adjustRightInd w:val="0"/>
                    <w:snapToGrid w:val="0"/>
                    <w:jc w:val="center"/>
                    <w:rPr>
                      <w:sz w:val="18"/>
                      <w:szCs w:val="18"/>
                    </w:rPr>
                  </w:pPr>
                  <w:r w:rsidRPr="00C95C8A">
                    <w:rPr>
                      <w:sz w:val="18"/>
                      <w:szCs w:val="18"/>
                    </w:rPr>
                    <w:t>/</w:t>
                  </w:r>
                </w:p>
              </w:tc>
              <w:tc>
                <w:tcPr>
                  <w:tcW w:w="2627" w:type="dxa"/>
                  <w:vAlign w:val="center"/>
                </w:tcPr>
                <w:p w:rsidR="00E549E6" w:rsidRPr="00C95C8A" w:rsidRDefault="00E549E6" w:rsidP="009C562C">
                  <w:pPr>
                    <w:adjustRightInd w:val="0"/>
                    <w:snapToGrid w:val="0"/>
                    <w:jc w:val="center"/>
                    <w:rPr>
                      <w:sz w:val="18"/>
                      <w:szCs w:val="18"/>
                    </w:rPr>
                  </w:pPr>
                  <w:r w:rsidRPr="00C95C8A">
                    <w:rPr>
                      <w:sz w:val="18"/>
                      <w:szCs w:val="18"/>
                    </w:rPr>
                    <w:t>马汊河两岸河堤之间的范围</w:t>
                  </w:r>
                </w:p>
              </w:tc>
              <w:tc>
                <w:tcPr>
                  <w:tcW w:w="905" w:type="dxa"/>
                  <w:vAlign w:val="center"/>
                </w:tcPr>
                <w:p w:rsidR="00E549E6" w:rsidRPr="00C95C8A" w:rsidRDefault="00E549E6" w:rsidP="009C562C">
                  <w:pPr>
                    <w:adjustRightInd w:val="0"/>
                    <w:snapToGrid w:val="0"/>
                    <w:jc w:val="center"/>
                    <w:rPr>
                      <w:sz w:val="18"/>
                      <w:szCs w:val="18"/>
                    </w:rPr>
                  </w:pPr>
                  <w:r w:rsidRPr="00C95C8A">
                    <w:rPr>
                      <w:sz w:val="18"/>
                      <w:szCs w:val="18"/>
                    </w:rPr>
                    <w:t>1.</w:t>
                  </w:r>
                  <w:r w:rsidRPr="00C95C8A">
                    <w:rPr>
                      <w:sz w:val="18"/>
                      <w:szCs w:val="18"/>
                    </w:rPr>
                    <w:cr/>
                    <w:t>9</w:t>
                  </w:r>
                </w:p>
              </w:tc>
              <w:tc>
                <w:tcPr>
                  <w:tcW w:w="863" w:type="dxa"/>
                  <w:vAlign w:val="center"/>
                </w:tcPr>
                <w:p w:rsidR="00E549E6" w:rsidRPr="00C95C8A" w:rsidRDefault="00E549E6" w:rsidP="009C562C">
                  <w:pPr>
                    <w:adjustRightInd w:val="0"/>
                    <w:snapToGrid w:val="0"/>
                    <w:jc w:val="center"/>
                    <w:rPr>
                      <w:sz w:val="18"/>
                      <w:szCs w:val="18"/>
                    </w:rPr>
                  </w:pPr>
                  <w:r w:rsidRPr="00C95C8A">
                    <w:rPr>
                      <w:sz w:val="18"/>
                      <w:szCs w:val="18"/>
                    </w:rPr>
                    <w:t>0</w:t>
                  </w:r>
                </w:p>
              </w:tc>
              <w:tc>
                <w:tcPr>
                  <w:tcW w:w="845" w:type="dxa"/>
                  <w:vAlign w:val="center"/>
                </w:tcPr>
                <w:p w:rsidR="00E549E6" w:rsidRPr="00C95C8A" w:rsidRDefault="00E549E6" w:rsidP="009C562C">
                  <w:pPr>
                    <w:adjustRightInd w:val="0"/>
                    <w:snapToGrid w:val="0"/>
                    <w:jc w:val="center"/>
                    <w:rPr>
                      <w:sz w:val="18"/>
                      <w:szCs w:val="18"/>
                    </w:rPr>
                  </w:pPr>
                  <w:r w:rsidRPr="00C95C8A">
                    <w:rPr>
                      <w:sz w:val="18"/>
                      <w:szCs w:val="18"/>
                    </w:rPr>
                    <w:t>1.29</w:t>
                  </w:r>
                </w:p>
              </w:tc>
            </w:tr>
          </w:tbl>
          <w:p w:rsidR="00DC1F5D" w:rsidRPr="00C95C8A" w:rsidRDefault="000F2B4D" w:rsidP="00021E52">
            <w:pPr>
              <w:keepNext/>
              <w:spacing w:line="360" w:lineRule="auto"/>
              <w:ind w:firstLineChars="200" w:firstLine="480"/>
              <w:rPr>
                <w:sz w:val="24"/>
              </w:rPr>
            </w:pPr>
            <w:r w:rsidRPr="00C95C8A">
              <w:rPr>
                <w:sz w:val="24"/>
              </w:rPr>
              <w:t>根据《江苏省生态红线区域保护规划》（江苏省人民政府，</w:t>
            </w:r>
            <w:r w:rsidRPr="00C95C8A">
              <w:rPr>
                <w:sz w:val="24"/>
              </w:rPr>
              <w:t>2013</w:t>
            </w:r>
            <w:r w:rsidRPr="00C95C8A">
              <w:rPr>
                <w:sz w:val="24"/>
              </w:rPr>
              <w:t>），</w:t>
            </w:r>
            <w:r w:rsidR="00645ED7" w:rsidRPr="00C95C8A">
              <w:rPr>
                <w:sz w:val="24"/>
              </w:rPr>
              <w:t>洪水调蓄区应采取以下管控措施：禁止建设妨碍行洪的建筑物、构筑物，倾倒垃圾、渣土，从事影响河势稳定、危害河岸堤防安全和其他妨碍河道行洪的活动；禁止在行洪河道内种植阻碍行洪的林木和高秆作物；在船舶航行可能危及堤岸安全的河段，应当限定航速。</w:t>
            </w:r>
          </w:p>
          <w:p w:rsidR="00645ED7" w:rsidRPr="00C95C8A" w:rsidRDefault="00645ED7" w:rsidP="00645ED7">
            <w:pPr>
              <w:keepNext/>
              <w:spacing w:line="360" w:lineRule="auto"/>
              <w:ind w:firstLineChars="200" w:firstLine="480"/>
              <w:rPr>
                <w:sz w:val="24"/>
              </w:rPr>
            </w:pPr>
            <w:r w:rsidRPr="00C95C8A">
              <w:rPr>
                <w:sz w:val="24"/>
              </w:rPr>
              <w:t>本项目主要从事</w:t>
            </w:r>
            <w:r w:rsidR="00934808" w:rsidRPr="00C95C8A">
              <w:rPr>
                <w:rFonts w:hint="eastAsia"/>
                <w:sz w:val="24"/>
              </w:rPr>
              <w:t>水厂</w:t>
            </w:r>
            <w:r w:rsidRPr="00C95C8A">
              <w:rPr>
                <w:sz w:val="24"/>
              </w:rPr>
              <w:t>排泥水处理，现有供水装置排泥水经</w:t>
            </w:r>
            <w:r w:rsidRPr="00C95C8A">
              <w:rPr>
                <w:sz w:val="24"/>
              </w:rPr>
              <w:t>“</w:t>
            </w:r>
            <w:r w:rsidRPr="00C95C8A">
              <w:rPr>
                <w:sz w:val="24"/>
              </w:rPr>
              <w:t>调节</w:t>
            </w:r>
            <w:r w:rsidRPr="00C95C8A">
              <w:rPr>
                <w:sz w:val="24"/>
              </w:rPr>
              <w:t>+</w:t>
            </w:r>
            <w:r w:rsidRPr="00C95C8A">
              <w:rPr>
                <w:sz w:val="24"/>
              </w:rPr>
              <w:t>浓缩</w:t>
            </w:r>
            <w:r w:rsidRPr="00C95C8A">
              <w:rPr>
                <w:sz w:val="24"/>
              </w:rPr>
              <w:t>+</w:t>
            </w:r>
            <w:r w:rsidR="000802D2" w:rsidRPr="00C95C8A">
              <w:rPr>
                <w:rFonts w:hint="eastAsia"/>
                <w:sz w:val="24"/>
              </w:rPr>
              <w:t>平衡调理</w:t>
            </w:r>
            <w:r w:rsidRPr="00C95C8A">
              <w:rPr>
                <w:sz w:val="24"/>
              </w:rPr>
              <w:t>+</w:t>
            </w:r>
            <w:r w:rsidRPr="00C95C8A">
              <w:rPr>
                <w:sz w:val="24"/>
              </w:rPr>
              <w:t>脱水</w:t>
            </w:r>
            <w:r w:rsidRPr="00C95C8A">
              <w:rPr>
                <w:sz w:val="24"/>
              </w:rPr>
              <w:t>”</w:t>
            </w:r>
            <w:r w:rsidRPr="00C95C8A">
              <w:rPr>
                <w:sz w:val="24"/>
              </w:rPr>
              <w:t>处理后</w:t>
            </w:r>
            <w:r w:rsidR="003313B3" w:rsidRPr="00C95C8A">
              <w:rPr>
                <w:rFonts w:hint="eastAsia"/>
                <w:sz w:val="24"/>
              </w:rPr>
              <w:t>作为原水</w:t>
            </w:r>
            <w:r w:rsidRPr="00C95C8A">
              <w:rPr>
                <w:sz w:val="24"/>
              </w:rPr>
              <w:t>回用供水装置，不外排。项目选址不占用长芦</w:t>
            </w:r>
            <w:r w:rsidRPr="00C95C8A">
              <w:rPr>
                <w:sz w:val="24"/>
              </w:rPr>
              <w:t>—</w:t>
            </w:r>
            <w:r w:rsidRPr="00C95C8A">
              <w:rPr>
                <w:sz w:val="24"/>
              </w:rPr>
              <w:t>玉带生态公益林、马汊河</w:t>
            </w:r>
            <w:r w:rsidRPr="00C95C8A">
              <w:rPr>
                <w:sz w:val="24"/>
              </w:rPr>
              <w:t>—</w:t>
            </w:r>
            <w:r w:rsidRPr="00C95C8A">
              <w:rPr>
                <w:sz w:val="24"/>
              </w:rPr>
              <w:t>长江生态公益林、马汊河洪水调蓄区生态红线，建设内容不涉及《江苏省生态红线区域保护规划》（苏政发</w:t>
            </w:r>
            <w:r w:rsidRPr="00C95C8A">
              <w:rPr>
                <w:sz w:val="24"/>
              </w:rPr>
              <w:t>[2013]113</w:t>
            </w:r>
            <w:r w:rsidRPr="00C95C8A">
              <w:rPr>
                <w:sz w:val="24"/>
              </w:rPr>
              <w:t>号）中规定的洪水调蓄区禁止发生的活动，因此项目与江苏省生态红线区域保护规划相符。</w:t>
            </w:r>
          </w:p>
          <w:p w:rsidR="0095346F" w:rsidRPr="00C95C8A" w:rsidRDefault="00645ED7" w:rsidP="00645ED7">
            <w:pPr>
              <w:keepNext/>
              <w:spacing w:line="360" w:lineRule="auto"/>
              <w:ind w:firstLineChars="200" w:firstLine="482"/>
              <w:rPr>
                <w:b/>
                <w:sz w:val="24"/>
              </w:rPr>
            </w:pPr>
            <w:r w:rsidRPr="00C95C8A">
              <w:rPr>
                <w:b/>
                <w:sz w:val="24"/>
              </w:rPr>
              <w:t>（</w:t>
            </w:r>
            <w:r w:rsidRPr="00C95C8A">
              <w:rPr>
                <w:b/>
                <w:sz w:val="24"/>
              </w:rPr>
              <w:t>3</w:t>
            </w:r>
            <w:r w:rsidRPr="00C95C8A">
              <w:rPr>
                <w:b/>
                <w:sz w:val="24"/>
              </w:rPr>
              <w:t>）与</w:t>
            </w:r>
            <w:r w:rsidRPr="00C95C8A">
              <w:rPr>
                <w:b/>
                <w:sz w:val="24"/>
              </w:rPr>
              <w:t>“</w:t>
            </w:r>
            <w:r w:rsidRPr="00C95C8A">
              <w:rPr>
                <w:b/>
                <w:sz w:val="24"/>
              </w:rPr>
              <w:t>三线一单</w:t>
            </w:r>
            <w:r w:rsidRPr="00C95C8A">
              <w:rPr>
                <w:b/>
                <w:sz w:val="24"/>
              </w:rPr>
              <w:t>”</w:t>
            </w:r>
            <w:r w:rsidRPr="00C95C8A">
              <w:rPr>
                <w:b/>
                <w:sz w:val="24"/>
              </w:rPr>
              <w:t>相符性分析</w:t>
            </w:r>
          </w:p>
          <w:p w:rsidR="00645ED7" w:rsidRPr="00C95C8A" w:rsidRDefault="00000D16" w:rsidP="00000D16">
            <w:pPr>
              <w:keepNext/>
              <w:spacing w:line="360" w:lineRule="auto"/>
              <w:ind w:firstLineChars="200" w:firstLine="482"/>
              <w:rPr>
                <w:b/>
                <w:sz w:val="24"/>
              </w:rPr>
            </w:pPr>
            <w:r w:rsidRPr="00C95C8A">
              <w:rPr>
                <w:rFonts w:ascii="宋体" w:hAnsi="宋体" w:cs="宋体" w:hint="eastAsia"/>
                <w:b/>
                <w:sz w:val="24"/>
              </w:rPr>
              <w:t>①</w:t>
            </w:r>
            <w:r w:rsidRPr="00C95C8A">
              <w:rPr>
                <w:b/>
                <w:sz w:val="24"/>
              </w:rPr>
              <w:t>生态保护红线</w:t>
            </w:r>
          </w:p>
          <w:p w:rsidR="00F2695E" w:rsidRPr="00C95C8A" w:rsidRDefault="00DB5B0E" w:rsidP="00F2695E">
            <w:pPr>
              <w:keepNext/>
              <w:spacing w:line="360" w:lineRule="auto"/>
              <w:ind w:firstLineChars="200" w:firstLine="480"/>
              <w:rPr>
                <w:sz w:val="24"/>
              </w:rPr>
            </w:pPr>
            <w:r w:rsidRPr="00C95C8A">
              <w:rPr>
                <w:sz w:val="24"/>
              </w:rPr>
              <w:t>本项目选址不占用长芦</w:t>
            </w:r>
            <w:r w:rsidRPr="00C95C8A">
              <w:rPr>
                <w:sz w:val="24"/>
              </w:rPr>
              <w:t>—</w:t>
            </w:r>
            <w:r w:rsidRPr="00C95C8A">
              <w:rPr>
                <w:sz w:val="24"/>
              </w:rPr>
              <w:t>玉带生态公益林、马汊河</w:t>
            </w:r>
            <w:r w:rsidRPr="00C95C8A">
              <w:rPr>
                <w:sz w:val="24"/>
              </w:rPr>
              <w:t>—</w:t>
            </w:r>
            <w:r w:rsidRPr="00C95C8A">
              <w:rPr>
                <w:sz w:val="24"/>
              </w:rPr>
              <w:t>长江生态公益林、马汊河洪水调蓄区</w:t>
            </w:r>
            <w:r w:rsidR="00F2695E" w:rsidRPr="00C95C8A">
              <w:rPr>
                <w:sz w:val="24"/>
              </w:rPr>
              <w:t>生态红线区域，建设内容不涉及《江苏省生态红线区域保护规划》（苏政发</w:t>
            </w:r>
            <w:r w:rsidR="00F2695E" w:rsidRPr="00C95C8A">
              <w:rPr>
                <w:sz w:val="24"/>
              </w:rPr>
              <w:t>[2013]113</w:t>
            </w:r>
            <w:r w:rsidR="00F2695E" w:rsidRPr="00C95C8A">
              <w:rPr>
                <w:sz w:val="24"/>
              </w:rPr>
              <w:t>号）中规定的洪水调蓄区禁止发生的活动，因此本项目与江苏省国家级生态保护红线规划和江苏省生态红线区域保护规划相符。</w:t>
            </w:r>
          </w:p>
          <w:p w:rsidR="00000D16" w:rsidRPr="00C95C8A" w:rsidRDefault="00902E10" w:rsidP="00902E10">
            <w:pPr>
              <w:keepNext/>
              <w:spacing w:line="360" w:lineRule="auto"/>
              <w:ind w:firstLineChars="200" w:firstLine="482"/>
              <w:rPr>
                <w:b/>
                <w:sz w:val="24"/>
              </w:rPr>
            </w:pPr>
            <w:r w:rsidRPr="00C95C8A">
              <w:rPr>
                <w:rFonts w:ascii="宋体" w:hAnsi="宋体" w:cs="宋体" w:hint="eastAsia"/>
                <w:b/>
                <w:sz w:val="24"/>
              </w:rPr>
              <w:t>②</w:t>
            </w:r>
            <w:r w:rsidRPr="00C95C8A">
              <w:rPr>
                <w:b/>
                <w:sz w:val="24"/>
              </w:rPr>
              <w:t>环境质量底线</w:t>
            </w:r>
          </w:p>
          <w:p w:rsidR="00033E42" w:rsidRPr="00C95C8A" w:rsidRDefault="00033E42" w:rsidP="00033E42">
            <w:pPr>
              <w:keepNext/>
              <w:spacing w:line="360" w:lineRule="auto"/>
              <w:ind w:firstLineChars="200" w:firstLine="480"/>
              <w:rPr>
                <w:sz w:val="24"/>
              </w:rPr>
            </w:pPr>
            <w:r w:rsidRPr="00C95C8A">
              <w:rPr>
                <w:sz w:val="24"/>
              </w:rPr>
              <w:t>本项目运营后不涉及废气污染物排放，排泥水经处理后回用于供水装置，不外排；污泥外售处理。对区域环境影响可接受，不会突破区域治理底线。</w:t>
            </w:r>
          </w:p>
          <w:p w:rsidR="00645ED7" w:rsidRPr="00C95C8A" w:rsidRDefault="00033E42" w:rsidP="00033E42">
            <w:pPr>
              <w:keepNext/>
              <w:spacing w:line="360" w:lineRule="auto"/>
              <w:ind w:firstLineChars="200" w:firstLine="482"/>
              <w:rPr>
                <w:b/>
                <w:sz w:val="24"/>
              </w:rPr>
            </w:pPr>
            <w:r w:rsidRPr="00C95C8A">
              <w:rPr>
                <w:rFonts w:ascii="宋体" w:hAnsi="宋体" w:cs="宋体" w:hint="eastAsia"/>
                <w:b/>
                <w:sz w:val="24"/>
              </w:rPr>
              <w:t>③</w:t>
            </w:r>
            <w:r w:rsidRPr="00C95C8A">
              <w:rPr>
                <w:b/>
                <w:sz w:val="24"/>
              </w:rPr>
              <w:t>资源利用上线</w:t>
            </w:r>
          </w:p>
          <w:p w:rsidR="00033E42" w:rsidRPr="00C95C8A" w:rsidRDefault="00033E42" w:rsidP="00033E42">
            <w:pPr>
              <w:keepNext/>
              <w:spacing w:line="360" w:lineRule="auto"/>
              <w:ind w:firstLineChars="200" w:firstLine="480"/>
              <w:rPr>
                <w:sz w:val="24"/>
              </w:rPr>
            </w:pPr>
            <w:r w:rsidRPr="00C95C8A">
              <w:rPr>
                <w:sz w:val="24"/>
              </w:rPr>
              <w:t>本项目用电取自市政管网，用电量不会达到资源利用上限；本</w:t>
            </w:r>
            <w:r w:rsidR="00A724D7" w:rsidRPr="00C95C8A">
              <w:rPr>
                <w:rFonts w:hint="eastAsia"/>
                <w:sz w:val="24"/>
              </w:rPr>
              <w:t>项目</w:t>
            </w:r>
            <w:r w:rsidRPr="00C95C8A">
              <w:rPr>
                <w:sz w:val="24"/>
              </w:rPr>
              <w:t>在扬子石化分公司水厂供水</w:t>
            </w:r>
            <w:r w:rsidR="00BA4AB7" w:rsidRPr="00C95C8A">
              <w:rPr>
                <w:rFonts w:hint="eastAsia"/>
                <w:sz w:val="24"/>
              </w:rPr>
              <w:t>装置</w:t>
            </w:r>
            <w:r w:rsidRPr="00C95C8A">
              <w:rPr>
                <w:sz w:val="24"/>
              </w:rPr>
              <w:t>区域现有用地</w:t>
            </w:r>
            <w:r w:rsidR="00A724D7" w:rsidRPr="00C95C8A">
              <w:rPr>
                <w:rFonts w:hint="eastAsia"/>
                <w:sz w:val="24"/>
              </w:rPr>
              <w:t>范围</w:t>
            </w:r>
            <w:r w:rsidRPr="00C95C8A">
              <w:rPr>
                <w:sz w:val="24"/>
              </w:rPr>
              <w:t>内建设，不新增用地，项目占地符合当地规划要求，也不会突破资源利上线。</w:t>
            </w:r>
          </w:p>
          <w:p w:rsidR="00AC1955" w:rsidRPr="00C95C8A" w:rsidRDefault="00033E42" w:rsidP="00033E42">
            <w:pPr>
              <w:keepNext/>
              <w:spacing w:line="360" w:lineRule="auto"/>
              <w:ind w:firstLineChars="200" w:firstLine="482"/>
              <w:rPr>
                <w:b/>
                <w:sz w:val="24"/>
              </w:rPr>
            </w:pPr>
            <w:r w:rsidRPr="00C95C8A">
              <w:rPr>
                <w:rFonts w:ascii="宋体" w:hAnsi="宋体" w:cs="宋体" w:hint="eastAsia"/>
                <w:b/>
                <w:sz w:val="24"/>
              </w:rPr>
              <w:t>④</w:t>
            </w:r>
            <w:r w:rsidRPr="00C95C8A">
              <w:rPr>
                <w:b/>
                <w:sz w:val="24"/>
              </w:rPr>
              <w:t>环境负面准入清单</w:t>
            </w:r>
          </w:p>
          <w:p w:rsidR="00AC1955" w:rsidRPr="00C95C8A" w:rsidRDefault="00033E42" w:rsidP="00021E52">
            <w:pPr>
              <w:keepNext/>
              <w:spacing w:line="360" w:lineRule="auto"/>
              <w:ind w:firstLineChars="200" w:firstLine="480"/>
              <w:rPr>
                <w:sz w:val="24"/>
              </w:rPr>
            </w:pPr>
            <w:r w:rsidRPr="00C95C8A">
              <w:rPr>
                <w:sz w:val="24"/>
              </w:rPr>
              <w:t>本项目主要从事供水装置排泥水处理，对照国家级地方产业政策进行说明，具体见下表。</w:t>
            </w:r>
          </w:p>
          <w:p w:rsidR="00033E42" w:rsidRPr="00C95C8A" w:rsidRDefault="00033E42" w:rsidP="00033E42">
            <w:pPr>
              <w:adjustRightInd w:val="0"/>
              <w:snapToGrid w:val="0"/>
              <w:spacing w:line="360" w:lineRule="auto"/>
              <w:jc w:val="center"/>
              <w:rPr>
                <w:b/>
                <w:szCs w:val="21"/>
              </w:rPr>
            </w:pPr>
            <w:r w:rsidRPr="00C95C8A">
              <w:rPr>
                <w:b/>
                <w:szCs w:val="21"/>
              </w:rPr>
              <w:t>表</w:t>
            </w:r>
            <w:r w:rsidRPr="00C95C8A">
              <w:rPr>
                <w:b/>
                <w:szCs w:val="21"/>
              </w:rPr>
              <w:t xml:space="preserve">9  </w:t>
            </w:r>
            <w:r w:rsidRPr="00C95C8A">
              <w:rPr>
                <w:b/>
                <w:szCs w:val="21"/>
              </w:rPr>
              <w:t>项目与负面清单相符性分析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3544"/>
              <w:gridCol w:w="4853"/>
            </w:tblGrid>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b/>
                      <w:szCs w:val="21"/>
                    </w:rPr>
                  </w:pPr>
                  <w:r w:rsidRPr="00C95C8A">
                    <w:rPr>
                      <w:b/>
                      <w:szCs w:val="21"/>
                    </w:rPr>
                    <w:t>序号</w:t>
                  </w:r>
                </w:p>
              </w:tc>
              <w:tc>
                <w:tcPr>
                  <w:tcW w:w="3544" w:type="dxa"/>
                  <w:shd w:val="clear" w:color="auto" w:fill="auto"/>
                  <w:vAlign w:val="center"/>
                </w:tcPr>
                <w:p w:rsidR="00033E42" w:rsidRPr="00C95C8A" w:rsidRDefault="00033E42" w:rsidP="00362B27">
                  <w:pPr>
                    <w:adjustRightInd w:val="0"/>
                    <w:snapToGrid w:val="0"/>
                    <w:jc w:val="center"/>
                    <w:rPr>
                      <w:b/>
                      <w:szCs w:val="21"/>
                    </w:rPr>
                  </w:pPr>
                  <w:r w:rsidRPr="00C95C8A">
                    <w:rPr>
                      <w:b/>
                      <w:szCs w:val="21"/>
                    </w:rPr>
                    <w:t>内容</w:t>
                  </w:r>
                </w:p>
              </w:tc>
              <w:tc>
                <w:tcPr>
                  <w:tcW w:w="4853" w:type="dxa"/>
                  <w:shd w:val="clear" w:color="auto" w:fill="auto"/>
                  <w:vAlign w:val="center"/>
                </w:tcPr>
                <w:p w:rsidR="00033E42" w:rsidRPr="00C95C8A" w:rsidRDefault="00033E42" w:rsidP="00362B27">
                  <w:pPr>
                    <w:adjustRightInd w:val="0"/>
                    <w:snapToGrid w:val="0"/>
                    <w:jc w:val="center"/>
                    <w:rPr>
                      <w:b/>
                      <w:szCs w:val="21"/>
                    </w:rPr>
                  </w:pPr>
                  <w:r w:rsidRPr="00C95C8A">
                    <w:rPr>
                      <w:b/>
                      <w:szCs w:val="21"/>
                    </w:rPr>
                    <w:t>相符性分析</w:t>
                  </w:r>
                </w:p>
              </w:tc>
            </w:tr>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szCs w:val="21"/>
                    </w:rPr>
                  </w:pPr>
                  <w:r w:rsidRPr="00C95C8A">
                    <w:rPr>
                      <w:szCs w:val="21"/>
                    </w:rPr>
                    <w:t>1</w:t>
                  </w:r>
                </w:p>
              </w:tc>
              <w:tc>
                <w:tcPr>
                  <w:tcW w:w="3544" w:type="dxa"/>
                  <w:shd w:val="clear" w:color="auto" w:fill="auto"/>
                  <w:vAlign w:val="center"/>
                </w:tcPr>
                <w:p w:rsidR="00033E42" w:rsidRPr="00C95C8A" w:rsidRDefault="00033E42" w:rsidP="00362B27">
                  <w:pPr>
                    <w:adjustRightInd w:val="0"/>
                    <w:snapToGrid w:val="0"/>
                    <w:jc w:val="center"/>
                    <w:rPr>
                      <w:szCs w:val="21"/>
                    </w:rPr>
                  </w:pPr>
                  <w:r w:rsidRPr="00C95C8A">
                    <w:rPr>
                      <w:szCs w:val="21"/>
                    </w:rPr>
                    <w:t>《产业结构调整指导目录（</w:t>
                  </w:r>
                  <w:r w:rsidRPr="00C95C8A">
                    <w:rPr>
                      <w:szCs w:val="21"/>
                    </w:rPr>
                    <w:t>2013</w:t>
                  </w:r>
                  <w:r w:rsidRPr="00C95C8A">
                    <w:rPr>
                      <w:szCs w:val="21"/>
                    </w:rPr>
                    <w:t>年修订本）》</w:t>
                  </w:r>
                </w:p>
              </w:tc>
              <w:tc>
                <w:tcPr>
                  <w:tcW w:w="4853" w:type="dxa"/>
                  <w:shd w:val="clear" w:color="auto" w:fill="auto"/>
                  <w:vAlign w:val="center"/>
                </w:tcPr>
                <w:p w:rsidR="00033E42" w:rsidRPr="00C95C8A" w:rsidRDefault="00033E42" w:rsidP="00362B27">
                  <w:pPr>
                    <w:adjustRightInd w:val="0"/>
                    <w:snapToGrid w:val="0"/>
                    <w:jc w:val="center"/>
                    <w:rPr>
                      <w:szCs w:val="21"/>
                    </w:rPr>
                  </w:pPr>
                  <w:r w:rsidRPr="00C95C8A">
                    <w:rPr>
                      <w:szCs w:val="21"/>
                    </w:rPr>
                    <w:t>属于其中的鼓励类</w:t>
                  </w:r>
                  <w:r w:rsidRPr="00C95C8A">
                    <w:rPr>
                      <w:szCs w:val="21"/>
                    </w:rPr>
                    <w:t>“</w:t>
                  </w:r>
                  <w:r w:rsidRPr="00C95C8A">
                    <w:rPr>
                      <w:szCs w:val="21"/>
                    </w:rPr>
                    <w:t>三十八、环境保护与资源综合利用</w:t>
                  </w:r>
                  <w:r w:rsidRPr="00C95C8A">
                    <w:rPr>
                      <w:szCs w:val="21"/>
                    </w:rPr>
                    <w:t>——15</w:t>
                  </w:r>
                  <w:r w:rsidRPr="00C95C8A">
                    <w:rPr>
                      <w:szCs w:val="21"/>
                    </w:rPr>
                    <w:t>、</w:t>
                  </w:r>
                  <w:r w:rsidRPr="00C95C8A">
                    <w:rPr>
                      <w:szCs w:val="21"/>
                    </w:rPr>
                    <w:t>“</w:t>
                  </w:r>
                  <w:r w:rsidRPr="00C95C8A">
                    <w:rPr>
                      <w:szCs w:val="21"/>
                    </w:rPr>
                    <w:t>三废</w:t>
                  </w:r>
                  <w:r w:rsidRPr="00C95C8A">
                    <w:rPr>
                      <w:szCs w:val="21"/>
                    </w:rPr>
                    <w:t>”</w:t>
                  </w:r>
                  <w:r w:rsidRPr="00C95C8A">
                    <w:rPr>
                      <w:szCs w:val="21"/>
                    </w:rPr>
                    <w:t>综合利用及治理工作</w:t>
                  </w:r>
                  <w:r w:rsidRPr="00C95C8A">
                    <w:rPr>
                      <w:szCs w:val="21"/>
                    </w:rPr>
                    <w:t>”</w:t>
                  </w:r>
                </w:p>
              </w:tc>
            </w:tr>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szCs w:val="21"/>
                    </w:rPr>
                  </w:pPr>
                  <w:r w:rsidRPr="00C95C8A">
                    <w:rPr>
                      <w:szCs w:val="21"/>
                    </w:rPr>
                    <w:t>2</w:t>
                  </w:r>
                </w:p>
              </w:tc>
              <w:tc>
                <w:tcPr>
                  <w:tcW w:w="3544" w:type="dxa"/>
                  <w:shd w:val="clear" w:color="auto" w:fill="auto"/>
                  <w:vAlign w:val="center"/>
                </w:tcPr>
                <w:p w:rsidR="00033E42" w:rsidRPr="00C95C8A" w:rsidRDefault="00033E42" w:rsidP="00362B27">
                  <w:pPr>
                    <w:adjustRightInd w:val="0"/>
                    <w:snapToGrid w:val="0"/>
                    <w:jc w:val="center"/>
                    <w:rPr>
                      <w:szCs w:val="21"/>
                    </w:rPr>
                  </w:pPr>
                  <w:r w:rsidRPr="00C95C8A">
                    <w:rPr>
                      <w:szCs w:val="21"/>
                    </w:rPr>
                    <w:t>《江苏省产业结构调整指导目录（</w:t>
                  </w:r>
                  <w:r w:rsidRPr="00C95C8A">
                    <w:rPr>
                      <w:szCs w:val="21"/>
                    </w:rPr>
                    <w:t>2012</w:t>
                  </w:r>
                  <w:r w:rsidRPr="00C95C8A">
                    <w:rPr>
                      <w:szCs w:val="21"/>
                    </w:rPr>
                    <w:t>年本）》及其修改条目</w:t>
                  </w:r>
                </w:p>
              </w:tc>
              <w:tc>
                <w:tcPr>
                  <w:tcW w:w="4853" w:type="dxa"/>
                  <w:shd w:val="clear" w:color="auto" w:fill="auto"/>
                  <w:vAlign w:val="center"/>
                </w:tcPr>
                <w:p w:rsidR="00033E42" w:rsidRPr="00C95C8A" w:rsidRDefault="00033E42" w:rsidP="00362B27">
                  <w:pPr>
                    <w:adjustRightInd w:val="0"/>
                    <w:snapToGrid w:val="0"/>
                    <w:jc w:val="center"/>
                    <w:rPr>
                      <w:szCs w:val="21"/>
                    </w:rPr>
                  </w:pPr>
                  <w:r w:rsidRPr="00C95C8A">
                    <w:rPr>
                      <w:szCs w:val="21"/>
                    </w:rPr>
                    <w:t>属于其中的鼓励类</w:t>
                  </w:r>
                  <w:r w:rsidRPr="00C95C8A">
                    <w:rPr>
                      <w:szCs w:val="21"/>
                    </w:rPr>
                    <w:t>“</w:t>
                  </w:r>
                  <w:r w:rsidRPr="00C95C8A">
                    <w:rPr>
                      <w:szCs w:val="21"/>
                    </w:rPr>
                    <w:t>二十一、环境保护与资源节约综合利用</w:t>
                  </w:r>
                  <w:r w:rsidRPr="00C95C8A">
                    <w:rPr>
                      <w:szCs w:val="21"/>
                    </w:rPr>
                    <w:t>——15.“</w:t>
                  </w:r>
                  <w:r w:rsidRPr="00C95C8A">
                    <w:rPr>
                      <w:szCs w:val="21"/>
                    </w:rPr>
                    <w:t>三废</w:t>
                  </w:r>
                  <w:r w:rsidRPr="00C95C8A">
                    <w:rPr>
                      <w:szCs w:val="21"/>
                    </w:rPr>
                    <w:t>”</w:t>
                  </w:r>
                  <w:r w:rsidRPr="00C95C8A">
                    <w:rPr>
                      <w:szCs w:val="21"/>
                    </w:rPr>
                    <w:t>综合利用及治理工程</w:t>
                  </w:r>
                  <w:r w:rsidRPr="00C95C8A">
                    <w:rPr>
                      <w:szCs w:val="21"/>
                    </w:rPr>
                    <w:t>”</w:t>
                  </w:r>
                </w:p>
              </w:tc>
            </w:tr>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szCs w:val="21"/>
                    </w:rPr>
                  </w:pPr>
                  <w:r w:rsidRPr="00C95C8A">
                    <w:rPr>
                      <w:szCs w:val="21"/>
                    </w:rPr>
                    <w:t>3</w:t>
                  </w:r>
                </w:p>
              </w:tc>
              <w:tc>
                <w:tcPr>
                  <w:tcW w:w="3544" w:type="dxa"/>
                  <w:shd w:val="clear" w:color="auto" w:fill="auto"/>
                  <w:vAlign w:val="center"/>
                </w:tcPr>
                <w:p w:rsidR="00033E42" w:rsidRPr="00C95C8A" w:rsidRDefault="00033E42" w:rsidP="00362B27">
                  <w:pPr>
                    <w:adjustRightInd w:val="0"/>
                    <w:snapToGrid w:val="0"/>
                    <w:jc w:val="center"/>
                    <w:rPr>
                      <w:szCs w:val="21"/>
                    </w:rPr>
                  </w:pPr>
                  <w:r w:rsidRPr="00C95C8A">
                    <w:rPr>
                      <w:szCs w:val="21"/>
                    </w:rPr>
                    <w:t>《江苏省工业和信息产业</w:t>
                  </w:r>
                  <w:r w:rsidRPr="00C95C8A">
                    <w:rPr>
                      <w:szCs w:val="21"/>
                    </w:rPr>
                    <w:cr/>
                  </w:r>
                  <w:r w:rsidRPr="00C95C8A">
                    <w:rPr>
                      <w:szCs w:val="21"/>
                    </w:rPr>
                    <w:t>构调整限制、淘汰目录和能耗限额》（苏政办发〔</w:t>
                  </w:r>
                  <w:r w:rsidRPr="00C95C8A">
                    <w:rPr>
                      <w:szCs w:val="21"/>
                    </w:rPr>
                    <w:t>2015</w:t>
                  </w:r>
                  <w:r w:rsidRPr="00C95C8A">
                    <w:rPr>
                      <w:szCs w:val="21"/>
                    </w:rPr>
                    <w:t>〕</w:t>
                  </w:r>
                  <w:r w:rsidRPr="00C95C8A">
                    <w:rPr>
                      <w:szCs w:val="21"/>
                    </w:rPr>
                    <w:t>118</w:t>
                  </w:r>
                  <w:r w:rsidRPr="00C95C8A">
                    <w:rPr>
                      <w:szCs w:val="21"/>
                    </w:rPr>
                    <w:t>号）</w:t>
                  </w:r>
                </w:p>
              </w:tc>
              <w:tc>
                <w:tcPr>
                  <w:tcW w:w="4853" w:type="dxa"/>
                  <w:shd w:val="clear" w:color="auto" w:fill="auto"/>
                  <w:vAlign w:val="center"/>
                </w:tcPr>
                <w:p w:rsidR="00033E42" w:rsidRPr="00C95C8A" w:rsidRDefault="00033E42" w:rsidP="00362B27">
                  <w:pPr>
                    <w:adjustRightInd w:val="0"/>
                    <w:snapToGrid w:val="0"/>
                    <w:jc w:val="center"/>
                    <w:rPr>
                      <w:szCs w:val="21"/>
                    </w:rPr>
                  </w:pPr>
                  <w:r w:rsidRPr="00C95C8A">
                    <w:rPr>
                      <w:szCs w:val="21"/>
                    </w:rPr>
                    <w:t>不属于其中</w:t>
                  </w:r>
                  <w:r w:rsidR="00C1494F" w:rsidRPr="00C95C8A">
                    <w:rPr>
                      <w:rFonts w:hint="eastAsia"/>
                      <w:szCs w:val="21"/>
                    </w:rPr>
                    <w:t>的</w:t>
                  </w:r>
                  <w:r w:rsidRPr="00C95C8A">
                    <w:rPr>
                      <w:szCs w:val="21"/>
                    </w:rPr>
                    <w:t>限制类及淘汰类项目</w:t>
                  </w:r>
                </w:p>
              </w:tc>
            </w:tr>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szCs w:val="21"/>
                    </w:rPr>
                  </w:pPr>
                  <w:r w:rsidRPr="00C95C8A">
                    <w:rPr>
                      <w:szCs w:val="21"/>
                    </w:rPr>
                    <w:t>4</w:t>
                  </w:r>
                </w:p>
              </w:tc>
              <w:tc>
                <w:tcPr>
                  <w:tcW w:w="3544" w:type="dxa"/>
                  <w:shd w:val="clear" w:color="auto" w:fill="auto"/>
                  <w:vAlign w:val="center"/>
                </w:tcPr>
                <w:p w:rsidR="00033E42" w:rsidRPr="00C95C8A" w:rsidRDefault="00033E42" w:rsidP="00362B27">
                  <w:pPr>
                    <w:adjustRightInd w:val="0"/>
                    <w:snapToGrid w:val="0"/>
                    <w:jc w:val="center"/>
                    <w:rPr>
                      <w:szCs w:val="21"/>
                    </w:rPr>
                  </w:pPr>
                  <w:r w:rsidRPr="00C95C8A">
                    <w:rPr>
                      <w:szCs w:val="21"/>
                    </w:rPr>
                    <w:t>《限制用地项目目录（</w:t>
                  </w:r>
                  <w:r w:rsidRPr="00C95C8A">
                    <w:rPr>
                      <w:szCs w:val="21"/>
                    </w:rPr>
                    <w:t>2012</w:t>
                  </w:r>
                  <w:r w:rsidRPr="00C95C8A">
                    <w:rPr>
                      <w:szCs w:val="21"/>
                    </w:rPr>
                    <w:t>年本）》、《禁止用地项目目录（</w:t>
                  </w:r>
                  <w:r w:rsidRPr="00C95C8A">
                    <w:rPr>
                      <w:szCs w:val="21"/>
                    </w:rPr>
                    <w:t>2012</w:t>
                  </w:r>
                  <w:r w:rsidRPr="00C95C8A">
                    <w:rPr>
                      <w:szCs w:val="21"/>
                    </w:rPr>
                    <w:t>年本）》</w:t>
                  </w:r>
                </w:p>
              </w:tc>
              <w:tc>
                <w:tcPr>
                  <w:tcW w:w="4853" w:type="dxa"/>
                  <w:shd w:val="clear" w:color="auto" w:fill="auto"/>
                  <w:vAlign w:val="center"/>
                </w:tcPr>
                <w:p w:rsidR="00033E42" w:rsidRPr="00C95C8A" w:rsidRDefault="00033E42" w:rsidP="00362B27">
                  <w:pPr>
                    <w:adjustRightInd w:val="0"/>
                    <w:snapToGrid w:val="0"/>
                    <w:jc w:val="center"/>
                    <w:rPr>
                      <w:szCs w:val="21"/>
                    </w:rPr>
                  </w:pPr>
                  <w:r w:rsidRPr="00C95C8A">
                    <w:rPr>
                      <w:szCs w:val="21"/>
                    </w:rPr>
                    <w:t>不属于其中的限制和禁止类项目。</w:t>
                  </w:r>
                </w:p>
              </w:tc>
            </w:tr>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szCs w:val="21"/>
                    </w:rPr>
                  </w:pPr>
                  <w:r w:rsidRPr="00C95C8A">
                    <w:rPr>
                      <w:szCs w:val="21"/>
                    </w:rPr>
                    <w:t>5</w:t>
                  </w:r>
                </w:p>
              </w:tc>
              <w:tc>
                <w:tcPr>
                  <w:tcW w:w="3544" w:type="dxa"/>
                  <w:shd w:val="clear" w:color="auto" w:fill="auto"/>
                  <w:vAlign w:val="center"/>
                </w:tcPr>
                <w:p w:rsidR="00033E42" w:rsidRPr="00C95C8A" w:rsidRDefault="00033E42" w:rsidP="00362B27">
                  <w:pPr>
                    <w:adjustRightInd w:val="0"/>
                    <w:snapToGrid w:val="0"/>
                    <w:jc w:val="center"/>
                    <w:rPr>
                      <w:szCs w:val="21"/>
                    </w:rPr>
                  </w:pPr>
                  <w:r w:rsidRPr="00C95C8A">
                    <w:rPr>
                      <w:szCs w:val="21"/>
                    </w:rPr>
                    <w:t>《江苏省限制用地项目目录（</w:t>
                  </w:r>
                  <w:r w:rsidRPr="00C95C8A">
                    <w:rPr>
                      <w:szCs w:val="21"/>
                    </w:rPr>
                    <w:t>2013</w:t>
                  </w:r>
                  <w:r w:rsidRPr="00C95C8A">
                    <w:rPr>
                      <w:szCs w:val="21"/>
                    </w:rPr>
                    <w:t>年本）》、《江苏省禁止用地项目目录（</w:t>
                  </w:r>
                  <w:r w:rsidRPr="00C95C8A">
                    <w:rPr>
                      <w:szCs w:val="21"/>
                    </w:rPr>
                    <w:t>2013</w:t>
                  </w:r>
                  <w:r w:rsidRPr="00C95C8A">
                    <w:rPr>
                      <w:szCs w:val="21"/>
                    </w:rPr>
                    <w:t>年本）》</w:t>
                  </w:r>
                </w:p>
              </w:tc>
              <w:tc>
                <w:tcPr>
                  <w:tcW w:w="4853" w:type="dxa"/>
                  <w:shd w:val="clear" w:color="auto" w:fill="auto"/>
                  <w:vAlign w:val="center"/>
                </w:tcPr>
                <w:p w:rsidR="00033E42" w:rsidRPr="00C95C8A" w:rsidRDefault="00033E42" w:rsidP="00362B27">
                  <w:pPr>
                    <w:adjustRightInd w:val="0"/>
                    <w:snapToGrid w:val="0"/>
                    <w:jc w:val="center"/>
                    <w:rPr>
                      <w:szCs w:val="21"/>
                    </w:rPr>
                  </w:pPr>
                  <w:r w:rsidRPr="00C95C8A">
                    <w:rPr>
                      <w:szCs w:val="21"/>
                    </w:rPr>
                    <w:t>不属于其中的限制和禁止类项目。</w:t>
                  </w:r>
                </w:p>
              </w:tc>
            </w:tr>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szCs w:val="21"/>
                    </w:rPr>
                  </w:pPr>
                  <w:r w:rsidRPr="00C95C8A">
                    <w:rPr>
                      <w:szCs w:val="21"/>
                    </w:rPr>
                    <w:t>6</w:t>
                  </w:r>
                </w:p>
              </w:tc>
              <w:tc>
                <w:tcPr>
                  <w:tcW w:w="3544" w:type="dxa"/>
                  <w:shd w:val="clear" w:color="auto" w:fill="auto"/>
                  <w:vAlign w:val="center"/>
                </w:tcPr>
                <w:p w:rsidR="00033E42" w:rsidRPr="00C95C8A" w:rsidRDefault="00033E42" w:rsidP="00362B27">
                  <w:pPr>
                    <w:adjustRightInd w:val="0"/>
                    <w:snapToGrid w:val="0"/>
                    <w:jc w:val="center"/>
                    <w:rPr>
                      <w:szCs w:val="21"/>
                    </w:rPr>
                  </w:pPr>
                  <w:r w:rsidRPr="00C95C8A">
                    <w:rPr>
                      <w:szCs w:val="21"/>
                    </w:rPr>
                    <w:t>《市政府关于印发南京市建设项目环境准入暂行规定的通知》（宁政发</w:t>
                  </w:r>
                  <w:r w:rsidRPr="00C95C8A">
                    <w:rPr>
                      <w:szCs w:val="21"/>
                    </w:rPr>
                    <w:t>[2015]251</w:t>
                  </w:r>
                  <w:r w:rsidRPr="00C95C8A">
                    <w:rPr>
                      <w:szCs w:val="21"/>
                    </w:rPr>
                    <w:t>号）</w:t>
                  </w:r>
                </w:p>
              </w:tc>
              <w:tc>
                <w:tcPr>
                  <w:tcW w:w="4853" w:type="dxa"/>
                  <w:shd w:val="clear" w:color="auto" w:fill="auto"/>
                  <w:vAlign w:val="center"/>
                </w:tcPr>
                <w:p w:rsidR="00033E42" w:rsidRPr="00C95C8A" w:rsidRDefault="00033E42" w:rsidP="00362B27">
                  <w:pPr>
                    <w:adjustRightInd w:val="0"/>
                    <w:snapToGrid w:val="0"/>
                    <w:jc w:val="center"/>
                    <w:rPr>
                      <w:szCs w:val="21"/>
                    </w:rPr>
                  </w:pPr>
                  <w:r w:rsidRPr="00C95C8A">
                    <w:rPr>
                      <w:szCs w:val="21"/>
                    </w:rPr>
                    <w:t>不属于南京市禁止新（扩）建行业项目</w:t>
                  </w:r>
                </w:p>
              </w:tc>
            </w:tr>
            <w:tr w:rsidR="00816A8F" w:rsidRPr="00C95C8A" w:rsidTr="00362B27">
              <w:tc>
                <w:tcPr>
                  <w:tcW w:w="665" w:type="dxa"/>
                  <w:shd w:val="clear" w:color="auto" w:fill="auto"/>
                  <w:vAlign w:val="center"/>
                </w:tcPr>
                <w:p w:rsidR="00033E42" w:rsidRPr="00C95C8A" w:rsidRDefault="00033E42" w:rsidP="00362B27">
                  <w:pPr>
                    <w:adjustRightInd w:val="0"/>
                    <w:snapToGrid w:val="0"/>
                    <w:jc w:val="center"/>
                    <w:rPr>
                      <w:szCs w:val="21"/>
                    </w:rPr>
                  </w:pPr>
                  <w:r w:rsidRPr="00C95C8A">
                    <w:rPr>
                      <w:szCs w:val="21"/>
                    </w:rPr>
                    <w:t>7</w:t>
                  </w:r>
                </w:p>
              </w:tc>
              <w:tc>
                <w:tcPr>
                  <w:tcW w:w="3544" w:type="dxa"/>
                  <w:shd w:val="clear" w:color="auto" w:fill="auto"/>
                  <w:vAlign w:val="center"/>
                </w:tcPr>
                <w:p w:rsidR="00033E42" w:rsidRPr="00C95C8A" w:rsidRDefault="00033E42" w:rsidP="00362B27">
                  <w:pPr>
                    <w:adjustRightInd w:val="0"/>
                    <w:snapToGrid w:val="0"/>
                    <w:jc w:val="center"/>
                    <w:rPr>
                      <w:szCs w:val="21"/>
                    </w:rPr>
                  </w:pPr>
                  <w:r w:rsidRPr="00C95C8A">
                    <w:rPr>
                      <w:szCs w:val="21"/>
                    </w:rPr>
                    <w:t>《关于发布长江经济带发展负面清单指南（试行）的通知》（</w:t>
                  </w:r>
                  <w:r w:rsidRPr="00C95C8A">
                    <w:rPr>
                      <w:szCs w:val="21"/>
                    </w:rPr>
                    <w:cr/>
                  </w:r>
                  <w:r w:rsidRPr="00C95C8A">
                    <w:rPr>
                      <w:szCs w:val="21"/>
                    </w:rPr>
                    <w:t>动长江经济带发展领导小组办公室文件</w:t>
                  </w:r>
                  <w:r w:rsidRPr="00C95C8A">
                    <w:rPr>
                      <w:szCs w:val="21"/>
                    </w:rPr>
                    <w:t xml:space="preserve">  </w:t>
                  </w:r>
                  <w:r w:rsidRPr="00C95C8A">
                    <w:rPr>
                      <w:szCs w:val="21"/>
                    </w:rPr>
                    <w:t>第</w:t>
                  </w:r>
                  <w:r w:rsidRPr="00C95C8A">
                    <w:rPr>
                      <w:szCs w:val="21"/>
                    </w:rPr>
                    <w:t>89</w:t>
                  </w:r>
                  <w:r w:rsidRPr="00C95C8A">
                    <w:rPr>
                      <w:szCs w:val="21"/>
                    </w:rPr>
                    <w:t>号）</w:t>
                  </w:r>
                </w:p>
              </w:tc>
              <w:tc>
                <w:tcPr>
                  <w:tcW w:w="4853" w:type="dxa"/>
                  <w:shd w:val="clear" w:color="auto" w:fill="auto"/>
                  <w:vAlign w:val="center"/>
                </w:tcPr>
                <w:p w:rsidR="00033E42" w:rsidRPr="00C95C8A" w:rsidRDefault="00033E42" w:rsidP="00362B27">
                  <w:pPr>
                    <w:adjustRightInd w:val="0"/>
                    <w:snapToGrid w:val="0"/>
                    <w:jc w:val="center"/>
                    <w:rPr>
                      <w:szCs w:val="21"/>
                    </w:rPr>
                  </w:pPr>
                  <w:r w:rsidRPr="00C95C8A">
                    <w:rPr>
                      <w:szCs w:val="21"/>
                    </w:rPr>
                    <w:t>不属于其中</w:t>
                  </w:r>
                  <w:r w:rsidR="00C1494F" w:rsidRPr="00C95C8A">
                    <w:rPr>
                      <w:rFonts w:hint="eastAsia"/>
                      <w:szCs w:val="21"/>
                    </w:rPr>
                    <w:t>的</w:t>
                  </w:r>
                  <w:r w:rsidRPr="00C95C8A">
                    <w:rPr>
                      <w:szCs w:val="21"/>
                    </w:rPr>
                    <w:t>禁止类项目</w:t>
                  </w:r>
                </w:p>
              </w:tc>
            </w:tr>
            <w:tr w:rsidR="00C1494F" w:rsidRPr="00C95C8A" w:rsidTr="00362B27">
              <w:tc>
                <w:tcPr>
                  <w:tcW w:w="665" w:type="dxa"/>
                  <w:shd w:val="clear" w:color="auto" w:fill="auto"/>
                  <w:vAlign w:val="center"/>
                </w:tcPr>
                <w:p w:rsidR="00C1494F" w:rsidRPr="00C95C8A" w:rsidRDefault="00C1494F" w:rsidP="00362B27">
                  <w:pPr>
                    <w:adjustRightInd w:val="0"/>
                    <w:snapToGrid w:val="0"/>
                    <w:jc w:val="center"/>
                    <w:rPr>
                      <w:szCs w:val="21"/>
                    </w:rPr>
                  </w:pPr>
                  <w:r w:rsidRPr="00C95C8A">
                    <w:rPr>
                      <w:rFonts w:hint="eastAsia"/>
                      <w:szCs w:val="21"/>
                    </w:rPr>
                    <w:t>8</w:t>
                  </w:r>
                </w:p>
              </w:tc>
              <w:tc>
                <w:tcPr>
                  <w:tcW w:w="3544" w:type="dxa"/>
                  <w:shd w:val="clear" w:color="auto" w:fill="auto"/>
                  <w:vAlign w:val="center"/>
                </w:tcPr>
                <w:p w:rsidR="00C1494F" w:rsidRPr="00C95C8A" w:rsidRDefault="00C1494F" w:rsidP="00C1494F">
                  <w:pPr>
                    <w:adjustRightInd w:val="0"/>
                    <w:snapToGrid w:val="0"/>
                    <w:jc w:val="center"/>
                    <w:rPr>
                      <w:szCs w:val="21"/>
                    </w:rPr>
                  </w:pPr>
                  <w:r w:rsidRPr="00C95C8A">
                    <w:rPr>
                      <w:rFonts w:hint="eastAsia"/>
                      <w:szCs w:val="21"/>
                    </w:rPr>
                    <w:t>《南京化学工业园区总体规划跟踪环境影响报告书》</w:t>
                  </w:r>
                </w:p>
              </w:tc>
              <w:tc>
                <w:tcPr>
                  <w:tcW w:w="4853" w:type="dxa"/>
                  <w:shd w:val="clear" w:color="auto" w:fill="auto"/>
                  <w:vAlign w:val="center"/>
                </w:tcPr>
                <w:p w:rsidR="00C1494F" w:rsidRPr="00C95C8A" w:rsidRDefault="00C1494F" w:rsidP="00362B27">
                  <w:pPr>
                    <w:adjustRightInd w:val="0"/>
                    <w:snapToGrid w:val="0"/>
                    <w:jc w:val="center"/>
                    <w:rPr>
                      <w:szCs w:val="21"/>
                    </w:rPr>
                  </w:pPr>
                  <w:r w:rsidRPr="00C95C8A">
                    <w:rPr>
                      <w:szCs w:val="21"/>
                    </w:rPr>
                    <w:t>不属于其中的产业准入负面清单项目</w:t>
                  </w:r>
                </w:p>
              </w:tc>
            </w:tr>
          </w:tbl>
          <w:p w:rsidR="003A40D3" w:rsidRPr="00C95C8A" w:rsidRDefault="00444914" w:rsidP="000443F5">
            <w:pPr>
              <w:keepNext/>
              <w:spacing w:line="400" w:lineRule="exact"/>
              <w:ind w:firstLineChars="200" w:firstLine="480"/>
              <w:rPr>
                <w:sz w:val="24"/>
              </w:rPr>
            </w:pPr>
            <w:r w:rsidRPr="00C95C8A">
              <w:rPr>
                <w:rFonts w:hint="eastAsia"/>
                <w:sz w:val="24"/>
              </w:rPr>
              <w:t>综上</w:t>
            </w:r>
            <w:r w:rsidR="006A2F20" w:rsidRPr="00C95C8A">
              <w:rPr>
                <w:sz w:val="24"/>
              </w:rPr>
              <w:t>，项目符合国家和地方产业政策。</w:t>
            </w:r>
          </w:p>
          <w:p w:rsidR="00A42778" w:rsidRPr="00C95C8A" w:rsidRDefault="00A42778"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F4CFD" w:rsidRPr="00C95C8A" w:rsidRDefault="004F4CFD" w:rsidP="009575E3">
            <w:pPr>
              <w:keepNext/>
              <w:spacing w:line="400" w:lineRule="exact"/>
              <w:ind w:firstLineChars="200" w:firstLine="482"/>
              <w:rPr>
                <w:b/>
                <w:sz w:val="24"/>
              </w:rPr>
            </w:pPr>
          </w:p>
          <w:p w:rsidR="004F4CFD" w:rsidRPr="00C95C8A" w:rsidRDefault="004F4CFD"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p w:rsidR="00444914" w:rsidRPr="00C95C8A" w:rsidRDefault="00444914" w:rsidP="009575E3">
            <w:pPr>
              <w:keepNext/>
              <w:spacing w:line="400" w:lineRule="exact"/>
              <w:ind w:firstLineChars="200" w:firstLine="482"/>
              <w:rPr>
                <w:b/>
                <w:sz w:val="24"/>
              </w:rPr>
            </w:pPr>
          </w:p>
        </w:tc>
      </w:tr>
      <w:tr w:rsidR="00816A8F" w:rsidRPr="00C95C8A" w:rsidTr="004903FB">
        <w:trPr>
          <w:trHeight w:val="13173"/>
          <w:jc w:val="center"/>
        </w:trPr>
        <w:tc>
          <w:tcPr>
            <w:tcW w:w="5000" w:type="pct"/>
          </w:tcPr>
          <w:p w:rsidR="00D37AB0" w:rsidRPr="00C95C8A" w:rsidRDefault="00D37AB0" w:rsidP="00D37AB0">
            <w:pPr>
              <w:spacing w:line="400" w:lineRule="exact"/>
              <w:rPr>
                <w:b/>
                <w:sz w:val="24"/>
              </w:rPr>
            </w:pPr>
            <w:r w:rsidRPr="00C95C8A">
              <w:rPr>
                <w:b/>
                <w:sz w:val="24"/>
              </w:rPr>
              <w:t>与本项目有关的原有污染情况及主要环境问题：</w:t>
            </w:r>
          </w:p>
          <w:p w:rsidR="00D371BD" w:rsidRPr="00C95C8A" w:rsidRDefault="00A3385A" w:rsidP="00B925E1">
            <w:pPr>
              <w:spacing w:line="360" w:lineRule="auto"/>
              <w:ind w:firstLineChars="200" w:firstLine="482"/>
              <w:rPr>
                <w:b/>
                <w:sz w:val="24"/>
              </w:rPr>
            </w:pPr>
            <w:r w:rsidRPr="00C95C8A">
              <w:rPr>
                <w:b/>
                <w:sz w:val="24"/>
              </w:rPr>
              <w:t>1</w:t>
            </w:r>
            <w:r w:rsidRPr="00C95C8A">
              <w:rPr>
                <w:b/>
                <w:sz w:val="24"/>
              </w:rPr>
              <w:t>、</w:t>
            </w:r>
            <w:r w:rsidR="00A30A88" w:rsidRPr="00C95C8A">
              <w:rPr>
                <w:b/>
                <w:sz w:val="24"/>
              </w:rPr>
              <w:t>现</w:t>
            </w:r>
            <w:r w:rsidRPr="00C95C8A">
              <w:rPr>
                <w:b/>
                <w:sz w:val="24"/>
              </w:rPr>
              <w:t>有项目概况</w:t>
            </w:r>
          </w:p>
          <w:p w:rsidR="004A28ED" w:rsidRPr="00C95C8A" w:rsidRDefault="004A28ED" w:rsidP="00FE02F8">
            <w:pPr>
              <w:keepNext/>
              <w:adjustRightInd w:val="0"/>
              <w:snapToGrid w:val="0"/>
              <w:spacing w:line="360" w:lineRule="auto"/>
              <w:ind w:firstLineChars="200" w:firstLine="480"/>
              <w:rPr>
                <w:sz w:val="24"/>
              </w:rPr>
            </w:pPr>
            <w:r w:rsidRPr="00C95C8A">
              <w:rPr>
                <w:sz w:val="24"/>
              </w:rPr>
              <w:t>扬子石油</w:t>
            </w:r>
            <w:r w:rsidR="00D35A47" w:rsidRPr="00C95C8A">
              <w:rPr>
                <w:rFonts w:hint="eastAsia"/>
                <w:sz w:val="24"/>
              </w:rPr>
              <w:t>分公司</w:t>
            </w:r>
            <w:r w:rsidRPr="00C95C8A">
              <w:rPr>
                <w:sz w:val="24"/>
              </w:rPr>
              <w:t>水厂主要承担扬子石化和数个扬子合资公司的生产及生活供水、排水及污水处理任务，其中供水装置区域位于公司厂区东北侧。该水厂建成于</w:t>
            </w:r>
            <w:r w:rsidRPr="00C95C8A">
              <w:rPr>
                <w:sz w:val="24"/>
              </w:rPr>
              <w:t>1987</w:t>
            </w:r>
            <w:r w:rsidRPr="00C95C8A">
              <w:rPr>
                <w:sz w:val="24"/>
              </w:rPr>
              <w:t>年，供水装置设计供水能力为</w:t>
            </w:r>
            <w:r w:rsidR="00D35A47" w:rsidRPr="00C95C8A">
              <w:rPr>
                <w:rFonts w:hint="eastAsia"/>
                <w:sz w:val="24"/>
              </w:rPr>
              <w:t>66</w:t>
            </w:r>
            <w:r w:rsidRPr="00C95C8A">
              <w:rPr>
                <w:sz w:val="24"/>
              </w:rPr>
              <w:t>万</w:t>
            </w:r>
            <w:r w:rsidRPr="00C95C8A">
              <w:rPr>
                <w:sz w:val="24"/>
              </w:rPr>
              <w:t>m</w:t>
            </w:r>
            <w:r w:rsidRPr="00C95C8A">
              <w:rPr>
                <w:sz w:val="24"/>
                <w:vertAlign w:val="superscript"/>
              </w:rPr>
              <w:t>3</w:t>
            </w:r>
            <w:r w:rsidRPr="00C95C8A">
              <w:rPr>
                <w:sz w:val="24"/>
              </w:rPr>
              <w:t>/d</w:t>
            </w:r>
            <w:r w:rsidRPr="00C95C8A">
              <w:rPr>
                <w:sz w:val="24"/>
              </w:rPr>
              <w:t>，目前实际供水量约为</w:t>
            </w:r>
            <w:r w:rsidRPr="00C95C8A">
              <w:rPr>
                <w:sz w:val="24"/>
              </w:rPr>
              <w:t>25</w:t>
            </w:r>
            <w:r w:rsidRPr="00C95C8A">
              <w:rPr>
                <w:sz w:val="24"/>
              </w:rPr>
              <w:t>万</w:t>
            </w:r>
            <w:r w:rsidRPr="00C95C8A">
              <w:rPr>
                <w:sz w:val="24"/>
              </w:rPr>
              <w:t>m</w:t>
            </w:r>
            <w:r w:rsidRPr="00C95C8A">
              <w:rPr>
                <w:sz w:val="24"/>
                <w:vertAlign w:val="superscript"/>
              </w:rPr>
              <w:t>3</w:t>
            </w:r>
            <w:r w:rsidRPr="00C95C8A">
              <w:rPr>
                <w:sz w:val="24"/>
              </w:rPr>
              <w:t>/d</w:t>
            </w:r>
            <w:r w:rsidRPr="00C95C8A">
              <w:rPr>
                <w:sz w:val="24"/>
              </w:rPr>
              <w:t>，净水装置采用</w:t>
            </w:r>
            <w:r w:rsidRPr="00C95C8A">
              <w:rPr>
                <w:sz w:val="24"/>
              </w:rPr>
              <w:t>“</w:t>
            </w:r>
            <w:r w:rsidRPr="00C95C8A">
              <w:rPr>
                <w:sz w:val="24"/>
              </w:rPr>
              <w:t>混凝</w:t>
            </w:r>
            <w:r w:rsidRPr="00C95C8A">
              <w:rPr>
                <w:sz w:val="24"/>
              </w:rPr>
              <w:t>+</w:t>
            </w:r>
            <w:r w:rsidRPr="00C95C8A">
              <w:rPr>
                <w:sz w:val="24"/>
              </w:rPr>
              <w:t>沉淀</w:t>
            </w:r>
            <w:r w:rsidRPr="00C95C8A">
              <w:rPr>
                <w:sz w:val="24"/>
              </w:rPr>
              <w:t>+</w:t>
            </w:r>
            <w:r w:rsidRPr="00C95C8A">
              <w:rPr>
                <w:sz w:val="24"/>
              </w:rPr>
              <w:t>过滤</w:t>
            </w:r>
            <w:r w:rsidRPr="00C95C8A">
              <w:rPr>
                <w:sz w:val="24"/>
              </w:rPr>
              <w:t>”</w:t>
            </w:r>
            <w:r w:rsidRPr="00C95C8A">
              <w:rPr>
                <w:sz w:val="24"/>
              </w:rPr>
              <w:t>工艺，生产时沉淀工</w:t>
            </w:r>
            <w:r w:rsidR="00991017" w:rsidRPr="00C95C8A">
              <w:rPr>
                <w:sz w:val="24"/>
              </w:rPr>
              <w:t>序和滤池反冲洗过程会产生大量排泥水</w:t>
            </w:r>
            <w:r w:rsidR="005B5A8B" w:rsidRPr="00C95C8A">
              <w:rPr>
                <w:rFonts w:hint="eastAsia"/>
                <w:sz w:val="24"/>
              </w:rPr>
              <w:t>，</w:t>
            </w:r>
            <w:r w:rsidRPr="00C95C8A">
              <w:rPr>
                <w:sz w:val="24"/>
              </w:rPr>
              <w:t>主要污染物为泥沙类悬浮物，汇集到</w:t>
            </w:r>
            <w:r w:rsidR="0039567C" w:rsidRPr="00C95C8A">
              <w:rPr>
                <w:rFonts w:hint="eastAsia"/>
                <w:sz w:val="24"/>
              </w:rPr>
              <w:t>排水排泥</w:t>
            </w:r>
            <w:r w:rsidRPr="00C95C8A">
              <w:rPr>
                <w:sz w:val="24"/>
              </w:rPr>
              <w:t>池内部分上清液回用，其余部分排入长江。</w:t>
            </w:r>
          </w:p>
          <w:p w:rsidR="00D061F2" w:rsidRPr="00C95C8A" w:rsidRDefault="003C39B4" w:rsidP="00FE02F8">
            <w:pPr>
              <w:adjustRightInd w:val="0"/>
              <w:snapToGrid w:val="0"/>
              <w:spacing w:line="360" w:lineRule="auto"/>
              <w:ind w:firstLineChars="200" w:firstLine="480"/>
              <w:rPr>
                <w:sz w:val="24"/>
              </w:rPr>
            </w:pPr>
            <w:r w:rsidRPr="00C95C8A">
              <w:rPr>
                <w:sz w:val="24"/>
              </w:rPr>
              <w:t>扬子石油分公司水厂建设过程中的环保手续履行情况见表</w:t>
            </w:r>
            <w:r w:rsidRPr="00C95C8A">
              <w:rPr>
                <w:sz w:val="24"/>
              </w:rPr>
              <w:t>10</w:t>
            </w:r>
            <w:r w:rsidRPr="00C95C8A">
              <w:rPr>
                <w:sz w:val="24"/>
              </w:rPr>
              <w:t>。</w:t>
            </w:r>
          </w:p>
          <w:p w:rsidR="003C39B4" w:rsidRPr="00C95C8A" w:rsidRDefault="003C39B4" w:rsidP="003C39B4">
            <w:pPr>
              <w:adjustRightInd w:val="0"/>
              <w:snapToGrid w:val="0"/>
              <w:spacing w:line="360" w:lineRule="auto"/>
              <w:jc w:val="center"/>
              <w:rPr>
                <w:b/>
                <w:szCs w:val="21"/>
              </w:rPr>
            </w:pPr>
            <w:r w:rsidRPr="00C95C8A">
              <w:rPr>
                <w:b/>
                <w:szCs w:val="21"/>
              </w:rPr>
              <w:t>表</w:t>
            </w:r>
            <w:r w:rsidRPr="00C95C8A">
              <w:rPr>
                <w:b/>
                <w:szCs w:val="21"/>
              </w:rPr>
              <w:t xml:space="preserve">10  </w:t>
            </w:r>
            <w:r w:rsidRPr="00C95C8A">
              <w:rPr>
                <w:b/>
                <w:szCs w:val="21"/>
              </w:rPr>
              <w:t>水厂主体工程环保手续履行情况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3402"/>
              <w:gridCol w:w="2551"/>
              <w:gridCol w:w="2448"/>
            </w:tblGrid>
            <w:tr w:rsidR="00816A8F" w:rsidRPr="00C95C8A" w:rsidTr="00362B27">
              <w:trPr>
                <w:jc w:val="center"/>
              </w:trPr>
              <w:tc>
                <w:tcPr>
                  <w:tcW w:w="367" w:type="pct"/>
                  <w:shd w:val="clear" w:color="auto" w:fill="auto"/>
                  <w:vAlign w:val="center"/>
                </w:tcPr>
                <w:p w:rsidR="003C39B4" w:rsidRPr="00C95C8A" w:rsidRDefault="003C39B4" w:rsidP="00362B27">
                  <w:pPr>
                    <w:adjustRightInd w:val="0"/>
                    <w:snapToGrid w:val="0"/>
                    <w:jc w:val="center"/>
                    <w:rPr>
                      <w:b/>
                      <w:szCs w:val="21"/>
                    </w:rPr>
                  </w:pPr>
                  <w:r w:rsidRPr="00C95C8A">
                    <w:rPr>
                      <w:b/>
                      <w:szCs w:val="21"/>
                    </w:rPr>
                    <w:t>序号</w:t>
                  </w:r>
                </w:p>
              </w:tc>
              <w:tc>
                <w:tcPr>
                  <w:tcW w:w="1876" w:type="pct"/>
                  <w:shd w:val="clear" w:color="auto" w:fill="auto"/>
                  <w:vAlign w:val="center"/>
                </w:tcPr>
                <w:p w:rsidR="003C39B4" w:rsidRPr="00C95C8A" w:rsidRDefault="003C39B4" w:rsidP="00362B27">
                  <w:pPr>
                    <w:adjustRightInd w:val="0"/>
                    <w:snapToGrid w:val="0"/>
                    <w:jc w:val="center"/>
                    <w:rPr>
                      <w:b/>
                      <w:szCs w:val="21"/>
                    </w:rPr>
                  </w:pPr>
                  <w:r w:rsidRPr="00C95C8A">
                    <w:rPr>
                      <w:b/>
                      <w:szCs w:val="21"/>
                    </w:rPr>
                    <w:t>项目名称</w:t>
                  </w:r>
                </w:p>
              </w:tc>
              <w:tc>
                <w:tcPr>
                  <w:tcW w:w="1407" w:type="pct"/>
                  <w:shd w:val="clear" w:color="auto" w:fill="auto"/>
                  <w:vAlign w:val="center"/>
                </w:tcPr>
                <w:p w:rsidR="003C39B4" w:rsidRPr="00C95C8A" w:rsidRDefault="003C39B4" w:rsidP="00362B27">
                  <w:pPr>
                    <w:adjustRightInd w:val="0"/>
                    <w:snapToGrid w:val="0"/>
                    <w:jc w:val="center"/>
                    <w:rPr>
                      <w:b/>
                      <w:szCs w:val="21"/>
                    </w:rPr>
                  </w:pPr>
                  <w:r w:rsidRPr="00C95C8A">
                    <w:rPr>
                      <w:b/>
                      <w:szCs w:val="21"/>
                    </w:rPr>
                    <w:t>审批部门及时间</w:t>
                  </w:r>
                </w:p>
              </w:tc>
              <w:tc>
                <w:tcPr>
                  <w:tcW w:w="1351" w:type="pct"/>
                  <w:shd w:val="clear" w:color="auto" w:fill="auto"/>
                  <w:vAlign w:val="center"/>
                </w:tcPr>
                <w:p w:rsidR="003C39B4" w:rsidRPr="00C95C8A" w:rsidRDefault="003C39B4" w:rsidP="00362B27">
                  <w:pPr>
                    <w:adjustRightInd w:val="0"/>
                    <w:snapToGrid w:val="0"/>
                    <w:jc w:val="center"/>
                    <w:rPr>
                      <w:b/>
                      <w:szCs w:val="21"/>
                    </w:rPr>
                  </w:pPr>
                  <w:r w:rsidRPr="00C95C8A">
                    <w:rPr>
                      <w:b/>
                      <w:szCs w:val="21"/>
                    </w:rPr>
                    <w:t>验收情况</w:t>
                  </w:r>
                </w:p>
              </w:tc>
            </w:tr>
            <w:tr w:rsidR="00816A8F" w:rsidRPr="00C95C8A" w:rsidTr="00362B27">
              <w:trPr>
                <w:jc w:val="center"/>
              </w:trPr>
              <w:tc>
                <w:tcPr>
                  <w:tcW w:w="367" w:type="pct"/>
                  <w:shd w:val="clear" w:color="auto" w:fill="auto"/>
                  <w:vAlign w:val="center"/>
                </w:tcPr>
                <w:p w:rsidR="00C61197" w:rsidRPr="00C95C8A" w:rsidRDefault="00C61197" w:rsidP="00362B27">
                  <w:pPr>
                    <w:adjustRightInd w:val="0"/>
                    <w:snapToGrid w:val="0"/>
                    <w:jc w:val="center"/>
                    <w:rPr>
                      <w:szCs w:val="21"/>
                    </w:rPr>
                  </w:pPr>
                  <w:r w:rsidRPr="00C95C8A">
                    <w:rPr>
                      <w:szCs w:val="21"/>
                    </w:rPr>
                    <w:t>1</w:t>
                  </w:r>
                </w:p>
              </w:tc>
              <w:tc>
                <w:tcPr>
                  <w:tcW w:w="1876" w:type="pct"/>
                  <w:shd w:val="clear" w:color="auto" w:fill="auto"/>
                  <w:vAlign w:val="center"/>
                </w:tcPr>
                <w:p w:rsidR="00C61197" w:rsidRPr="00C95C8A" w:rsidRDefault="00C61197" w:rsidP="00362B27">
                  <w:pPr>
                    <w:adjustRightInd w:val="0"/>
                    <w:snapToGrid w:val="0"/>
                    <w:jc w:val="center"/>
                    <w:rPr>
                      <w:szCs w:val="21"/>
                    </w:rPr>
                  </w:pPr>
                  <w:r w:rsidRPr="00C95C8A">
                    <w:rPr>
                      <w:szCs w:val="21"/>
                    </w:rPr>
                    <w:t>扬子乙烯工程环境影响报告书</w:t>
                  </w:r>
                </w:p>
              </w:tc>
              <w:tc>
                <w:tcPr>
                  <w:tcW w:w="1407" w:type="pct"/>
                  <w:shd w:val="clear" w:color="auto" w:fill="auto"/>
                  <w:vAlign w:val="center"/>
                </w:tcPr>
                <w:p w:rsidR="00C61197" w:rsidRPr="00C95C8A" w:rsidRDefault="00C61197" w:rsidP="00362B27">
                  <w:pPr>
                    <w:adjustRightInd w:val="0"/>
                    <w:snapToGrid w:val="0"/>
                    <w:jc w:val="center"/>
                    <w:rPr>
                      <w:szCs w:val="21"/>
                    </w:rPr>
                  </w:pPr>
                  <w:r w:rsidRPr="00C95C8A">
                    <w:rPr>
                      <w:szCs w:val="21"/>
                    </w:rPr>
                    <w:t>原江苏省环境保护局受原国家环境保护局委托批复，苏环管（</w:t>
                  </w:r>
                  <w:r w:rsidRPr="00C95C8A">
                    <w:rPr>
                      <w:szCs w:val="21"/>
                    </w:rPr>
                    <w:t>85</w:t>
                  </w:r>
                  <w:r w:rsidRPr="00C95C8A">
                    <w:rPr>
                      <w:szCs w:val="21"/>
                    </w:rPr>
                    <w:t>）</w:t>
                  </w:r>
                  <w:r w:rsidRPr="00C95C8A">
                    <w:rPr>
                      <w:szCs w:val="21"/>
                    </w:rPr>
                    <w:t>18</w:t>
                  </w:r>
                  <w:r w:rsidRPr="00C95C8A">
                    <w:rPr>
                      <w:szCs w:val="21"/>
                    </w:rPr>
                    <w:t>号</w:t>
                  </w:r>
                </w:p>
              </w:tc>
              <w:tc>
                <w:tcPr>
                  <w:tcW w:w="1351" w:type="pct"/>
                  <w:shd w:val="clear" w:color="auto" w:fill="auto"/>
                  <w:vAlign w:val="center"/>
                </w:tcPr>
                <w:p w:rsidR="00C61197" w:rsidRPr="00C95C8A" w:rsidRDefault="00C61197" w:rsidP="00362B27">
                  <w:pPr>
                    <w:adjustRightInd w:val="0"/>
                    <w:snapToGrid w:val="0"/>
                    <w:jc w:val="center"/>
                    <w:rPr>
                      <w:szCs w:val="21"/>
                    </w:rPr>
                  </w:pPr>
                  <w:r w:rsidRPr="00C95C8A">
                    <w:rPr>
                      <w:szCs w:val="21"/>
                    </w:rPr>
                    <w:t>国家环境保护局（</w:t>
                  </w:r>
                  <w:r w:rsidRPr="00C95C8A">
                    <w:rPr>
                      <w:szCs w:val="21"/>
                    </w:rPr>
                    <w:t>91</w:t>
                  </w:r>
                  <w:r w:rsidRPr="00C95C8A">
                    <w:rPr>
                      <w:szCs w:val="21"/>
                    </w:rPr>
                    <w:t>）环监字第</w:t>
                  </w:r>
                  <w:r w:rsidRPr="00C95C8A">
                    <w:rPr>
                      <w:szCs w:val="21"/>
                    </w:rPr>
                    <w:t>390</w:t>
                  </w:r>
                  <w:r w:rsidRPr="00C95C8A">
                    <w:rPr>
                      <w:szCs w:val="21"/>
                    </w:rPr>
                    <w:t>号</w:t>
                  </w:r>
                </w:p>
              </w:tc>
            </w:tr>
            <w:tr w:rsidR="00816A8F" w:rsidRPr="00C95C8A" w:rsidTr="00362B27">
              <w:trPr>
                <w:jc w:val="center"/>
              </w:trPr>
              <w:tc>
                <w:tcPr>
                  <w:tcW w:w="367" w:type="pct"/>
                  <w:shd w:val="clear" w:color="auto" w:fill="auto"/>
                  <w:vAlign w:val="center"/>
                </w:tcPr>
                <w:p w:rsidR="00C61197" w:rsidRPr="00C95C8A" w:rsidRDefault="00C61197" w:rsidP="00362B27">
                  <w:pPr>
                    <w:adjustRightInd w:val="0"/>
                    <w:snapToGrid w:val="0"/>
                    <w:jc w:val="center"/>
                    <w:rPr>
                      <w:szCs w:val="21"/>
                    </w:rPr>
                  </w:pPr>
                  <w:r w:rsidRPr="00C95C8A">
                    <w:rPr>
                      <w:szCs w:val="21"/>
                    </w:rPr>
                    <w:t>2</w:t>
                  </w:r>
                </w:p>
              </w:tc>
              <w:tc>
                <w:tcPr>
                  <w:tcW w:w="1876" w:type="pct"/>
                  <w:shd w:val="clear" w:color="auto" w:fill="auto"/>
                  <w:vAlign w:val="center"/>
                </w:tcPr>
                <w:p w:rsidR="00C61197" w:rsidRPr="00C95C8A" w:rsidRDefault="00C61197" w:rsidP="00362B27">
                  <w:pPr>
                    <w:adjustRightInd w:val="0"/>
                    <w:snapToGrid w:val="0"/>
                    <w:jc w:val="center"/>
                    <w:rPr>
                      <w:szCs w:val="21"/>
                    </w:rPr>
                  </w:pPr>
                  <w:r w:rsidRPr="00C95C8A">
                    <w:rPr>
                      <w:szCs w:val="21"/>
                    </w:rPr>
                    <w:t>扬子石油化工有限责任公司水厂供水及污水</w:t>
                  </w:r>
                  <w:r w:rsidR="0086333A" w:rsidRPr="00C95C8A">
                    <w:rPr>
                      <w:rFonts w:hint="eastAsia"/>
                      <w:szCs w:val="21"/>
                    </w:rPr>
                    <w:t>处</w:t>
                  </w:r>
                  <w:r w:rsidRPr="00C95C8A">
                    <w:rPr>
                      <w:szCs w:val="21"/>
                    </w:rPr>
                    <w:t>理系统扩容改造工程</w:t>
                  </w:r>
                </w:p>
              </w:tc>
              <w:tc>
                <w:tcPr>
                  <w:tcW w:w="1407" w:type="pct"/>
                  <w:shd w:val="clear" w:color="auto" w:fill="auto"/>
                  <w:vAlign w:val="center"/>
                </w:tcPr>
                <w:p w:rsidR="00C61197" w:rsidRPr="00C95C8A" w:rsidRDefault="00C61197" w:rsidP="00362B27">
                  <w:pPr>
                    <w:adjustRightInd w:val="0"/>
                    <w:snapToGrid w:val="0"/>
                    <w:jc w:val="center"/>
                    <w:rPr>
                      <w:szCs w:val="21"/>
                    </w:rPr>
                  </w:pPr>
                  <w:r w:rsidRPr="00C95C8A">
                    <w:rPr>
                      <w:szCs w:val="21"/>
                    </w:rPr>
                    <w:t>苏环管</w:t>
                  </w:r>
                  <w:r w:rsidRPr="00C95C8A">
                    <w:rPr>
                      <w:szCs w:val="21"/>
                    </w:rPr>
                    <w:t>[2003]74</w:t>
                  </w:r>
                  <w:r w:rsidRPr="00C95C8A">
                    <w:rPr>
                      <w:szCs w:val="21"/>
                    </w:rPr>
                    <w:t>号</w:t>
                  </w:r>
                </w:p>
              </w:tc>
              <w:tc>
                <w:tcPr>
                  <w:tcW w:w="1351" w:type="pct"/>
                  <w:shd w:val="clear" w:color="auto" w:fill="auto"/>
                  <w:vAlign w:val="center"/>
                </w:tcPr>
                <w:p w:rsidR="00C61197" w:rsidRPr="00C95C8A" w:rsidRDefault="00C61197" w:rsidP="00362B27">
                  <w:pPr>
                    <w:adjustRightInd w:val="0"/>
                    <w:snapToGrid w:val="0"/>
                    <w:jc w:val="center"/>
                    <w:rPr>
                      <w:szCs w:val="21"/>
                    </w:rPr>
                  </w:pPr>
                  <w:r w:rsidRPr="00C95C8A">
                    <w:rPr>
                      <w:szCs w:val="21"/>
                    </w:rPr>
                    <w:t>2006</w:t>
                  </w:r>
                  <w:r w:rsidRPr="00C95C8A">
                    <w:rPr>
                      <w:szCs w:val="21"/>
                    </w:rPr>
                    <w:t>年</w:t>
                  </w:r>
                  <w:r w:rsidRPr="00C95C8A">
                    <w:rPr>
                      <w:szCs w:val="21"/>
                    </w:rPr>
                    <w:t>10</w:t>
                  </w:r>
                  <w:r w:rsidRPr="00C95C8A">
                    <w:rPr>
                      <w:szCs w:val="21"/>
                    </w:rPr>
                    <w:t>月</w:t>
                  </w:r>
                  <w:r w:rsidRPr="00C95C8A">
                    <w:rPr>
                      <w:szCs w:val="21"/>
                    </w:rPr>
                    <w:t>13</w:t>
                  </w:r>
                  <w:r w:rsidRPr="00C95C8A">
                    <w:rPr>
                      <w:szCs w:val="21"/>
                    </w:rPr>
                    <w:t>日通过南京市环境保护局验收</w:t>
                  </w:r>
                </w:p>
              </w:tc>
            </w:tr>
          </w:tbl>
          <w:p w:rsidR="0039567C" w:rsidRPr="00C95C8A" w:rsidRDefault="0039567C" w:rsidP="0039567C">
            <w:pPr>
              <w:ind w:firstLineChars="200" w:firstLine="422"/>
              <w:rPr>
                <w:b/>
                <w:szCs w:val="21"/>
              </w:rPr>
            </w:pPr>
            <w:r w:rsidRPr="00C95C8A">
              <w:rPr>
                <w:rFonts w:hint="eastAsia"/>
                <w:b/>
                <w:szCs w:val="21"/>
              </w:rPr>
              <w:t>注：</w:t>
            </w:r>
            <w:r w:rsidR="00C873A7" w:rsidRPr="00C95C8A">
              <w:rPr>
                <w:rFonts w:hint="eastAsia"/>
                <w:b/>
                <w:szCs w:val="21"/>
              </w:rPr>
              <w:t>扬子石化分公司水厂</w:t>
            </w:r>
            <w:r w:rsidR="00DE697B" w:rsidRPr="00C95C8A">
              <w:rPr>
                <w:rFonts w:hint="eastAsia"/>
                <w:b/>
                <w:szCs w:val="21"/>
              </w:rPr>
              <w:t>供水装置</w:t>
            </w:r>
            <w:r w:rsidR="00C873A7" w:rsidRPr="00C95C8A">
              <w:rPr>
                <w:rFonts w:hint="eastAsia"/>
                <w:b/>
                <w:szCs w:val="21"/>
              </w:rPr>
              <w:t>为《扬子乙烯工程环境影响报告书》中配套工程。</w:t>
            </w:r>
          </w:p>
          <w:p w:rsidR="00D061F2" w:rsidRPr="00C95C8A" w:rsidRDefault="005D0586" w:rsidP="005D0586">
            <w:pPr>
              <w:spacing w:line="360" w:lineRule="auto"/>
              <w:ind w:firstLineChars="200" w:firstLine="482"/>
              <w:rPr>
                <w:b/>
                <w:sz w:val="24"/>
              </w:rPr>
            </w:pPr>
            <w:r w:rsidRPr="00C95C8A">
              <w:rPr>
                <w:b/>
                <w:sz w:val="24"/>
              </w:rPr>
              <w:t>2</w:t>
            </w:r>
            <w:r w:rsidRPr="00C95C8A">
              <w:rPr>
                <w:b/>
                <w:sz w:val="24"/>
              </w:rPr>
              <w:t>、</w:t>
            </w:r>
            <w:r w:rsidR="00C1494F" w:rsidRPr="00C95C8A">
              <w:rPr>
                <w:rFonts w:hint="eastAsia"/>
                <w:b/>
                <w:sz w:val="24"/>
              </w:rPr>
              <w:t>扬子石油分公司水厂</w:t>
            </w:r>
            <w:r w:rsidRPr="00C95C8A">
              <w:rPr>
                <w:b/>
                <w:sz w:val="24"/>
              </w:rPr>
              <w:t>现有供水能力</w:t>
            </w:r>
            <w:r w:rsidR="00133EA9" w:rsidRPr="00C95C8A">
              <w:rPr>
                <w:b/>
                <w:sz w:val="24"/>
              </w:rPr>
              <w:t>及运行情况</w:t>
            </w:r>
          </w:p>
          <w:p w:rsidR="00D061F2" w:rsidRPr="00C95C8A" w:rsidRDefault="00141EEE" w:rsidP="000B46FA">
            <w:pPr>
              <w:spacing w:line="360" w:lineRule="auto"/>
              <w:ind w:firstLineChars="200" w:firstLine="480"/>
              <w:rPr>
                <w:sz w:val="24"/>
              </w:rPr>
            </w:pPr>
            <w:r w:rsidRPr="00C95C8A">
              <w:rPr>
                <w:sz w:val="24"/>
              </w:rPr>
              <w:t>根据《扬子石油化工有限责任公司水厂供水及污水处理系统扩容改造工程环境影响报告书》，为满足</w:t>
            </w:r>
            <w:r w:rsidRPr="00C95C8A">
              <w:rPr>
                <w:sz w:val="24"/>
              </w:rPr>
              <w:t>“</w:t>
            </w:r>
            <w:r w:rsidRPr="00C95C8A">
              <w:rPr>
                <w:sz w:val="24"/>
              </w:rPr>
              <w:t>十五</w:t>
            </w:r>
            <w:r w:rsidRPr="00C95C8A">
              <w:rPr>
                <w:sz w:val="24"/>
              </w:rPr>
              <w:t>”</w:t>
            </w:r>
            <w:r w:rsidRPr="00C95C8A">
              <w:rPr>
                <w:sz w:val="24"/>
              </w:rPr>
              <w:t>期间扬子石化公司的发展需求和扬巴一体化石化基地（</w:t>
            </w:r>
            <w:r w:rsidRPr="00C95C8A">
              <w:rPr>
                <w:sz w:val="24"/>
              </w:rPr>
              <w:t>BYC</w:t>
            </w:r>
            <w:r w:rsidRPr="00C95C8A">
              <w:rPr>
                <w:sz w:val="24"/>
              </w:rPr>
              <w:t>）、南京化学工业园提供供水服务，水厂的供水能力应达到</w:t>
            </w:r>
            <w:r w:rsidRPr="00C95C8A">
              <w:rPr>
                <w:sz w:val="24"/>
              </w:rPr>
              <w:t>66</w:t>
            </w:r>
            <w:r w:rsidRPr="00C95C8A">
              <w:rPr>
                <w:sz w:val="24"/>
              </w:rPr>
              <w:t>万</w:t>
            </w:r>
            <w:r w:rsidRPr="00C95C8A">
              <w:rPr>
                <w:sz w:val="24"/>
              </w:rPr>
              <w:t>m</w:t>
            </w:r>
            <w:r w:rsidRPr="00C95C8A">
              <w:rPr>
                <w:sz w:val="24"/>
                <w:vertAlign w:val="superscript"/>
              </w:rPr>
              <w:t>3</w:t>
            </w:r>
            <w:r w:rsidRPr="00C95C8A">
              <w:rPr>
                <w:sz w:val="24"/>
              </w:rPr>
              <w:t>/d</w:t>
            </w:r>
            <w:r w:rsidRPr="00C95C8A">
              <w:rPr>
                <w:sz w:val="24"/>
              </w:rPr>
              <w:t>。</w:t>
            </w:r>
            <w:r w:rsidR="00133EA9" w:rsidRPr="00C95C8A">
              <w:rPr>
                <w:sz w:val="24"/>
              </w:rPr>
              <w:t>实际建成后由于扬子石油化工有限公司生活区用水由南京远古水业股份有限公司提供、南京化学工业园部分供水由自建水厂供应，且扬子石油化工有限公司上游装置实行节能减排，导致目前实际供水量不足设计能力的一半，</w:t>
            </w:r>
            <w:r w:rsidR="000B46FA" w:rsidRPr="00C95C8A">
              <w:rPr>
                <w:rFonts w:hint="eastAsia"/>
                <w:sz w:val="24"/>
              </w:rPr>
              <w:t>根据供水装置近三年用水量统计，日供水量最高约为</w:t>
            </w:r>
            <w:r w:rsidR="000B46FA" w:rsidRPr="00C95C8A">
              <w:rPr>
                <w:rFonts w:hint="eastAsia"/>
                <w:sz w:val="24"/>
              </w:rPr>
              <w:t>27.4</w:t>
            </w:r>
            <w:r w:rsidR="000B46FA" w:rsidRPr="00C95C8A">
              <w:rPr>
                <w:rFonts w:hint="eastAsia"/>
                <w:sz w:val="24"/>
              </w:rPr>
              <w:t>万</w:t>
            </w:r>
            <w:r w:rsidR="000B46FA" w:rsidRPr="00C95C8A">
              <w:rPr>
                <w:rFonts w:hint="eastAsia"/>
                <w:sz w:val="24"/>
              </w:rPr>
              <w:t>m</w:t>
            </w:r>
            <w:r w:rsidR="000B46FA" w:rsidRPr="00C95C8A">
              <w:rPr>
                <w:rFonts w:hint="eastAsia"/>
                <w:sz w:val="24"/>
                <w:vertAlign w:val="superscript"/>
              </w:rPr>
              <w:t>3</w:t>
            </w:r>
            <w:r w:rsidR="000B46FA" w:rsidRPr="00C95C8A">
              <w:rPr>
                <w:rFonts w:hint="eastAsia"/>
                <w:sz w:val="24"/>
              </w:rPr>
              <w:t>/d</w:t>
            </w:r>
            <w:r w:rsidR="000B46FA" w:rsidRPr="00C95C8A">
              <w:rPr>
                <w:rFonts w:hint="eastAsia"/>
                <w:sz w:val="24"/>
              </w:rPr>
              <w:t>，月平均供水量约为</w:t>
            </w:r>
            <w:r w:rsidR="000B46FA" w:rsidRPr="00C95C8A">
              <w:rPr>
                <w:rFonts w:hint="eastAsia"/>
                <w:sz w:val="24"/>
              </w:rPr>
              <w:t>24.2</w:t>
            </w:r>
            <w:r w:rsidR="000B46FA" w:rsidRPr="00C95C8A">
              <w:rPr>
                <w:rFonts w:hint="eastAsia"/>
                <w:sz w:val="24"/>
              </w:rPr>
              <w:t>万</w:t>
            </w:r>
            <w:r w:rsidR="000B46FA" w:rsidRPr="00C95C8A">
              <w:rPr>
                <w:rFonts w:hint="eastAsia"/>
                <w:sz w:val="24"/>
              </w:rPr>
              <w:t>m</w:t>
            </w:r>
            <w:r w:rsidR="000B46FA" w:rsidRPr="00C95C8A">
              <w:rPr>
                <w:rFonts w:hint="eastAsia"/>
                <w:sz w:val="24"/>
                <w:vertAlign w:val="superscript"/>
              </w:rPr>
              <w:t>3</w:t>
            </w:r>
            <w:r w:rsidR="000B46FA" w:rsidRPr="00C95C8A">
              <w:rPr>
                <w:rFonts w:hint="eastAsia"/>
                <w:sz w:val="24"/>
              </w:rPr>
              <w:t>/d</w:t>
            </w:r>
            <w:r w:rsidR="000B46FA" w:rsidRPr="00C95C8A">
              <w:rPr>
                <w:rFonts w:hint="eastAsia"/>
                <w:sz w:val="24"/>
              </w:rPr>
              <w:t>。现状实际运行时，</w:t>
            </w:r>
            <w:r w:rsidR="00133EA9" w:rsidRPr="00C95C8A">
              <w:rPr>
                <w:sz w:val="24"/>
              </w:rPr>
              <w:t>供水装置各</w:t>
            </w:r>
            <w:r w:rsidR="00DE697B" w:rsidRPr="00C95C8A">
              <w:rPr>
                <w:rFonts w:hint="eastAsia"/>
                <w:sz w:val="24"/>
              </w:rPr>
              <w:t>沉淀池、滤池等</w:t>
            </w:r>
            <w:r w:rsidR="00133EA9" w:rsidRPr="00C95C8A">
              <w:rPr>
                <w:sz w:val="24"/>
              </w:rPr>
              <w:t>构筑物运行</w:t>
            </w:r>
            <w:r w:rsidR="008C4B78" w:rsidRPr="00C95C8A">
              <w:rPr>
                <w:rFonts w:hint="eastAsia"/>
                <w:sz w:val="24"/>
              </w:rPr>
              <w:t>数量</w:t>
            </w:r>
            <w:r w:rsidR="00212E57" w:rsidRPr="00C95C8A">
              <w:rPr>
                <w:rFonts w:hint="eastAsia"/>
                <w:sz w:val="24"/>
              </w:rPr>
              <w:t>不到</w:t>
            </w:r>
            <w:r w:rsidR="000B46FA" w:rsidRPr="00C95C8A">
              <w:rPr>
                <w:rFonts w:hint="eastAsia"/>
                <w:sz w:val="24"/>
              </w:rPr>
              <w:t>总数的一半</w:t>
            </w:r>
            <w:r w:rsidR="001F5C7E" w:rsidRPr="00C95C8A">
              <w:rPr>
                <w:rFonts w:hint="eastAsia"/>
                <w:sz w:val="24"/>
              </w:rPr>
              <w:t>。为维持沉淀池、滤池等构筑物运行正常，</w:t>
            </w:r>
            <w:r w:rsidR="00414706" w:rsidRPr="00C95C8A">
              <w:rPr>
                <w:rFonts w:hint="eastAsia"/>
                <w:sz w:val="24"/>
              </w:rPr>
              <w:t>供水装置建筑物采用交替使用运行方式，切换周期</w:t>
            </w:r>
            <w:r w:rsidR="008C4B78" w:rsidRPr="00C95C8A">
              <w:rPr>
                <w:rFonts w:hint="eastAsia"/>
                <w:sz w:val="24"/>
              </w:rPr>
              <w:t>为</w:t>
            </w:r>
            <w:r w:rsidR="008C4B78" w:rsidRPr="00C95C8A">
              <w:rPr>
                <w:rFonts w:hint="eastAsia"/>
                <w:sz w:val="24"/>
              </w:rPr>
              <w:t>2~3</w:t>
            </w:r>
            <w:r w:rsidR="008C4B78" w:rsidRPr="00C95C8A">
              <w:rPr>
                <w:rFonts w:hint="eastAsia"/>
                <w:sz w:val="24"/>
              </w:rPr>
              <w:t>个月。</w:t>
            </w:r>
          </w:p>
          <w:p w:rsidR="00D061F2" w:rsidRPr="00C95C8A" w:rsidRDefault="00133EA9" w:rsidP="004003B8">
            <w:pPr>
              <w:spacing w:line="360" w:lineRule="auto"/>
              <w:ind w:firstLineChars="200" w:firstLine="482"/>
              <w:rPr>
                <w:b/>
                <w:sz w:val="24"/>
              </w:rPr>
            </w:pPr>
            <w:r w:rsidRPr="00C95C8A">
              <w:rPr>
                <w:b/>
                <w:sz w:val="24"/>
              </w:rPr>
              <w:t>3</w:t>
            </w:r>
            <w:r w:rsidRPr="00C95C8A">
              <w:rPr>
                <w:b/>
                <w:sz w:val="24"/>
              </w:rPr>
              <w:t>、</w:t>
            </w:r>
            <w:r w:rsidR="000C2D18" w:rsidRPr="00C95C8A">
              <w:rPr>
                <w:b/>
                <w:sz w:val="24"/>
              </w:rPr>
              <w:t>现有项目工艺流程及产污分析</w:t>
            </w:r>
          </w:p>
          <w:p w:rsidR="00D061F2" w:rsidRPr="00C95C8A" w:rsidRDefault="001C23BA" w:rsidP="00362B27">
            <w:pPr>
              <w:spacing w:line="360" w:lineRule="auto"/>
              <w:ind w:firstLineChars="200" w:firstLine="420"/>
              <w:rPr>
                <w:sz w:val="24"/>
              </w:rPr>
            </w:pPr>
            <w:r w:rsidRPr="001C23BA">
              <w:rPr>
                <w:noProof/>
              </w:rPr>
              <w:pict>
                <v:shapetype id="_x0000_t202" coordsize="21600,21600" o:spt="202" path="m,l,21600r21600,l21600,xe">
                  <v:stroke joinstyle="miter"/>
                  <v:path gradientshapeok="t" o:connecttype="rect"/>
                </v:shapetype>
                <v:shape id="文本框 35" o:spid="_x0000_s1026" type="#_x0000_t202" style="position:absolute;left:0;text-align:left;margin-left:314.2pt;margin-top:10.8pt;width:69.25pt;height:24.4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8TQIAAHoEAAAOAAAAZHJzL2Uyb0RvYy54bWysVEtu2zAQ3RfoHQjua0n+xIlgOXATuChg&#10;JAGcImuaIm2hEoclaUvuAZobdNVN9z2Xz9EhJTtG2lXRDTXkvPm+GU2um6okO2FsASqjSS+mRCgO&#10;eaHWGf30OH93SYl1TOWsBCUyuheWXk/fvpnUOhV92ECZC0PQibJprTO6cU6nUWT5RlTM9kALhUoJ&#10;pmIOr2Yd5YbV6L0qo34cX0Q1mFwb4MJafL1tlXQa/EspuLuX0gpHyoxibi6cJpwrf0bTCUvXhulN&#10;wbs02D9kUbFCYdCTq1vmGNma4g9XVcENWJCux6GKQMqCi1ADVpPEr6pZbpgWoRZsjtWnNtn/55bf&#10;7R4MKfKMDkaUKFYhR4fvz4cfvw4/vxF8wwbV2qaIW2pEuuY9NEh0KNbqBfDPFiHRGaY1sIj2DWmk&#10;qfwXSyVoiBzsT30XjSMcHy/HV8MxhueoGiTxKAlhoxdjbaz7IKAiXsioQVpDAmy3sM6HZ+kR4mMp&#10;mBdlGagtFakzejEYxcHgpEGLUnmsCEPSufFVtIl7yTWrpit/BfkeqzfQDpDVfF5gKgtm3QMzODFY&#10;F26Bu8dDloAhoZMo2YD5+rd3j0ciUUtJjROYUftly4ygpPyokOKrZDj0Ixsuw9G4jxdzrlmda9S2&#10;ugEc8gT3TfMgerwrj6I0UD3hssx8VFQxxTF2Rt1RvHHtXuCycTGbBRAOqWZuoZaaH0n3jX5snpjR&#10;HRsOabyD46yy9BUpLbalZbZ1IIvAmG9w29VuenDAA5HdMvoNOr8H1MsvY/obAAD//wMAUEsDBBQA&#10;BgAIAAAAIQDIPfUj4AAAAAkBAAAPAAAAZHJzL2Rvd25yZXYueG1sTI/LTsMwEEX3SPyDNUjsqNMI&#10;3DSNU1UINkgIUSohdtN4iAN+BNttw99jVrCb0RzdObdZT9awI4U4eCdhPiuAkeu8GlwvYfdyf1UB&#10;iwmdQuMdSfimCOv2/KzBWvmTe6bjNvUsh7hYowSd0lhzHjtNFuPMj+Ty7d0Hiymvoecq4CmHW8PL&#10;ohDc4uDyB40j3WrqPrcHK2FRvSn9ER6m3evj5ks/jdzcIZfy8mLarIAlmtIfDL/6WR3a7LT3B6ci&#10;MxJEWV1nVEI5F8AysBBiCWyfh+IGeNvw/w3aHwAAAP//AwBQSwECLQAUAAYACAAAACEAtoM4kv4A&#10;AADhAQAAEwAAAAAAAAAAAAAAAAAAAAAAW0NvbnRlbnRfVHlwZXNdLnhtbFBLAQItABQABgAIAAAA&#10;IQA4/SH/1gAAAJQBAAALAAAAAAAAAAAAAAAAAC8BAABfcmVscy8ucmVsc1BLAQItABQABgAIAAAA&#10;IQCDje+8TQIAAHoEAAAOAAAAAAAAAAAAAAAAAC4CAABkcnMvZTJvRG9jLnhtbFBLAQItABQABgAI&#10;AAAAIQDIPfUj4AAAAAkBAAAPAAAAAAAAAAAAAAAAAKcEAABkcnMvZG93bnJldi54bWxQSwUGAAAA&#10;AAQABADzAAAAtAUAAAAA&#10;" filled="f" stroked="f" strokeweight=".5pt">
                  <v:path arrowok="t"/>
                  <v:textbox>
                    <w:txbxContent>
                      <w:p w:rsidR="00AD7FCF" w:rsidRPr="00067FF1" w:rsidRDefault="00AD7FCF" w:rsidP="00067FF1">
                        <w:pPr>
                          <w:rPr>
                            <w:sz w:val="18"/>
                          </w:rPr>
                        </w:pPr>
                      </w:p>
                    </w:txbxContent>
                  </v:textbox>
                </v:shape>
              </w:pict>
            </w:r>
            <w:r w:rsidRPr="001C23BA">
              <w:rPr>
                <w:noProof/>
              </w:rPr>
              <w:pict>
                <v:shape id="文本框 33" o:spid="_x0000_s1027" type="#_x0000_t202" style="position:absolute;left:0;text-align:left;margin-left:253.3pt;margin-top:10.4pt;width:69.3pt;height:24.4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C4UAIAAIEEAAAOAAAAZHJzL2Uyb0RvYy54bWysVEtu2zAQ3RfoHQjua0n+pK5gOXATuChg&#10;JAGcImuaomyhFIclaUvpAZobdNVN9z2Xz9EhJTlG2lXRDTWceZzfm9HssqkkOQhjS1AZTQYxJUJx&#10;yEu1zein++WbKSXWMZUzCUpk9FFYejl//WpW61QMYQcyF4agE2XTWmd055xOo8jynaiYHYAWCo0F&#10;mIo5vJptlBtWo/dKRsM4vohqMLk2wIW1qL1ujXQe/BeF4O62KKxwRGYUc3PhNOHc+DOaz1i6NUzv&#10;St6lwf4hi4qVCoOeXF0zx8jelH+4qkpuwELhBhyqCIqi5CLUgNUk8Ytq1jumRagFm2P1qU32/7nl&#10;N4c7Q8o8o6MRJYpVyNHx+9Pxx6/jz28EddigWtsUcWuNSNe8hwaJDsVavQL+2SIkOsO0DyyifUOa&#10;wlT+i6USfIgcPJ76LhpHOCqn0zhJ0MLRNEriSTLxYaPnx9pY90FARbyQUYO0hgTYYWVdC+0hPpaC&#10;ZSkl6lkqFakzejGaxOHByYLOpfIAEYakc+OraBP3kms2TWhN0ndhA/kjNsFAO0dW82WJGa2YdXfM&#10;4OBgEbgM7haPQgJGhk6iZAfm69/0Ho98opWSGgcxo/bLnhlBifyokOl3yXjsJzdcxpO3Q7yYc8vm&#10;3KL21RXgrCe4dpoH0eOd7MXCQPWAO7PwUdHEFMfYGXW9eOXa9cCd42KxCCCcVc3cSq0177n3/b5v&#10;HpjRHSkO2byBfmRZ+oKbFtuys9g7KMpAnO9z29VuiHDOA/XdTvpFOr8H1POfY/4bAAD//wMAUEsD&#10;BBQABgAIAAAAIQBwXyjz3wAAAAkBAAAPAAAAZHJzL2Rvd25yZXYueG1sTI9NS8NAEIbvgv9hGcGb&#10;3TXYtMZsShG9CCLWgnibZsdsdD9idtvGf+940tsM8/DO89aryTtxoDH1MWi4nCkQFNpo+tBp2L7c&#10;XyxBpIzBoIuBNHxTglVzelJjZeIxPNNhkzvBISFVqMHmPFRSptaSxzSLAwW+vcfRY+Z17KQZ8cjh&#10;3slCqVJ67AN/sDjQraX2c7P3GhbLN2M/xodp+/q4/rJPg3R3KLU+P5vWNyAyTfkPhl99VoeGnXZx&#10;H0wSTsNclSWjGgrFFRgor+YFiB0P1wuQTS3/N2h+AAAA//8DAFBLAQItABQABgAIAAAAIQC2gziS&#10;/gAAAOEBAAATAAAAAAAAAAAAAAAAAAAAAABbQ29udGVudF9UeXBlc10ueG1sUEsBAi0AFAAGAAgA&#10;AAAhADj9If/WAAAAlAEAAAsAAAAAAAAAAAAAAAAALwEAAF9yZWxzLy5yZWxzUEsBAi0AFAAGAAgA&#10;AAAhAPtu0LhQAgAAgQQAAA4AAAAAAAAAAAAAAAAALgIAAGRycy9lMm9Eb2MueG1sUEsBAi0AFAAG&#10;AAgAAAAhAHBfKPPfAAAACQEAAA8AAAAAAAAAAAAAAAAAqgQAAGRycy9kb3ducmV2LnhtbFBLBQYA&#10;AAAABAAEAPMAAAC2BQAAAAA=&#10;" filled="f" stroked="f" strokeweight=".5pt">
                  <v:path arrowok="t"/>
                  <v:textbox>
                    <w:txbxContent>
                      <w:p w:rsidR="00AD7FCF" w:rsidRPr="00067FF1" w:rsidRDefault="00AD7FCF">
                        <w:pPr>
                          <w:rPr>
                            <w:sz w:val="18"/>
                          </w:rPr>
                        </w:pPr>
                      </w:p>
                    </w:txbxContent>
                  </v:textbox>
                </v:shape>
              </w:pict>
            </w:r>
            <w:r w:rsidR="00F2374C" w:rsidRPr="00C95C8A">
              <w:rPr>
                <w:sz w:val="24"/>
              </w:rPr>
              <w:t>现有</w:t>
            </w:r>
            <w:r w:rsidR="00EC5D37" w:rsidRPr="00C95C8A">
              <w:rPr>
                <w:sz w:val="24"/>
              </w:rPr>
              <w:t>供水装置净水工艺</w:t>
            </w:r>
            <w:r w:rsidR="003C6DE7" w:rsidRPr="00C95C8A">
              <w:rPr>
                <w:sz w:val="24"/>
              </w:rPr>
              <w:t>具体见图</w:t>
            </w:r>
            <w:r w:rsidR="003C6DE7" w:rsidRPr="00C95C8A">
              <w:rPr>
                <w:sz w:val="24"/>
              </w:rPr>
              <w:t>1</w:t>
            </w:r>
            <w:r w:rsidR="003C6DE7" w:rsidRPr="00C95C8A">
              <w:rPr>
                <w:sz w:val="24"/>
              </w:rPr>
              <w:t>。</w:t>
            </w:r>
          </w:p>
          <w:p w:rsidR="003C6DE7" w:rsidRPr="00C95C8A" w:rsidRDefault="001C23BA" w:rsidP="00067FF1">
            <w:pPr>
              <w:adjustRightInd w:val="0"/>
              <w:snapToGrid w:val="0"/>
              <w:spacing w:line="360" w:lineRule="auto"/>
              <w:jc w:val="center"/>
              <w:rPr>
                <w:sz w:val="24"/>
              </w:rPr>
            </w:pPr>
            <w:r w:rsidRPr="001C23BA">
              <w:rPr>
                <w:noProof/>
              </w:rPr>
              <w:pict>
                <v:shapetype id="_x0000_t32" coordsize="21600,21600" o:spt="32" o:oned="t" path="m,l21600,21600e" filled="f">
                  <v:path arrowok="t" fillok="f" o:connecttype="none"/>
                  <o:lock v:ext="edit" shapetype="t"/>
                </v:shapetype>
                <v:shape id="直接箭头连接符 34" o:spid="_x0000_s1038" type="#_x0000_t32" style="position:absolute;left:0;text-align:left;margin-left:343.35pt;margin-top:9.75pt;width:0;height:23.05pt;flip:y;z-index:251657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9wLAIAABgEAAAOAAAAZHJzL2Uyb0RvYy54bWysU81uEzEQviPxDpbvZNOElrLKpoeEcqmg&#10;Ugv3qde7a+E/eUw2eQleAIkT9ASceudpoDwGY29IKIgLwgdr7PGMv2/mm9nJ2mi2kgGVsxU/GI05&#10;k1a4Wtm24i8uTx8cc4YRbA3aWVnxjUR+Mr9/b9b7Uk5c53QtA6MkFsveV7yL0ZdFgaKTBnDkvLTk&#10;bFwwEOkY2qIO0FN2o4vJeHxU9C7UPjghEel2OTj5POdvGini86ZBGZmuOGGLeQ95v0p7MZ9B2Qbw&#10;nRJbGPAPKAwoS5/uUi0hAnsd1B+pjBLBoWviSDhTuKZRQmYOxOZg/Bubiw68zFyoOOh3ZcL/l1Y8&#10;W50HpuqKTx9yZsFQj27f3nx78+H286ev72++f3mX7I/XjPxUrN5jSTELex4SXbG2F/7MiVdIvuKO&#10;Mx3QD8/WTTCs0cq/JI3kOhFzts5t2OzaINeRieFS0O3k8eTR9DB9WkCZMqQPfcD4VDrDklFxjAFU&#10;28WFs5Z67cKQHVZnGIfAnwEp2LpTpTXdQ6kt6yt+ND0kUQgg4TUaIpnGUynQtpyBbknRIoaMF51W&#10;dYpOwbjBhQ5sBSQq0mLt+kvCzpkGjOQgQnltod8JTXCWgN0QnF2DBo2KNAhamYof76Kh7CTUT2zN&#10;4sZTZyzNEE/AjazpO0kAk5UZRVB6/zIGBbbVf3lNBdU2MZF5RLbF2ncsWVeu3pyHVMR0IvnlPmxH&#10;Jen713N+tR/o+Q8AAAD//wMAUEsDBBQABgAIAAAAIQAOHh7B2wAAAAkBAAAPAAAAZHJzL2Rvd25y&#10;ZXYueG1sTI/BbsIwEETvlfgHa5F6Kw6VkkAaByEqPgBa0R5NvE2ixOvINpD+PVv10N52d0azb8rN&#10;ZAdxRR86RwqWiwQEUu1MR42C97f90wpEiJqMHhyhgm8MsKlmD6UujLvRAa/H2AgOoVBoBW2MYyFl&#10;qFu0OizciMTal/NWR159I43XNw63g3xOkkxa3RF/aPWIuxbr/nixCvZNny+7tF6/+qQPp4/PNO9x&#10;VOpxPm1fQESc4p8ZfvAZHSpmOrsLmSAGBdkqy9nKwjoFwYbfw5mHNANZlfJ/g+oOAAD//wMAUEsB&#10;Ai0AFAAGAAgAAAAhALaDOJL+AAAA4QEAABMAAAAAAAAAAAAAAAAAAAAAAFtDb250ZW50X1R5cGVz&#10;XS54bWxQSwECLQAUAAYACAAAACEAOP0h/9YAAACUAQAACwAAAAAAAAAAAAAAAAAvAQAAX3JlbHMv&#10;LnJlbHNQSwECLQAUAAYACAAAACEAjzqvcCwCAAAYBAAADgAAAAAAAAAAAAAAAAAuAgAAZHJzL2Uy&#10;b0RvYy54bWxQSwECLQAUAAYACAAAACEADh4ewdsAAAAJAQAADwAAAAAAAAAAAAAAAACGBAAAZHJz&#10;L2Rvd25yZXYueG1sUEsFBgAAAAAEAAQA8wAAAI4FAAAAAA==&#10;" strokecolor="windowText" strokeweight=".5pt">
                  <v:stroke endarrow="block" joinstyle="miter"/>
                  <o:lock v:ext="edit" shapetype="f"/>
                </v:shape>
              </w:pict>
            </w:r>
            <w:r w:rsidRPr="001C23BA">
              <w:rPr>
                <w:noProof/>
              </w:rPr>
              <w:pict>
                <v:shape id="直接箭头连接符 32" o:spid="_x0000_s1037" type="#_x0000_t32" style="position:absolute;left:0;text-align:left;margin-left:279.8pt;margin-top:6.05pt;width:0;height:23.1pt;flip:y;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KVKgIAABgEAAAOAAAAZHJzL2Uyb0RvYy54bWysU81uEzEQviPxDpbvZNNElLLKpoeEcqmg&#10;Ugv3qe3dtfCfPCabvAQvgMQJOAGn3nkaKI/B2IkSCuKC8MEaezzj75v5Zna6toatVETtXcOPRmPO&#10;lBNeatc1/MXV2YMTzjCBk2C8Uw3fKOSn8/v3ZkOo1cT33kgVGSVxWA+h4X1Koa4qFL2ygCMflCNn&#10;66OFRMfYVTLCQNmtqSbj8XE1+ChD9EIh0u1y6+Tzkr9tlUjP2xZVYqbhhC2VPZb9Ou/VfAZ1FyH0&#10;WuxgwD+gsKAdfbpPtYQE7HXUf6SyWkSPvk0j4W3l21YLVTgQm6Pxb2wuewiqcKHiYNiXCf9fWvFs&#10;dRGZlg2fTjhzYKlHt29vvr/5cPvl87f3Nz++vsv2p4+M/FSsIWBNMQt3ETNdsXaX4dyLV0i+6o4z&#10;HzBsn63baFlrdHhJGil1IuZsXdqw2bdBrRMT20tBt5PH0+mj0qEK6pwhfxgipqfKW5aNhmOKoLs+&#10;Lbxz1Gsft9lhdY4pIzoE5GDnz7QxpeXGsaHhx9OHJAoBJLzWQCLTBioFuo4zMB0pWqRY8KI3Wubo&#10;nAc3uDCRrYBERVqUfrgi7JwZwEQOIlRWrhchuBOaYS8B+21wcW01aHWiQTDaNvxkHw11r0A+cZKl&#10;TaDOOJohnoFbJek7RQCzVRgl0ObwMkUNrjN/eU2ojMtMVBmRXbEOHcvWtZebi5gp5BPJr5DZjUrW&#10;96/n8uow0POfAAAA//8DAFBLAwQUAAYACAAAACEATgQHd9wAAAAJAQAADwAAAGRycy9kb3ducmV2&#10;LnhtbEyPzW7CMBCE70i8g7VIvRUnVOEnxEGoFQ9QitoeTbxNosTryDaQvn236qHcdndGs98Uu9H2&#10;4oo+tI4UpPMEBFLlTEu1gtPb4XENIkRNRveOUME3BtiV00mhc+Nu9IrXY6wFh1DItYImxiGXMlQN&#10;Wh3mbkBi7ct5qyOvvpbG6xuH214ukmQprW6JPzR6wOcGq+54sQoOdbdK26zavPikC+8fn9mqw0Gp&#10;h9m434KIOMZ/M/ziMzqUzHR2FzJB9AqybLNkKwuLFAQb/g5nHtZPIMtC3jcofwAAAP//AwBQSwEC&#10;LQAUAAYACAAAACEAtoM4kv4AAADhAQAAEwAAAAAAAAAAAAAAAAAAAAAAW0NvbnRlbnRfVHlwZXNd&#10;LnhtbFBLAQItABQABgAIAAAAIQA4/SH/1gAAAJQBAAALAAAAAAAAAAAAAAAAAC8BAABfcmVscy8u&#10;cmVsc1BLAQItABQABgAIAAAAIQAFCAKVKgIAABgEAAAOAAAAAAAAAAAAAAAAAC4CAABkcnMvZTJv&#10;RG9jLnhtbFBLAQItABQABgAIAAAAIQBOBAd33AAAAAkBAAAPAAAAAAAAAAAAAAAAAIQEAABkcnMv&#10;ZG93bnJldi54bWxQSwUGAAAAAAQABADzAAAAjQUAAAAA&#10;" strokecolor="windowText" strokeweight=".5pt">
                  <v:stroke endarrow="block" joinstyle="miter"/>
                  <o:lock v:ext="edit" shapetype="f"/>
                </v:shape>
              </w:pict>
            </w:r>
            <w:r w:rsidR="00C82BBC" w:rsidRPr="00C95C8A">
              <w:rPr>
                <w:noProof/>
                <w:sz w:val="24"/>
              </w:rPr>
              <w:drawing>
                <wp:inline distT="0" distB="0" distL="0" distR="0">
                  <wp:extent cx="3600450" cy="1190625"/>
                  <wp:effectExtent l="0" t="0" r="0" b="9525"/>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047"/>
                          <a:stretch>
                            <a:fillRect/>
                          </a:stretch>
                        </pic:blipFill>
                        <pic:spPr bwMode="auto">
                          <a:xfrm>
                            <a:off x="0" y="0"/>
                            <a:ext cx="3600450" cy="1190625"/>
                          </a:xfrm>
                          <a:prstGeom prst="rect">
                            <a:avLst/>
                          </a:prstGeom>
                          <a:noFill/>
                          <a:ln>
                            <a:noFill/>
                          </a:ln>
                        </pic:spPr>
                      </pic:pic>
                    </a:graphicData>
                  </a:graphic>
                </wp:inline>
              </w:drawing>
            </w:r>
          </w:p>
          <w:p w:rsidR="00067FF1" w:rsidRPr="00C95C8A" w:rsidRDefault="00067FF1" w:rsidP="00067FF1">
            <w:pPr>
              <w:adjustRightInd w:val="0"/>
              <w:snapToGrid w:val="0"/>
              <w:spacing w:line="360" w:lineRule="auto"/>
              <w:jc w:val="center"/>
              <w:rPr>
                <w:b/>
                <w:szCs w:val="21"/>
              </w:rPr>
            </w:pPr>
            <w:r w:rsidRPr="00C95C8A">
              <w:rPr>
                <w:b/>
                <w:szCs w:val="21"/>
              </w:rPr>
              <w:t>图</w:t>
            </w:r>
            <w:r w:rsidRPr="00C95C8A">
              <w:rPr>
                <w:b/>
                <w:szCs w:val="21"/>
              </w:rPr>
              <w:t xml:space="preserve">1  </w:t>
            </w:r>
            <w:r w:rsidRPr="00C95C8A">
              <w:rPr>
                <w:b/>
                <w:szCs w:val="21"/>
              </w:rPr>
              <w:t>供水装置处理工艺图</w:t>
            </w:r>
          </w:p>
          <w:p w:rsidR="00552D85" w:rsidRPr="00C95C8A" w:rsidRDefault="00067FF1" w:rsidP="00B925E1">
            <w:pPr>
              <w:spacing w:line="360" w:lineRule="auto"/>
              <w:ind w:firstLineChars="200" w:firstLine="480"/>
              <w:rPr>
                <w:sz w:val="24"/>
              </w:rPr>
            </w:pPr>
            <w:r w:rsidRPr="00C95C8A">
              <w:rPr>
                <w:sz w:val="24"/>
              </w:rPr>
              <w:t>现有项目主要构筑物见表</w:t>
            </w:r>
            <w:r w:rsidRPr="00C95C8A">
              <w:rPr>
                <w:sz w:val="24"/>
              </w:rPr>
              <w:t>11</w:t>
            </w:r>
            <w:r w:rsidRPr="00C95C8A">
              <w:rPr>
                <w:sz w:val="24"/>
              </w:rPr>
              <w:t>。</w:t>
            </w:r>
          </w:p>
          <w:p w:rsidR="00067FF1" w:rsidRPr="00C95C8A" w:rsidRDefault="00067FF1" w:rsidP="00067FF1">
            <w:pPr>
              <w:adjustRightInd w:val="0"/>
              <w:snapToGrid w:val="0"/>
              <w:spacing w:line="360" w:lineRule="auto"/>
              <w:jc w:val="center"/>
              <w:rPr>
                <w:b/>
                <w:szCs w:val="21"/>
              </w:rPr>
            </w:pPr>
            <w:r w:rsidRPr="00C95C8A">
              <w:rPr>
                <w:b/>
                <w:szCs w:val="21"/>
              </w:rPr>
              <w:t>表</w:t>
            </w:r>
            <w:r w:rsidRPr="00C95C8A">
              <w:rPr>
                <w:b/>
                <w:szCs w:val="21"/>
              </w:rPr>
              <w:t xml:space="preserve">11  </w:t>
            </w:r>
            <w:r w:rsidRPr="00C95C8A">
              <w:rPr>
                <w:b/>
                <w:szCs w:val="21"/>
              </w:rPr>
              <w:t>现有项目主要构筑物一览表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1192"/>
              <w:gridCol w:w="1483"/>
              <w:gridCol w:w="1356"/>
              <w:gridCol w:w="1356"/>
              <w:gridCol w:w="3001"/>
            </w:tblGrid>
            <w:tr w:rsidR="000502EE" w:rsidRPr="00C95C8A" w:rsidTr="00DA587C">
              <w:trPr>
                <w:jc w:val="center"/>
              </w:trPr>
              <w:tc>
                <w:tcPr>
                  <w:tcW w:w="374" w:type="pct"/>
                  <w:shd w:val="clear" w:color="auto" w:fill="auto"/>
                  <w:vAlign w:val="center"/>
                </w:tcPr>
                <w:p w:rsidR="004A0B71" w:rsidRPr="00C95C8A" w:rsidRDefault="004A0B71" w:rsidP="00362B27">
                  <w:pPr>
                    <w:adjustRightInd w:val="0"/>
                    <w:snapToGrid w:val="0"/>
                    <w:jc w:val="center"/>
                    <w:rPr>
                      <w:b/>
                      <w:szCs w:val="21"/>
                    </w:rPr>
                  </w:pPr>
                  <w:r w:rsidRPr="00C95C8A">
                    <w:rPr>
                      <w:b/>
                      <w:szCs w:val="21"/>
                    </w:rPr>
                    <w:t>序号</w:t>
                  </w:r>
                </w:p>
              </w:tc>
              <w:tc>
                <w:tcPr>
                  <w:tcW w:w="657" w:type="pct"/>
                  <w:shd w:val="clear" w:color="auto" w:fill="auto"/>
                  <w:vAlign w:val="center"/>
                </w:tcPr>
                <w:p w:rsidR="004A0B71" w:rsidRPr="00C95C8A" w:rsidRDefault="004A0B71" w:rsidP="00362B27">
                  <w:pPr>
                    <w:adjustRightInd w:val="0"/>
                    <w:snapToGrid w:val="0"/>
                    <w:jc w:val="center"/>
                    <w:rPr>
                      <w:b/>
                      <w:szCs w:val="21"/>
                    </w:rPr>
                  </w:pPr>
                  <w:r w:rsidRPr="00C95C8A">
                    <w:rPr>
                      <w:b/>
                      <w:szCs w:val="21"/>
                    </w:rPr>
                    <w:t>工序</w:t>
                  </w:r>
                </w:p>
              </w:tc>
              <w:tc>
                <w:tcPr>
                  <w:tcW w:w="818" w:type="pct"/>
                  <w:shd w:val="clear" w:color="auto" w:fill="auto"/>
                  <w:vAlign w:val="center"/>
                </w:tcPr>
                <w:p w:rsidR="004A0B71" w:rsidRPr="00C95C8A" w:rsidRDefault="004A0B71" w:rsidP="00362B27">
                  <w:pPr>
                    <w:adjustRightInd w:val="0"/>
                    <w:snapToGrid w:val="0"/>
                    <w:jc w:val="center"/>
                    <w:rPr>
                      <w:b/>
                      <w:szCs w:val="21"/>
                    </w:rPr>
                  </w:pPr>
                  <w:r w:rsidRPr="00C95C8A">
                    <w:rPr>
                      <w:b/>
                      <w:szCs w:val="21"/>
                    </w:rPr>
                    <w:t>构筑物名称</w:t>
                  </w:r>
                </w:p>
              </w:tc>
              <w:tc>
                <w:tcPr>
                  <w:tcW w:w="748" w:type="pct"/>
                  <w:shd w:val="clear" w:color="auto" w:fill="auto"/>
                  <w:vAlign w:val="center"/>
                </w:tcPr>
                <w:p w:rsidR="004A0B71" w:rsidRPr="00C95C8A" w:rsidRDefault="004A0B71" w:rsidP="00362B27">
                  <w:pPr>
                    <w:adjustRightInd w:val="0"/>
                    <w:snapToGrid w:val="0"/>
                    <w:jc w:val="center"/>
                    <w:rPr>
                      <w:b/>
                      <w:szCs w:val="21"/>
                    </w:rPr>
                  </w:pPr>
                  <w:r w:rsidRPr="00C95C8A">
                    <w:rPr>
                      <w:b/>
                      <w:szCs w:val="21"/>
                    </w:rPr>
                    <w:t>数量（座）</w:t>
                  </w:r>
                </w:p>
              </w:tc>
              <w:tc>
                <w:tcPr>
                  <w:tcW w:w="748" w:type="pct"/>
                  <w:shd w:val="clear" w:color="auto" w:fill="auto"/>
                  <w:vAlign w:val="center"/>
                </w:tcPr>
                <w:p w:rsidR="004A0B71" w:rsidRPr="00C95C8A" w:rsidRDefault="004A0B71" w:rsidP="00362B27">
                  <w:pPr>
                    <w:adjustRightInd w:val="0"/>
                    <w:snapToGrid w:val="0"/>
                    <w:jc w:val="center"/>
                    <w:rPr>
                      <w:b/>
                      <w:szCs w:val="21"/>
                    </w:rPr>
                  </w:pPr>
                  <w:r w:rsidRPr="00C95C8A">
                    <w:rPr>
                      <w:b/>
                      <w:szCs w:val="21"/>
                    </w:rPr>
                    <w:t>设计规模（</w:t>
                  </w:r>
                  <w:r w:rsidRPr="00C95C8A">
                    <w:rPr>
                      <w:b/>
                      <w:szCs w:val="21"/>
                    </w:rPr>
                    <w:t>m</w:t>
                  </w:r>
                  <w:r w:rsidRPr="00C95C8A">
                    <w:rPr>
                      <w:b/>
                      <w:szCs w:val="21"/>
                      <w:vertAlign w:val="superscript"/>
                    </w:rPr>
                    <w:t>3</w:t>
                  </w:r>
                  <w:r w:rsidRPr="00C95C8A">
                    <w:rPr>
                      <w:b/>
                      <w:szCs w:val="21"/>
                    </w:rPr>
                    <w:t>/h</w:t>
                  </w:r>
                  <w:r w:rsidRPr="00C95C8A">
                    <w:rPr>
                      <w:b/>
                      <w:szCs w:val="21"/>
                    </w:rPr>
                    <w:t>）</w:t>
                  </w:r>
                </w:p>
              </w:tc>
              <w:tc>
                <w:tcPr>
                  <w:tcW w:w="1655" w:type="pct"/>
                  <w:shd w:val="clear" w:color="auto" w:fill="auto"/>
                  <w:vAlign w:val="center"/>
                </w:tcPr>
                <w:p w:rsidR="004A0B71" w:rsidRPr="00C95C8A" w:rsidRDefault="004A0B71" w:rsidP="00362B27">
                  <w:pPr>
                    <w:adjustRightInd w:val="0"/>
                    <w:snapToGrid w:val="0"/>
                    <w:jc w:val="center"/>
                    <w:rPr>
                      <w:b/>
                      <w:szCs w:val="21"/>
                    </w:rPr>
                  </w:pPr>
                  <w:r w:rsidRPr="00C95C8A">
                    <w:rPr>
                      <w:b/>
                      <w:szCs w:val="21"/>
                    </w:rPr>
                    <w:t>结构</w:t>
                  </w:r>
                </w:p>
              </w:tc>
            </w:tr>
            <w:tr w:rsidR="000502EE" w:rsidRPr="00C95C8A" w:rsidTr="00DA587C">
              <w:trPr>
                <w:jc w:val="center"/>
              </w:trPr>
              <w:tc>
                <w:tcPr>
                  <w:tcW w:w="374" w:type="pct"/>
                  <w:shd w:val="clear" w:color="auto" w:fill="auto"/>
                  <w:vAlign w:val="center"/>
                </w:tcPr>
                <w:p w:rsidR="004A0B71" w:rsidRPr="00C95C8A" w:rsidRDefault="004A0B71" w:rsidP="00362B27">
                  <w:pPr>
                    <w:adjustRightInd w:val="0"/>
                    <w:snapToGrid w:val="0"/>
                    <w:jc w:val="center"/>
                    <w:rPr>
                      <w:szCs w:val="21"/>
                    </w:rPr>
                  </w:pPr>
                  <w:r w:rsidRPr="00C95C8A">
                    <w:rPr>
                      <w:szCs w:val="21"/>
                    </w:rPr>
                    <w:t>1</w:t>
                  </w:r>
                </w:p>
              </w:tc>
              <w:tc>
                <w:tcPr>
                  <w:tcW w:w="657" w:type="pct"/>
                  <w:vMerge w:val="restart"/>
                  <w:shd w:val="clear" w:color="auto" w:fill="auto"/>
                  <w:vAlign w:val="center"/>
                </w:tcPr>
                <w:p w:rsidR="004A0B71" w:rsidRPr="00C95C8A" w:rsidRDefault="004A0B71" w:rsidP="00362B27">
                  <w:pPr>
                    <w:adjustRightInd w:val="0"/>
                    <w:snapToGrid w:val="0"/>
                    <w:jc w:val="center"/>
                    <w:rPr>
                      <w:szCs w:val="21"/>
                    </w:rPr>
                  </w:pPr>
                  <w:r w:rsidRPr="00C95C8A">
                    <w:rPr>
                      <w:szCs w:val="21"/>
                    </w:rPr>
                    <w:t>反应</w:t>
                  </w:r>
                  <w:r w:rsidRPr="00C95C8A">
                    <w:rPr>
                      <w:szCs w:val="21"/>
                    </w:rPr>
                    <w:t>/</w:t>
                  </w:r>
                  <w:r w:rsidRPr="00C95C8A">
                    <w:rPr>
                      <w:szCs w:val="21"/>
                    </w:rPr>
                    <w:t>沉淀池</w:t>
                  </w:r>
                </w:p>
              </w:tc>
              <w:tc>
                <w:tcPr>
                  <w:tcW w:w="818" w:type="pct"/>
                  <w:shd w:val="clear" w:color="auto" w:fill="auto"/>
                  <w:vAlign w:val="center"/>
                </w:tcPr>
                <w:p w:rsidR="004A0B71" w:rsidRPr="00C95C8A" w:rsidRDefault="004A0B71" w:rsidP="00362B27">
                  <w:pPr>
                    <w:adjustRightInd w:val="0"/>
                    <w:snapToGrid w:val="0"/>
                    <w:jc w:val="center"/>
                    <w:rPr>
                      <w:szCs w:val="21"/>
                    </w:rPr>
                  </w:pPr>
                  <w:r w:rsidRPr="00C95C8A">
                    <w:rPr>
                      <w:szCs w:val="21"/>
                    </w:rPr>
                    <w:t>沉淀池</w:t>
                  </w:r>
                </w:p>
              </w:tc>
              <w:tc>
                <w:tcPr>
                  <w:tcW w:w="748" w:type="pct"/>
                  <w:shd w:val="clear" w:color="auto" w:fill="auto"/>
                  <w:vAlign w:val="center"/>
                </w:tcPr>
                <w:p w:rsidR="004A0B71" w:rsidRPr="00C95C8A" w:rsidRDefault="004A0B71" w:rsidP="00362B27">
                  <w:pPr>
                    <w:adjustRightInd w:val="0"/>
                    <w:snapToGrid w:val="0"/>
                    <w:jc w:val="center"/>
                    <w:rPr>
                      <w:szCs w:val="21"/>
                    </w:rPr>
                  </w:pPr>
                  <w:r w:rsidRPr="00C95C8A">
                    <w:rPr>
                      <w:szCs w:val="21"/>
                    </w:rPr>
                    <w:t>4</w:t>
                  </w:r>
                </w:p>
              </w:tc>
              <w:tc>
                <w:tcPr>
                  <w:tcW w:w="748" w:type="pct"/>
                  <w:shd w:val="clear" w:color="auto" w:fill="auto"/>
                  <w:vAlign w:val="center"/>
                </w:tcPr>
                <w:p w:rsidR="004A0B71" w:rsidRPr="00C95C8A" w:rsidRDefault="004A0B71" w:rsidP="00362B27">
                  <w:pPr>
                    <w:adjustRightInd w:val="0"/>
                    <w:snapToGrid w:val="0"/>
                    <w:jc w:val="center"/>
                    <w:rPr>
                      <w:szCs w:val="21"/>
                    </w:rPr>
                  </w:pPr>
                  <w:r w:rsidRPr="00C95C8A">
                    <w:rPr>
                      <w:szCs w:val="21"/>
                    </w:rPr>
                    <w:t>每座</w:t>
                  </w:r>
                  <w:r w:rsidRPr="00C95C8A">
                    <w:rPr>
                      <w:szCs w:val="21"/>
                    </w:rPr>
                    <w:t>250</w:t>
                  </w:r>
                </w:p>
              </w:tc>
              <w:tc>
                <w:tcPr>
                  <w:tcW w:w="1655" w:type="pct"/>
                  <w:shd w:val="clear" w:color="auto" w:fill="auto"/>
                  <w:vAlign w:val="center"/>
                </w:tcPr>
                <w:p w:rsidR="004A0B71" w:rsidRPr="00C95C8A" w:rsidRDefault="004A0B71" w:rsidP="00362B27">
                  <w:pPr>
                    <w:adjustRightInd w:val="0"/>
                    <w:snapToGrid w:val="0"/>
                    <w:jc w:val="center"/>
                    <w:rPr>
                      <w:szCs w:val="21"/>
                    </w:rPr>
                  </w:pPr>
                  <w:r w:rsidRPr="00C95C8A">
                    <w:rPr>
                      <w:szCs w:val="21"/>
                    </w:rPr>
                    <w:t>微涡流</w:t>
                  </w:r>
                  <w:r w:rsidRPr="00C95C8A">
                    <w:rPr>
                      <w:szCs w:val="21"/>
                    </w:rPr>
                    <w:cr/>
                  </w:r>
                  <w:r w:rsidRPr="00C95C8A">
                    <w:rPr>
                      <w:szCs w:val="21"/>
                    </w:rPr>
                    <w:t>应池</w:t>
                  </w:r>
                  <w:r w:rsidRPr="00C95C8A">
                    <w:rPr>
                      <w:szCs w:val="21"/>
                    </w:rPr>
                    <w:t>+</w:t>
                  </w:r>
                  <w:r w:rsidRPr="00C95C8A">
                    <w:rPr>
                      <w:szCs w:val="21"/>
                    </w:rPr>
                    <w:t>斜管沉淀池</w:t>
                  </w:r>
                </w:p>
              </w:tc>
            </w:tr>
            <w:tr w:rsidR="000502EE" w:rsidRPr="00C95C8A" w:rsidTr="00DA587C">
              <w:trPr>
                <w:jc w:val="center"/>
              </w:trPr>
              <w:tc>
                <w:tcPr>
                  <w:tcW w:w="374" w:type="pct"/>
                  <w:shd w:val="clear" w:color="auto" w:fill="auto"/>
                  <w:vAlign w:val="center"/>
                </w:tcPr>
                <w:p w:rsidR="004A0B71" w:rsidRPr="00C95C8A" w:rsidRDefault="004A0B71" w:rsidP="00362B27">
                  <w:pPr>
                    <w:adjustRightInd w:val="0"/>
                    <w:snapToGrid w:val="0"/>
                    <w:jc w:val="center"/>
                    <w:rPr>
                      <w:szCs w:val="21"/>
                    </w:rPr>
                  </w:pPr>
                  <w:r w:rsidRPr="00C95C8A">
                    <w:rPr>
                      <w:szCs w:val="21"/>
                    </w:rPr>
                    <w:t>2</w:t>
                  </w:r>
                </w:p>
              </w:tc>
              <w:tc>
                <w:tcPr>
                  <w:tcW w:w="657" w:type="pct"/>
                  <w:vMerge/>
                  <w:shd w:val="clear" w:color="auto" w:fill="auto"/>
                  <w:vAlign w:val="center"/>
                </w:tcPr>
                <w:p w:rsidR="004A0B71" w:rsidRPr="00C95C8A" w:rsidRDefault="004A0B71" w:rsidP="00362B27">
                  <w:pPr>
                    <w:adjustRightInd w:val="0"/>
                    <w:snapToGrid w:val="0"/>
                    <w:jc w:val="center"/>
                    <w:rPr>
                      <w:szCs w:val="21"/>
                    </w:rPr>
                  </w:pPr>
                </w:p>
              </w:tc>
              <w:tc>
                <w:tcPr>
                  <w:tcW w:w="818" w:type="pct"/>
                  <w:shd w:val="clear" w:color="auto" w:fill="auto"/>
                  <w:vAlign w:val="center"/>
                </w:tcPr>
                <w:p w:rsidR="004A0B71" w:rsidRPr="00C95C8A" w:rsidRDefault="004A0B71" w:rsidP="00362B27">
                  <w:pPr>
                    <w:adjustRightInd w:val="0"/>
                    <w:snapToGrid w:val="0"/>
                    <w:jc w:val="center"/>
                    <w:rPr>
                      <w:szCs w:val="21"/>
                    </w:rPr>
                  </w:pPr>
                  <w:r w:rsidRPr="00C95C8A">
                    <w:rPr>
                      <w:szCs w:val="21"/>
                    </w:rPr>
                    <w:t>沉淀池</w:t>
                  </w:r>
                </w:p>
              </w:tc>
              <w:tc>
                <w:tcPr>
                  <w:tcW w:w="748" w:type="pct"/>
                  <w:shd w:val="clear" w:color="auto" w:fill="auto"/>
                  <w:vAlign w:val="center"/>
                </w:tcPr>
                <w:p w:rsidR="004A0B71" w:rsidRPr="00C95C8A" w:rsidRDefault="004A0B71" w:rsidP="00362B27">
                  <w:pPr>
                    <w:adjustRightInd w:val="0"/>
                    <w:snapToGrid w:val="0"/>
                    <w:jc w:val="center"/>
                    <w:rPr>
                      <w:szCs w:val="21"/>
                    </w:rPr>
                  </w:pPr>
                  <w:r w:rsidRPr="00C95C8A">
                    <w:rPr>
                      <w:szCs w:val="21"/>
                    </w:rPr>
                    <w:t>2</w:t>
                  </w:r>
                </w:p>
              </w:tc>
              <w:tc>
                <w:tcPr>
                  <w:tcW w:w="748" w:type="pct"/>
                  <w:shd w:val="clear" w:color="auto" w:fill="auto"/>
                  <w:vAlign w:val="center"/>
                </w:tcPr>
                <w:p w:rsidR="004A0B71" w:rsidRPr="00C95C8A" w:rsidRDefault="004A0B71" w:rsidP="00362B27">
                  <w:pPr>
                    <w:adjustRightInd w:val="0"/>
                    <w:snapToGrid w:val="0"/>
                    <w:jc w:val="center"/>
                    <w:rPr>
                      <w:szCs w:val="21"/>
                    </w:rPr>
                  </w:pPr>
                  <w:r w:rsidRPr="00C95C8A">
                    <w:rPr>
                      <w:szCs w:val="21"/>
                    </w:rPr>
                    <w:t>每座</w:t>
                  </w:r>
                  <w:r w:rsidRPr="00C95C8A">
                    <w:rPr>
                      <w:szCs w:val="21"/>
                    </w:rPr>
                    <w:t>3000</w:t>
                  </w:r>
                </w:p>
              </w:tc>
              <w:tc>
                <w:tcPr>
                  <w:tcW w:w="1655" w:type="pct"/>
                  <w:shd w:val="clear" w:color="auto" w:fill="auto"/>
                  <w:vAlign w:val="center"/>
                </w:tcPr>
                <w:p w:rsidR="004A0B71" w:rsidRPr="00C95C8A" w:rsidRDefault="004A0B71" w:rsidP="00362B27">
                  <w:pPr>
                    <w:adjustRightInd w:val="0"/>
                    <w:snapToGrid w:val="0"/>
                    <w:jc w:val="center"/>
                    <w:rPr>
                      <w:szCs w:val="21"/>
                    </w:rPr>
                  </w:pPr>
                  <w:r w:rsidRPr="00C95C8A">
                    <w:rPr>
                      <w:szCs w:val="21"/>
                    </w:rPr>
                    <w:t>回转隔板反应池</w:t>
                  </w:r>
                  <w:r w:rsidRPr="00C95C8A">
                    <w:rPr>
                      <w:szCs w:val="21"/>
                    </w:rPr>
                    <w:t>+</w:t>
                  </w:r>
                  <w:r w:rsidRPr="00C95C8A">
                    <w:rPr>
                      <w:szCs w:val="21"/>
                    </w:rPr>
                    <w:t>斜管沉淀池</w:t>
                  </w:r>
                </w:p>
              </w:tc>
            </w:tr>
            <w:tr w:rsidR="000502EE" w:rsidRPr="00C95C8A" w:rsidTr="00DA587C">
              <w:trPr>
                <w:jc w:val="center"/>
              </w:trPr>
              <w:tc>
                <w:tcPr>
                  <w:tcW w:w="374" w:type="pct"/>
                  <w:shd w:val="clear" w:color="auto" w:fill="auto"/>
                  <w:vAlign w:val="center"/>
                </w:tcPr>
                <w:p w:rsidR="004A0B71" w:rsidRPr="00C95C8A" w:rsidRDefault="004A0B71" w:rsidP="00362B27">
                  <w:pPr>
                    <w:adjustRightInd w:val="0"/>
                    <w:snapToGrid w:val="0"/>
                    <w:jc w:val="center"/>
                    <w:rPr>
                      <w:szCs w:val="21"/>
                    </w:rPr>
                  </w:pPr>
                  <w:r w:rsidRPr="00C95C8A">
                    <w:rPr>
                      <w:szCs w:val="21"/>
                    </w:rPr>
                    <w:t>3</w:t>
                  </w:r>
                </w:p>
              </w:tc>
              <w:tc>
                <w:tcPr>
                  <w:tcW w:w="657" w:type="pct"/>
                  <w:vMerge/>
                  <w:shd w:val="clear" w:color="auto" w:fill="auto"/>
                  <w:vAlign w:val="center"/>
                </w:tcPr>
                <w:p w:rsidR="004A0B71" w:rsidRPr="00C95C8A" w:rsidRDefault="004A0B71" w:rsidP="00362B27">
                  <w:pPr>
                    <w:adjustRightInd w:val="0"/>
                    <w:snapToGrid w:val="0"/>
                    <w:jc w:val="center"/>
                    <w:rPr>
                      <w:szCs w:val="21"/>
                    </w:rPr>
                  </w:pPr>
                </w:p>
              </w:tc>
              <w:tc>
                <w:tcPr>
                  <w:tcW w:w="818" w:type="pct"/>
                  <w:shd w:val="clear" w:color="auto" w:fill="auto"/>
                  <w:vAlign w:val="center"/>
                </w:tcPr>
                <w:p w:rsidR="004A0B71" w:rsidRPr="00C95C8A" w:rsidRDefault="004A0B71" w:rsidP="00362B27">
                  <w:pPr>
                    <w:adjustRightInd w:val="0"/>
                    <w:snapToGrid w:val="0"/>
                    <w:jc w:val="center"/>
                    <w:rPr>
                      <w:szCs w:val="21"/>
                    </w:rPr>
                  </w:pPr>
                  <w:r w:rsidRPr="00C95C8A">
                    <w:rPr>
                      <w:szCs w:val="21"/>
                    </w:rPr>
                    <w:t>沉淀池</w:t>
                  </w:r>
                </w:p>
              </w:tc>
              <w:tc>
                <w:tcPr>
                  <w:tcW w:w="748" w:type="pct"/>
                  <w:shd w:val="clear" w:color="auto" w:fill="auto"/>
                  <w:vAlign w:val="center"/>
                </w:tcPr>
                <w:p w:rsidR="004A0B71" w:rsidRPr="00C95C8A" w:rsidRDefault="004A0B71" w:rsidP="00362B27">
                  <w:pPr>
                    <w:adjustRightInd w:val="0"/>
                    <w:snapToGrid w:val="0"/>
                    <w:jc w:val="center"/>
                    <w:rPr>
                      <w:szCs w:val="21"/>
                    </w:rPr>
                  </w:pPr>
                  <w:r w:rsidRPr="00C95C8A">
                    <w:rPr>
                      <w:szCs w:val="21"/>
                    </w:rPr>
                    <w:t>2</w:t>
                  </w:r>
                </w:p>
              </w:tc>
              <w:tc>
                <w:tcPr>
                  <w:tcW w:w="748" w:type="pct"/>
                  <w:shd w:val="clear" w:color="auto" w:fill="auto"/>
                  <w:vAlign w:val="center"/>
                </w:tcPr>
                <w:p w:rsidR="004A0B71" w:rsidRPr="00C95C8A" w:rsidRDefault="004A0B71" w:rsidP="00362B27">
                  <w:pPr>
                    <w:adjustRightInd w:val="0"/>
                    <w:snapToGrid w:val="0"/>
                    <w:jc w:val="center"/>
                    <w:rPr>
                      <w:szCs w:val="21"/>
                    </w:rPr>
                  </w:pPr>
                  <w:r w:rsidRPr="00C95C8A">
                    <w:rPr>
                      <w:szCs w:val="21"/>
                    </w:rPr>
                    <w:t>每座</w:t>
                  </w:r>
                  <w:r w:rsidRPr="00C95C8A">
                    <w:rPr>
                      <w:szCs w:val="21"/>
                    </w:rPr>
                    <w:t>4000</w:t>
                  </w:r>
                </w:p>
              </w:tc>
              <w:tc>
                <w:tcPr>
                  <w:tcW w:w="1655" w:type="pct"/>
                  <w:shd w:val="clear" w:color="auto" w:fill="auto"/>
                  <w:vAlign w:val="center"/>
                </w:tcPr>
                <w:p w:rsidR="004A0B71" w:rsidRPr="00C95C8A" w:rsidRDefault="004A0B71" w:rsidP="00362B27">
                  <w:pPr>
                    <w:adjustRightInd w:val="0"/>
                    <w:snapToGrid w:val="0"/>
                    <w:jc w:val="center"/>
                    <w:rPr>
                      <w:szCs w:val="21"/>
                    </w:rPr>
                  </w:pPr>
                  <w:r w:rsidRPr="00C95C8A">
                    <w:rPr>
                      <w:szCs w:val="21"/>
                    </w:rPr>
                    <w:t>折板反应池</w:t>
                  </w:r>
                  <w:r w:rsidRPr="00C95C8A">
                    <w:rPr>
                      <w:szCs w:val="21"/>
                    </w:rPr>
                    <w:t>+</w:t>
                  </w:r>
                  <w:r w:rsidRPr="00C95C8A">
                    <w:rPr>
                      <w:szCs w:val="21"/>
                    </w:rPr>
                    <w:t>斜板沉淀池</w:t>
                  </w:r>
                </w:p>
              </w:tc>
            </w:tr>
            <w:tr w:rsidR="000502EE" w:rsidRPr="00C95C8A" w:rsidTr="00DA587C">
              <w:trPr>
                <w:jc w:val="center"/>
              </w:trPr>
              <w:tc>
                <w:tcPr>
                  <w:tcW w:w="374" w:type="pct"/>
                  <w:vMerge w:val="restart"/>
                  <w:shd w:val="clear" w:color="auto" w:fill="auto"/>
                  <w:vAlign w:val="center"/>
                </w:tcPr>
                <w:p w:rsidR="00845A90" w:rsidRPr="00C95C8A" w:rsidRDefault="00845A90" w:rsidP="00362B27">
                  <w:pPr>
                    <w:adjustRightInd w:val="0"/>
                    <w:snapToGrid w:val="0"/>
                    <w:jc w:val="center"/>
                    <w:rPr>
                      <w:szCs w:val="21"/>
                    </w:rPr>
                  </w:pPr>
                  <w:r w:rsidRPr="00C95C8A">
                    <w:rPr>
                      <w:szCs w:val="21"/>
                    </w:rPr>
                    <w:t>4</w:t>
                  </w:r>
                </w:p>
              </w:tc>
              <w:tc>
                <w:tcPr>
                  <w:tcW w:w="657" w:type="pct"/>
                  <w:vMerge w:val="restart"/>
                  <w:shd w:val="clear" w:color="auto" w:fill="auto"/>
                  <w:vAlign w:val="center"/>
                </w:tcPr>
                <w:p w:rsidR="00845A90" w:rsidRPr="00C95C8A" w:rsidRDefault="00845A90" w:rsidP="00362B27">
                  <w:pPr>
                    <w:adjustRightInd w:val="0"/>
                    <w:snapToGrid w:val="0"/>
                    <w:jc w:val="center"/>
                    <w:rPr>
                      <w:szCs w:val="21"/>
                    </w:rPr>
                  </w:pPr>
                  <w:r w:rsidRPr="00C95C8A">
                    <w:rPr>
                      <w:szCs w:val="21"/>
                    </w:rPr>
                    <w:t>过滤</w:t>
                  </w:r>
                </w:p>
              </w:tc>
              <w:tc>
                <w:tcPr>
                  <w:tcW w:w="818" w:type="pct"/>
                  <w:shd w:val="clear" w:color="auto" w:fill="auto"/>
                  <w:vAlign w:val="center"/>
                </w:tcPr>
                <w:p w:rsidR="00845A90" w:rsidRPr="00C95C8A" w:rsidRDefault="00845A90" w:rsidP="00362B27">
                  <w:pPr>
                    <w:adjustRightInd w:val="0"/>
                    <w:snapToGrid w:val="0"/>
                    <w:jc w:val="center"/>
                    <w:rPr>
                      <w:szCs w:val="21"/>
                    </w:rPr>
                  </w:pPr>
                  <w:r w:rsidRPr="00C95C8A">
                    <w:rPr>
                      <w:szCs w:val="21"/>
                    </w:rPr>
                    <w:t>滤池</w:t>
                  </w:r>
                </w:p>
              </w:tc>
              <w:tc>
                <w:tcPr>
                  <w:tcW w:w="748" w:type="pct"/>
                  <w:shd w:val="clear" w:color="auto" w:fill="auto"/>
                  <w:vAlign w:val="center"/>
                </w:tcPr>
                <w:p w:rsidR="00845A90" w:rsidRPr="00C95C8A" w:rsidRDefault="00845A90" w:rsidP="00362B27">
                  <w:pPr>
                    <w:adjustRightInd w:val="0"/>
                    <w:snapToGrid w:val="0"/>
                    <w:jc w:val="center"/>
                    <w:rPr>
                      <w:szCs w:val="21"/>
                    </w:rPr>
                  </w:pPr>
                  <w:r w:rsidRPr="00C95C8A">
                    <w:rPr>
                      <w:szCs w:val="21"/>
                    </w:rPr>
                    <w:t>3</w:t>
                  </w:r>
                </w:p>
              </w:tc>
              <w:tc>
                <w:tcPr>
                  <w:tcW w:w="748" w:type="pct"/>
                  <w:shd w:val="clear" w:color="auto" w:fill="auto"/>
                  <w:vAlign w:val="center"/>
                </w:tcPr>
                <w:p w:rsidR="00845A90" w:rsidRPr="00C95C8A" w:rsidRDefault="00845A90" w:rsidP="000B46FA">
                  <w:pPr>
                    <w:adjustRightInd w:val="0"/>
                    <w:snapToGrid w:val="0"/>
                    <w:jc w:val="center"/>
                    <w:rPr>
                      <w:szCs w:val="21"/>
                    </w:rPr>
                  </w:pPr>
                  <w:r w:rsidRPr="00C95C8A">
                    <w:rPr>
                      <w:szCs w:val="21"/>
                    </w:rPr>
                    <w:t>每座</w:t>
                  </w:r>
                  <w:r w:rsidRPr="00C95C8A">
                    <w:rPr>
                      <w:szCs w:val="21"/>
                    </w:rPr>
                    <w:t>7700</w:t>
                  </w:r>
                </w:p>
              </w:tc>
              <w:tc>
                <w:tcPr>
                  <w:tcW w:w="1655" w:type="pct"/>
                  <w:shd w:val="clear" w:color="auto" w:fill="auto"/>
                  <w:vAlign w:val="center"/>
                </w:tcPr>
                <w:p w:rsidR="00845A90" w:rsidRPr="00C95C8A" w:rsidRDefault="00845A90" w:rsidP="00362B27">
                  <w:pPr>
                    <w:adjustRightInd w:val="0"/>
                    <w:snapToGrid w:val="0"/>
                    <w:jc w:val="center"/>
                    <w:rPr>
                      <w:szCs w:val="21"/>
                    </w:rPr>
                  </w:pPr>
                  <w:r w:rsidRPr="00C95C8A">
                    <w:rPr>
                      <w:szCs w:val="21"/>
                    </w:rPr>
                    <w:t>V</w:t>
                  </w:r>
                  <w:r w:rsidRPr="00C95C8A">
                    <w:rPr>
                      <w:szCs w:val="21"/>
                    </w:rPr>
                    <w:t>型</w:t>
                  </w:r>
                </w:p>
              </w:tc>
            </w:tr>
            <w:tr w:rsidR="000502EE" w:rsidRPr="00C95C8A" w:rsidTr="00DA587C">
              <w:trPr>
                <w:jc w:val="center"/>
              </w:trPr>
              <w:tc>
                <w:tcPr>
                  <w:tcW w:w="374" w:type="pct"/>
                  <w:vMerge/>
                  <w:shd w:val="clear" w:color="auto" w:fill="auto"/>
                  <w:vAlign w:val="center"/>
                </w:tcPr>
                <w:p w:rsidR="00845A90" w:rsidRPr="00C95C8A" w:rsidRDefault="00845A90" w:rsidP="00362B27">
                  <w:pPr>
                    <w:adjustRightInd w:val="0"/>
                    <w:snapToGrid w:val="0"/>
                    <w:jc w:val="center"/>
                    <w:rPr>
                      <w:szCs w:val="21"/>
                    </w:rPr>
                  </w:pPr>
                </w:p>
              </w:tc>
              <w:tc>
                <w:tcPr>
                  <w:tcW w:w="657" w:type="pct"/>
                  <w:vMerge/>
                  <w:shd w:val="clear" w:color="auto" w:fill="auto"/>
                  <w:vAlign w:val="center"/>
                </w:tcPr>
                <w:p w:rsidR="00845A90" w:rsidRPr="00C95C8A" w:rsidRDefault="00845A90" w:rsidP="00362B27">
                  <w:pPr>
                    <w:adjustRightInd w:val="0"/>
                    <w:snapToGrid w:val="0"/>
                    <w:jc w:val="center"/>
                    <w:rPr>
                      <w:szCs w:val="21"/>
                    </w:rPr>
                  </w:pPr>
                </w:p>
              </w:tc>
              <w:tc>
                <w:tcPr>
                  <w:tcW w:w="818" w:type="pct"/>
                  <w:shd w:val="clear" w:color="auto" w:fill="auto"/>
                  <w:vAlign w:val="center"/>
                </w:tcPr>
                <w:p w:rsidR="00845A90" w:rsidRPr="00C95C8A" w:rsidRDefault="00845A90" w:rsidP="00362B27">
                  <w:pPr>
                    <w:adjustRightInd w:val="0"/>
                    <w:snapToGrid w:val="0"/>
                    <w:jc w:val="center"/>
                    <w:rPr>
                      <w:szCs w:val="21"/>
                    </w:rPr>
                  </w:pPr>
                  <w:r w:rsidRPr="00C95C8A">
                    <w:rPr>
                      <w:szCs w:val="21"/>
                    </w:rPr>
                    <w:t>滤池</w:t>
                  </w:r>
                </w:p>
              </w:tc>
              <w:tc>
                <w:tcPr>
                  <w:tcW w:w="748" w:type="pct"/>
                  <w:shd w:val="clear" w:color="auto" w:fill="auto"/>
                  <w:vAlign w:val="center"/>
                </w:tcPr>
                <w:p w:rsidR="00845A90" w:rsidRPr="00C95C8A" w:rsidRDefault="00845A90" w:rsidP="00362B27">
                  <w:pPr>
                    <w:adjustRightInd w:val="0"/>
                    <w:snapToGrid w:val="0"/>
                    <w:jc w:val="center"/>
                    <w:rPr>
                      <w:szCs w:val="21"/>
                    </w:rPr>
                  </w:pPr>
                  <w:r w:rsidRPr="00C95C8A">
                    <w:rPr>
                      <w:szCs w:val="21"/>
                    </w:rPr>
                    <w:t>1</w:t>
                  </w:r>
                </w:p>
              </w:tc>
              <w:tc>
                <w:tcPr>
                  <w:tcW w:w="748" w:type="pct"/>
                  <w:shd w:val="clear" w:color="auto" w:fill="auto"/>
                  <w:vAlign w:val="center"/>
                </w:tcPr>
                <w:p w:rsidR="00845A90" w:rsidRPr="00C95C8A" w:rsidRDefault="00845A90" w:rsidP="00362B27">
                  <w:pPr>
                    <w:adjustRightInd w:val="0"/>
                    <w:snapToGrid w:val="0"/>
                    <w:jc w:val="center"/>
                    <w:rPr>
                      <w:szCs w:val="21"/>
                    </w:rPr>
                  </w:pPr>
                  <w:r w:rsidRPr="00C95C8A">
                    <w:rPr>
                      <w:szCs w:val="21"/>
                    </w:rPr>
                    <w:t>9500</w:t>
                  </w:r>
                </w:p>
              </w:tc>
              <w:tc>
                <w:tcPr>
                  <w:tcW w:w="1655" w:type="pct"/>
                  <w:shd w:val="clear" w:color="auto" w:fill="auto"/>
                  <w:vAlign w:val="center"/>
                </w:tcPr>
                <w:p w:rsidR="00845A90" w:rsidRPr="00C95C8A" w:rsidRDefault="00845A90" w:rsidP="00362B27">
                  <w:pPr>
                    <w:adjustRightInd w:val="0"/>
                    <w:snapToGrid w:val="0"/>
                    <w:jc w:val="center"/>
                    <w:rPr>
                      <w:szCs w:val="21"/>
                    </w:rPr>
                  </w:pPr>
                  <w:r w:rsidRPr="00C95C8A">
                    <w:rPr>
                      <w:szCs w:val="21"/>
                    </w:rPr>
                    <w:t>V</w:t>
                  </w:r>
                  <w:r w:rsidRPr="00C95C8A">
                    <w:rPr>
                      <w:szCs w:val="21"/>
                    </w:rPr>
                    <w:t>型</w:t>
                  </w:r>
                </w:p>
              </w:tc>
            </w:tr>
            <w:tr w:rsidR="000502EE" w:rsidRPr="00C95C8A" w:rsidTr="00DA587C">
              <w:trPr>
                <w:jc w:val="center"/>
              </w:trPr>
              <w:tc>
                <w:tcPr>
                  <w:tcW w:w="374" w:type="pct"/>
                  <w:vMerge w:val="restart"/>
                  <w:shd w:val="clear" w:color="auto" w:fill="auto"/>
                  <w:vAlign w:val="center"/>
                </w:tcPr>
                <w:p w:rsidR="00845A90" w:rsidRPr="00C95C8A" w:rsidRDefault="00845A90" w:rsidP="00041098">
                  <w:pPr>
                    <w:adjustRightInd w:val="0"/>
                    <w:snapToGrid w:val="0"/>
                    <w:jc w:val="center"/>
                    <w:rPr>
                      <w:szCs w:val="21"/>
                    </w:rPr>
                  </w:pPr>
                  <w:r w:rsidRPr="00C95C8A">
                    <w:rPr>
                      <w:szCs w:val="21"/>
                    </w:rPr>
                    <w:t>5</w:t>
                  </w:r>
                </w:p>
              </w:tc>
              <w:tc>
                <w:tcPr>
                  <w:tcW w:w="657" w:type="pct"/>
                  <w:vMerge w:val="restart"/>
                  <w:shd w:val="clear" w:color="auto" w:fill="auto"/>
                  <w:vAlign w:val="center"/>
                </w:tcPr>
                <w:p w:rsidR="00845A90" w:rsidRPr="00C95C8A" w:rsidRDefault="00845A90" w:rsidP="00362B27">
                  <w:pPr>
                    <w:adjustRightInd w:val="0"/>
                    <w:snapToGrid w:val="0"/>
                    <w:jc w:val="center"/>
                    <w:rPr>
                      <w:szCs w:val="21"/>
                    </w:rPr>
                  </w:pPr>
                  <w:r w:rsidRPr="00C95C8A">
                    <w:rPr>
                      <w:rFonts w:hint="eastAsia"/>
                      <w:szCs w:val="21"/>
                    </w:rPr>
                    <w:t>辅助设施</w:t>
                  </w:r>
                </w:p>
              </w:tc>
              <w:tc>
                <w:tcPr>
                  <w:tcW w:w="818" w:type="pct"/>
                  <w:shd w:val="clear" w:color="auto" w:fill="auto"/>
                  <w:vAlign w:val="center"/>
                </w:tcPr>
                <w:p w:rsidR="00845A90" w:rsidRPr="00C95C8A" w:rsidRDefault="006E5FC5" w:rsidP="00041098">
                  <w:pPr>
                    <w:adjustRightInd w:val="0"/>
                    <w:snapToGrid w:val="0"/>
                    <w:spacing w:line="240" w:lineRule="atLeast"/>
                    <w:jc w:val="center"/>
                    <w:rPr>
                      <w:szCs w:val="21"/>
                    </w:rPr>
                  </w:pPr>
                  <w:r w:rsidRPr="00C95C8A">
                    <w:rPr>
                      <w:rFonts w:hint="eastAsia"/>
                      <w:szCs w:val="21"/>
                    </w:rPr>
                    <w:t>排水排泥池</w:t>
                  </w:r>
                </w:p>
              </w:tc>
              <w:tc>
                <w:tcPr>
                  <w:tcW w:w="748" w:type="pct"/>
                  <w:shd w:val="clear" w:color="auto" w:fill="auto"/>
                  <w:vAlign w:val="center"/>
                </w:tcPr>
                <w:p w:rsidR="00845A90" w:rsidRPr="00C95C8A" w:rsidRDefault="006E5FC5" w:rsidP="00041098">
                  <w:pPr>
                    <w:adjustRightInd w:val="0"/>
                    <w:snapToGrid w:val="0"/>
                    <w:spacing w:line="240" w:lineRule="atLeast"/>
                    <w:jc w:val="center"/>
                    <w:rPr>
                      <w:szCs w:val="21"/>
                    </w:rPr>
                  </w:pPr>
                  <w:r w:rsidRPr="00C95C8A">
                    <w:rPr>
                      <w:rFonts w:hint="eastAsia"/>
                      <w:szCs w:val="21"/>
                    </w:rPr>
                    <w:t>1</w:t>
                  </w:r>
                </w:p>
              </w:tc>
              <w:tc>
                <w:tcPr>
                  <w:tcW w:w="748" w:type="pct"/>
                  <w:shd w:val="clear" w:color="auto" w:fill="auto"/>
                  <w:vAlign w:val="center"/>
                </w:tcPr>
                <w:p w:rsidR="00845A90" w:rsidRPr="00C95C8A" w:rsidRDefault="006E5FC5" w:rsidP="00362B27">
                  <w:pPr>
                    <w:adjustRightInd w:val="0"/>
                    <w:snapToGrid w:val="0"/>
                    <w:jc w:val="center"/>
                    <w:rPr>
                      <w:szCs w:val="21"/>
                    </w:rPr>
                  </w:pPr>
                  <w:r w:rsidRPr="00C95C8A">
                    <w:rPr>
                      <w:rFonts w:hint="eastAsia"/>
                      <w:szCs w:val="21"/>
                    </w:rPr>
                    <w:t>1875</w:t>
                  </w:r>
                </w:p>
              </w:tc>
              <w:tc>
                <w:tcPr>
                  <w:tcW w:w="1655" w:type="pct"/>
                  <w:shd w:val="clear" w:color="auto" w:fill="auto"/>
                  <w:vAlign w:val="center"/>
                </w:tcPr>
                <w:p w:rsidR="00845A90" w:rsidRPr="00C95C8A" w:rsidRDefault="00DA587C" w:rsidP="00362B27">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845A90" w:rsidRPr="00C95C8A" w:rsidRDefault="00845A90" w:rsidP="00362B27">
                  <w:pPr>
                    <w:adjustRightInd w:val="0"/>
                    <w:snapToGrid w:val="0"/>
                    <w:jc w:val="center"/>
                    <w:rPr>
                      <w:szCs w:val="21"/>
                    </w:rPr>
                  </w:pPr>
                </w:p>
              </w:tc>
              <w:tc>
                <w:tcPr>
                  <w:tcW w:w="657" w:type="pct"/>
                  <w:vMerge/>
                  <w:shd w:val="clear" w:color="auto" w:fill="auto"/>
                  <w:vAlign w:val="center"/>
                </w:tcPr>
                <w:p w:rsidR="00845A90" w:rsidRPr="00C95C8A" w:rsidRDefault="00845A90" w:rsidP="00362B27">
                  <w:pPr>
                    <w:adjustRightInd w:val="0"/>
                    <w:snapToGrid w:val="0"/>
                    <w:jc w:val="center"/>
                    <w:rPr>
                      <w:szCs w:val="21"/>
                    </w:rPr>
                  </w:pPr>
                </w:p>
              </w:tc>
              <w:tc>
                <w:tcPr>
                  <w:tcW w:w="818" w:type="pct"/>
                  <w:shd w:val="clear" w:color="auto" w:fill="auto"/>
                  <w:vAlign w:val="center"/>
                </w:tcPr>
                <w:p w:rsidR="00845A90" w:rsidRPr="00C95C8A" w:rsidRDefault="00845A90" w:rsidP="00041098">
                  <w:pPr>
                    <w:adjustRightInd w:val="0"/>
                    <w:snapToGrid w:val="0"/>
                    <w:spacing w:line="240" w:lineRule="atLeast"/>
                    <w:jc w:val="center"/>
                    <w:rPr>
                      <w:szCs w:val="21"/>
                    </w:rPr>
                  </w:pPr>
                  <w:r w:rsidRPr="00C95C8A">
                    <w:rPr>
                      <w:rFonts w:hint="eastAsia"/>
                      <w:szCs w:val="21"/>
                    </w:rPr>
                    <w:t>1#</w:t>
                  </w:r>
                  <w:r w:rsidRPr="00C95C8A">
                    <w:rPr>
                      <w:rFonts w:hint="eastAsia"/>
                      <w:szCs w:val="21"/>
                    </w:rPr>
                    <w:t>反冲洗泵房</w:t>
                  </w:r>
                </w:p>
              </w:tc>
              <w:tc>
                <w:tcPr>
                  <w:tcW w:w="748" w:type="pct"/>
                  <w:shd w:val="clear" w:color="auto" w:fill="auto"/>
                  <w:vAlign w:val="center"/>
                </w:tcPr>
                <w:p w:rsidR="00845A90" w:rsidRPr="00C95C8A" w:rsidRDefault="00845A90" w:rsidP="00041098">
                  <w:pPr>
                    <w:adjustRightInd w:val="0"/>
                    <w:snapToGrid w:val="0"/>
                    <w:spacing w:line="240" w:lineRule="atLeast"/>
                    <w:jc w:val="center"/>
                    <w:rPr>
                      <w:szCs w:val="21"/>
                    </w:rPr>
                  </w:pPr>
                  <w:r w:rsidRPr="00C95C8A">
                    <w:rPr>
                      <w:rFonts w:hint="eastAsia"/>
                      <w:szCs w:val="21"/>
                    </w:rPr>
                    <w:t>1</w:t>
                  </w:r>
                </w:p>
              </w:tc>
              <w:tc>
                <w:tcPr>
                  <w:tcW w:w="748" w:type="pct"/>
                  <w:shd w:val="clear" w:color="auto" w:fill="auto"/>
                  <w:vAlign w:val="center"/>
                </w:tcPr>
                <w:p w:rsidR="00845A90" w:rsidRPr="00C95C8A" w:rsidRDefault="00DA587C" w:rsidP="00362B27">
                  <w:pPr>
                    <w:adjustRightInd w:val="0"/>
                    <w:snapToGrid w:val="0"/>
                    <w:jc w:val="center"/>
                    <w:rPr>
                      <w:szCs w:val="21"/>
                    </w:rPr>
                  </w:pPr>
                  <w:r w:rsidRPr="00C95C8A">
                    <w:rPr>
                      <w:rFonts w:hint="eastAsia"/>
                      <w:szCs w:val="21"/>
                    </w:rPr>
                    <w:t>/</w:t>
                  </w:r>
                </w:p>
              </w:tc>
              <w:tc>
                <w:tcPr>
                  <w:tcW w:w="1655" w:type="pct"/>
                  <w:shd w:val="clear" w:color="auto" w:fill="auto"/>
                  <w:vAlign w:val="center"/>
                </w:tcPr>
                <w:p w:rsidR="00845A90" w:rsidRPr="00C95C8A" w:rsidRDefault="00DA587C" w:rsidP="00362B27">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845A90" w:rsidRPr="00C95C8A" w:rsidRDefault="00845A90" w:rsidP="00362B27">
                  <w:pPr>
                    <w:adjustRightInd w:val="0"/>
                    <w:snapToGrid w:val="0"/>
                    <w:jc w:val="center"/>
                    <w:rPr>
                      <w:szCs w:val="21"/>
                    </w:rPr>
                  </w:pPr>
                </w:p>
              </w:tc>
              <w:tc>
                <w:tcPr>
                  <w:tcW w:w="657" w:type="pct"/>
                  <w:vMerge/>
                  <w:shd w:val="clear" w:color="auto" w:fill="auto"/>
                  <w:vAlign w:val="center"/>
                </w:tcPr>
                <w:p w:rsidR="00845A90" w:rsidRPr="00C95C8A" w:rsidRDefault="00845A90" w:rsidP="00362B27">
                  <w:pPr>
                    <w:adjustRightInd w:val="0"/>
                    <w:snapToGrid w:val="0"/>
                    <w:jc w:val="center"/>
                    <w:rPr>
                      <w:szCs w:val="21"/>
                    </w:rPr>
                  </w:pPr>
                </w:p>
              </w:tc>
              <w:tc>
                <w:tcPr>
                  <w:tcW w:w="818" w:type="pct"/>
                  <w:shd w:val="clear" w:color="auto" w:fill="auto"/>
                  <w:vAlign w:val="center"/>
                </w:tcPr>
                <w:p w:rsidR="00845A90" w:rsidRPr="00C95C8A" w:rsidRDefault="00845A90" w:rsidP="00041098">
                  <w:pPr>
                    <w:adjustRightInd w:val="0"/>
                    <w:snapToGrid w:val="0"/>
                    <w:spacing w:line="240" w:lineRule="atLeast"/>
                    <w:jc w:val="center"/>
                    <w:rPr>
                      <w:szCs w:val="21"/>
                    </w:rPr>
                  </w:pPr>
                  <w:r w:rsidRPr="00C95C8A">
                    <w:rPr>
                      <w:rFonts w:hint="eastAsia"/>
                      <w:szCs w:val="21"/>
                    </w:rPr>
                    <w:t>2#</w:t>
                  </w:r>
                  <w:r w:rsidRPr="00C95C8A">
                    <w:rPr>
                      <w:rFonts w:hint="eastAsia"/>
                      <w:szCs w:val="21"/>
                    </w:rPr>
                    <w:t>反冲洗泵房</w:t>
                  </w:r>
                </w:p>
              </w:tc>
              <w:tc>
                <w:tcPr>
                  <w:tcW w:w="748" w:type="pct"/>
                  <w:shd w:val="clear" w:color="auto" w:fill="auto"/>
                  <w:vAlign w:val="center"/>
                </w:tcPr>
                <w:p w:rsidR="00845A90" w:rsidRPr="00C95C8A" w:rsidRDefault="00845A90" w:rsidP="00041098">
                  <w:pPr>
                    <w:adjustRightInd w:val="0"/>
                    <w:snapToGrid w:val="0"/>
                    <w:spacing w:line="240" w:lineRule="atLeast"/>
                    <w:jc w:val="center"/>
                    <w:rPr>
                      <w:szCs w:val="21"/>
                    </w:rPr>
                  </w:pPr>
                  <w:r w:rsidRPr="00C95C8A">
                    <w:rPr>
                      <w:rFonts w:hint="eastAsia"/>
                      <w:szCs w:val="21"/>
                    </w:rPr>
                    <w:t>1</w:t>
                  </w:r>
                </w:p>
              </w:tc>
              <w:tc>
                <w:tcPr>
                  <w:tcW w:w="748" w:type="pct"/>
                  <w:shd w:val="clear" w:color="auto" w:fill="auto"/>
                  <w:vAlign w:val="center"/>
                </w:tcPr>
                <w:p w:rsidR="00845A90" w:rsidRPr="00C95C8A" w:rsidRDefault="00DA587C" w:rsidP="00362B27">
                  <w:pPr>
                    <w:adjustRightInd w:val="0"/>
                    <w:snapToGrid w:val="0"/>
                    <w:jc w:val="center"/>
                    <w:rPr>
                      <w:szCs w:val="21"/>
                    </w:rPr>
                  </w:pPr>
                  <w:r w:rsidRPr="00C95C8A">
                    <w:rPr>
                      <w:rFonts w:hint="eastAsia"/>
                      <w:szCs w:val="21"/>
                    </w:rPr>
                    <w:t>/</w:t>
                  </w:r>
                </w:p>
              </w:tc>
              <w:tc>
                <w:tcPr>
                  <w:tcW w:w="1655" w:type="pct"/>
                  <w:shd w:val="clear" w:color="auto" w:fill="auto"/>
                  <w:vAlign w:val="center"/>
                </w:tcPr>
                <w:p w:rsidR="00845A90" w:rsidRPr="00C95C8A" w:rsidRDefault="00DA587C" w:rsidP="00362B27">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845A90" w:rsidRPr="00C95C8A" w:rsidRDefault="00845A90" w:rsidP="00362B27">
                  <w:pPr>
                    <w:adjustRightInd w:val="0"/>
                    <w:snapToGrid w:val="0"/>
                    <w:jc w:val="center"/>
                    <w:rPr>
                      <w:szCs w:val="21"/>
                    </w:rPr>
                  </w:pPr>
                </w:p>
              </w:tc>
              <w:tc>
                <w:tcPr>
                  <w:tcW w:w="657" w:type="pct"/>
                  <w:vMerge/>
                  <w:shd w:val="clear" w:color="auto" w:fill="auto"/>
                  <w:vAlign w:val="center"/>
                </w:tcPr>
                <w:p w:rsidR="00845A90" w:rsidRPr="00C95C8A" w:rsidRDefault="00845A90" w:rsidP="00362B27">
                  <w:pPr>
                    <w:adjustRightInd w:val="0"/>
                    <w:snapToGrid w:val="0"/>
                    <w:jc w:val="center"/>
                    <w:rPr>
                      <w:szCs w:val="21"/>
                    </w:rPr>
                  </w:pPr>
                </w:p>
              </w:tc>
              <w:tc>
                <w:tcPr>
                  <w:tcW w:w="818" w:type="pct"/>
                  <w:shd w:val="clear" w:color="auto" w:fill="auto"/>
                  <w:vAlign w:val="center"/>
                </w:tcPr>
                <w:p w:rsidR="00845A90" w:rsidRPr="00C95C8A" w:rsidRDefault="00845A90" w:rsidP="00041098">
                  <w:pPr>
                    <w:adjustRightInd w:val="0"/>
                    <w:snapToGrid w:val="0"/>
                    <w:spacing w:line="240" w:lineRule="atLeast"/>
                    <w:jc w:val="center"/>
                    <w:rPr>
                      <w:szCs w:val="21"/>
                    </w:rPr>
                  </w:pPr>
                  <w:r w:rsidRPr="00C95C8A">
                    <w:rPr>
                      <w:rFonts w:hint="eastAsia"/>
                      <w:szCs w:val="21"/>
                    </w:rPr>
                    <w:t>加药间</w:t>
                  </w:r>
                </w:p>
              </w:tc>
              <w:tc>
                <w:tcPr>
                  <w:tcW w:w="748" w:type="pct"/>
                  <w:shd w:val="clear" w:color="auto" w:fill="auto"/>
                  <w:vAlign w:val="center"/>
                </w:tcPr>
                <w:p w:rsidR="00845A90" w:rsidRPr="00C95C8A" w:rsidRDefault="00845A90" w:rsidP="00041098">
                  <w:pPr>
                    <w:adjustRightInd w:val="0"/>
                    <w:snapToGrid w:val="0"/>
                    <w:spacing w:line="240" w:lineRule="atLeast"/>
                    <w:jc w:val="center"/>
                    <w:rPr>
                      <w:szCs w:val="21"/>
                    </w:rPr>
                  </w:pPr>
                  <w:r w:rsidRPr="00C95C8A">
                    <w:rPr>
                      <w:rFonts w:hint="eastAsia"/>
                      <w:szCs w:val="21"/>
                    </w:rPr>
                    <w:t>2</w:t>
                  </w:r>
                </w:p>
              </w:tc>
              <w:tc>
                <w:tcPr>
                  <w:tcW w:w="748" w:type="pct"/>
                  <w:shd w:val="clear" w:color="auto" w:fill="auto"/>
                  <w:vAlign w:val="center"/>
                </w:tcPr>
                <w:p w:rsidR="00845A90" w:rsidRPr="00C95C8A" w:rsidRDefault="00DA587C" w:rsidP="00362B27">
                  <w:pPr>
                    <w:adjustRightInd w:val="0"/>
                    <w:snapToGrid w:val="0"/>
                    <w:jc w:val="center"/>
                    <w:rPr>
                      <w:szCs w:val="21"/>
                    </w:rPr>
                  </w:pPr>
                  <w:r w:rsidRPr="00C95C8A">
                    <w:rPr>
                      <w:rFonts w:hint="eastAsia"/>
                      <w:szCs w:val="21"/>
                    </w:rPr>
                    <w:t>/</w:t>
                  </w:r>
                </w:p>
              </w:tc>
              <w:tc>
                <w:tcPr>
                  <w:tcW w:w="1655" w:type="pct"/>
                  <w:shd w:val="clear" w:color="auto" w:fill="auto"/>
                  <w:vAlign w:val="center"/>
                </w:tcPr>
                <w:p w:rsidR="00845A90" w:rsidRPr="00C95C8A" w:rsidRDefault="00DA587C" w:rsidP="00362B27">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val="restart"/>
                  <w:shd w:val="clear" w:color="auto" w:fill="auto"/>
                  <w:vAlign w:val="center"/>
                </w:tcPr>
                <w:p w:rsidR="00DA587C" w:rsidRPr="00C95C8A" w:rsidRDefault="00DA587C" w:rsidP="00041098">
                  <w:pPr>
                    <w:adjustRightInd w:val="0"/>
                    <w:snapToGrid w:val="0"/>
                    <w:spacing w:line="240" w:lineRule="atLeast"/>
                    <w:jc w:val="center"/>
                    <w:rPr>
                      <w:rFonts w:eastAsia="黑体"/>
                      <w:kern w:val="0"/>
                      <w:szCs w:val="21"/>
                    </w:rPr>
                  </w:pPr>
                  <w:r w:rsidRPr="00C95C8A">
                    <w:rPr>
                      <w:rFonts w:eastAsia="黑体"/>
                      <w:kern w:val="0"/>
                      <w:szCs w:val="21"/>
                    </w:rPr>
                    <w:t>6</w:t>
                  </w:r>
                </w:p>
              </w:tc>
              <w:tc>
                <w:tcPr>
                  <w:tcW w:w="657" w:type="pct"/>
                  <w:vMerge w:val="restar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储存</w:t>
                  </w:r>
                </w:p>
              </w:tc>
              <w:tc>
                <w:tcPr>
                  <w:tcW w:w="81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清水池</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3</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2500</w:t>
                  </w:r>
                </w:p>
              </w:tc>
              <w:tc>
                <w:tcPr>
                  <w:tcW w:w="1655"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910#-930#</w:t>
                  </w:r>
                  <w:r w:rsidRPr="00C95C8A">
                    <w:rPr>
                      <w:rFonts w:hint="eastAsia"/>
                      <w:szCs w:val="21"/>
                    </w:rPr>
                    <w:t>，内部为回旋隔墙</w:t>
                  </w:r>
                </w:p>
              </w:tc>
            </w:tr>
            <w:tr w:rsidR="000502EE" w:rsidRPr="00C95C8A" w:rsidTr="00DA587C">
              <w:trPr>
                <w:jc w:val="center"/>
              </w:trPr>
              <w:tc>
                <w:tcPr>
                  <w:tcW w:w="374" w:type="pct"/>
                  <w:vMerge/>
                  <w:shd w:val="clear" w:color="auto" w:fill="auto"/>
                  <w:vAlign w:val="center"/>
                </w:tcPr>
                <w:p w:rsidR="00DA587C" w:rsidRPr="00C95C8A" w:rsidRDefault="00DA587C" w:rsidP="00041098">
                  <w:pPr>
                    <w:adjustRightInd w:val="0"/>
                    <w:snapToGrid w:val="0"/>
                    <w:spacing w:line="240" w:lineRule="atLeast"/>
                    <w:jc w:val="center"/>
                    <w:rPr>
                      <w:rFonts w:eastAsia="黑体"/>
                      <w:kern w:val="0"/>
                      <w:szCs w:val="21"/>
                    </w:rPr>
                  </w:pPr>
                </w:p>
              </w:tc>
              <w:tc>
                <w:tcPr>
                  <w:tcW w:w="657" w:type="pct"/>
                  <w:vMerge/>
                  <w:shd w:val="clear" w:color="auto" w:fill="auto"/>
                  <w:vAlign w:val="center"/>
                </w:tcPr>
                <w:p w:rsidR="00DA587C" w:rsidRPr="00C95C8A" w:rsidRDefault="00DA587C" w:rsidP="000B46FA">
                  <w:pPr>
                    <w:adjustRightInd w:val="0"/>
                    <w:snapToGrid w:val="0"/>
                    <w:jc w:val="center"/>
                    <w:rPr>
                      <w:szCs w:val="21"/>
                    </w:rPr>
                  </w:pPr>
                </w:p>
              </w:tc>
              <w:tc>
                <w:tcPr>
                  <w:tcW w:w="81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清水池</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3</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10000</w:t>
                  </w:r>
                </w:p>
              </w:tc>
              <w:tc>
                <w:tcPr>
                  <w:tcW w:w="1655"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940#-960#</w:t>
                  </w:r>
                  <w:r w:rsidRPr="00C95C8A">
                    <w:rPr>
                      <w:rFonts w:hint="eastAsia"/>
                      <w:szCs w:val="21"/>
                    </w:rPr>
                    <w:t>，内部为回旋隔墙</w:t>
                  </w:r>
                </w:p>
              </w:tc>
            </w:tr>
            <w:tr w:rsidR="000502EE" w:rsidRPr="00C95C8A" w:rsidTr="00DA587C">
              <w:trPr>
                <w:jc w:val="center"/>
              </w:trPr>
              <w:tc>
                <w:tcPr>
                  <w:tcW w:w="374" w:type="pct"/>
                  <w:vMerge w:val="restart"/>
                  <w:shd w:val="clear" w:color="auto" w:fill="auto"/>
                  <w:vAlign w:val="center"/>
                </w:tcPr>
                <w:p w:rsidR="00DA587C" w:rsidRPr="00C95C8A" w:rsidRDefault="00C1494F" w:rsidP="00041098">
                  <w:pPr>
                    <w:adjustRightInd w:val="0"/>
                    <w:snapToGrid w:val="0"/>
                    <w:spacing w:line="240" w:lineRule="atLeast"/>
                    <w:jc w:val="center"/>
                    <w:rPr>
                      <w:rFonts w:eastAsia="黑体"/>
                      <w:kern w:val="0"/>
                      <w:szCs w:val="21"/>
                    </w:rPr>
                  </w:pPr>
                  <w:r w:rsidRPr="00C95C8A">
                    <w:rPr>
                      <w:rFonts w:eastAsia="黑体" w:hint="eastAsia"/>
                      <w:kern w:val="0"/>
                      <w:szCs w:val="21"/>
                    </w:rPr>
                    <w:t>7</w:t>
                  </w:r>
                </w:p>
              </w:tc>
              <w:tc>
                <w:tcPr>
                  <w:tcW w:w="657" w:type="pct"/>
                  <w:vMerge w:val="restar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输</w:t>
                  </w:r>
                </w:p>
              </w:tc>
              <w:tc>
                <w:tcPr>
                  <w:tcW w:w="818" w:type="pct"/>
                  <w:shd w:val="clear" w:color="auto" w:fill="auto"/>
                  <w:vAlign w:val="center"/>
                </w:tcPr>
                <w:p w:rsidR="00DA587C" w:rsidRPr="00C95C8A" w:rsidRDefault="00DA587C" w:rsidP="000B46FA">
                  <w:pPr>
                    <w:adjustRightInd w:val="0"/>
                    <w:snapToGrid w:val="0"/>
                    <w:rPr>
                      <w:szCs w:val="21"/>
                    </w:rPr>
                  </w:pPr>
                  <w:r w:rsidRPr="00C95C8A">
                    <w:rPr>
                      <w:rFonts w:hint="eastAsia"/>
                      <w:szCs w:val="21"/>
                    </w:rPr>
                    <w:t>工业水Ⅱ泵房</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DA587C" w:rsidRPr="00C95C8A" w:rsidRDefault="00DA587C" w:rsidP="00041098">
                  <w:pPr>
                    <w:adjustRightInd w:val="0"/>
                    <w:snapToGrid w:val="0"/>
                    <w:jc w:val="center"/>
                    <w:rPr>
                      <w:szCs w:val="21"/>
                    </w:rPr>
                  </w:pPr>
                  <w:r w:rsidRPr="00C95C8A">
                    <w:rPr>
                      <w:rFonts w:hint="eastAsia"/>
                      <w:szCs w:val="21"/>
                    </w:rPr>
                    <w:t>/</w:t>
                  </w:r>
                </w:p>
              </w:tc>
              <w:tc>
                <w:tcPr>
                  <w:tcW w:w="1655" w:type="pct"/>
                  <w:shd w:val="clear" w:color="auto" w:fill="auto"/>
                  <w:vAlign w:val="center"/>
                </w:tcPr>
                <w:p w:rsidR="00DA587C" w:rsidRPr="00C95C8A" w:rsidRDefault="00DA587C"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DA587C" w:rsidRPr="00C95C8A" w:rsidRDefault="00DA587C" w:rsidP="00041098">
                  <w:pPr>
                    <w:adjustRightInd w:val="0"/>
                    <w:snapToGrid w:val="0"/>
                    <w:spacing w:line="240" w:lineRule="atLeast"/>
                    <w:jc w:val="center"/>
                    <w:rPr>
                      <w:rFonts w:eastAsia="黑体"/>
                      <w:kern w:val="0"/>
                      <w:szCs w:val="21"/>
                    </w:rPr>
                  </w:pPr>
                </w:p>
              </w:tc>
              <w:tc>
                <w:tcPr>
                  <w:tcW w:w="657" w:type="pct"/>
                  <w:vMerge/>
                  <w:shd w:val="clear" w:color="auto" w:fill="auto"/>
                  <w:vAlign w:val="center"/>
                </w:tcPr>
                <w:p w:rsidR="00DA587C" w:rsidRPr="00C95C8A" w:rsidRDefault="00DA587C" w:rsidP="000B46FA">
                  <w:pPr>
                    <w:adjustRightInd w:val="0"/>
                    <w:snapToGrid w:val="0"/>
                    <w:jc w:val="center"/>
                    <w:rPr>
                      <w:szCs w:val="21"/>
                    </w:rPr>
                  </w:pPr>
                </w:p>
              </w:tc>
              <w:tc>
                <w:tcPr>
                  <w:tcW w:w="818" w:type="pct"/>
                  <w:shd w:val="clear" w:color="auto" w:fill="auto"/>
                  <w:vAlign w:val="center"/>
                </w:tcPr>
                <w:p w:rsidR="00DA587C" w:rsidRPr="00C95C8A" w:rsidRDefault="00DA587C" w:rsidP="00DA587C">
                  <w:pPr>
                    <w:adjustRightInd w:val="0"/>
                    <w:snapToGrid w:val="0"/>
                    <w:jc w:val="center"/>
                    <w:rPr>
                      <w:szCs w:val="21"/>
                    </w:rPr>
                  </w:pPr>
                  <w:r w:rsidRPr="00C95C8A">
                    <w:rPr>
                      <w:rFonts w:hint="eastAsia"/>
                      <w:szCs w:val="21"/>
                    </w:rPr>
                    <w:t>工业水Ⅰ（</w:t>
                  </w:r>
                  <w:r w:rsidRPr="00C95C8A">
                    <w:rPr>
                      <w:rFonts w:hint="eastAsia"/>
                      <w:szCs w:val="21"/>
                    </w:rPr>
                    <w:t>1</w:t>
                  </w:r>
                  <w:r w:rsidRPr="00C95C8A">
                    <w:rPr>
                      <w:rFonts w:hint="eastAsia"/>
                      <w:szCs w:val="21"/>
                    </w:rPr>
                    <w:t>）泵房</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DA587C" w:rsidRPr="00C95C8A" w:rsidRDefault="00DA587C" w:rsidP="00041098">
                  <w:pPr>
                    <w:adjustRightInd w:val="0"/>
                    <w:snapToGrid w:val="0"/>
                    <w:jc w:val="center"/>
                    <w:rPr>
                      <w:szCs w:val="21"/>
                    </w:rPr>
                  </w:pPr>
                  <w:r w:rsidRPr="00C95C8A">
                    <w:rPr>
                      <w:rFonts w:hint="eastAsia"/>
                      <w:szCs w:val="21"/>
                    </w:rPr>
                    <w:t>/</w:t>
                  </w:r>
                </w:p>
              </w:tc>
              <w:tc>
                <w:tcPr>
                  <w:tcW w:w="1655" w:type="pct"/>
                  <w:shd w:val="clear" w:color="auto" w:fill="auto"/>
                  <w:vAlign w:val="center"/>
                </w:tcPr>
                <w:p w:rsidR="00DA587C" w:rsidRPr="00C95C8A" w:rsidRDefault="00DA587C"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DA587C" w:rsidRPr="00C95C8A" w:rsidRDefault="00DA587C" w:rsidP="00041098">
                  <w:pPr>
                    <w:adjustRightInd w:val="0"/>
                    <w:snapToGrid w:val="0"/>
                    <w:spacing w:line="240" w:lineRule="atLeast"/>
                    <w:jc w:val="center"/>
                    <w:rPr>
                      <w:rFonts w:eastAsia="黑体"/>
                      <w:kern w:val="0"/>
                      <w:szCs w:val="21"/>
                    </w:rPr>
                  </w:pPr>
                </w:p>
              </w:tc>
              <w:tc>
                <w:tcPr>
                  <w:tcW w:w="657" w:type="pct"/>
                  <w:vMerge/>
                  <w:shd w:val="clear" w:color="auto" w:fill="auto"/>
                  <w:vAlign w:val="center"/>
                </w:tcPr>
                <w:p w:rsidR="00DA587C" w:rsidRPr="00C95C8A" w:rsidRDefault="00DA587C" w:rsidP="000B46FA">
                  <w:pPr>
                    <w:adjustRightInd w:val="0"/>
                    <w:snapToGrid w:val="0"/>
                    <w:jc w:val="center"/>
                    <w:rPr>
                      <w:szCs w:val="21"/>
                    </w:rPr>
                  </w:pPr>
                </w:p>
              </w:tc>
              <w:tc>
                <w:tcPr>
                  <w:tcW w:w="818" w:type="pct"/>
                  <w:shd w:val="clear" w:color="auto" w:fill="auto"/>
                  <w:vAlign w:val="center"/>
                </w:tcPr>
                <w:p w:rsidR="00DA587C" w:rsidRPr="00C95C8A" w:rsidRDefault="00DA587C" w:rsidP="00DA587C">
                  <w:pPr>
                    <w:adjustRightInd w:val="0"/>
                    <w:snapToGrid w:val="0"/>
                    <w:jc w:val="center"/>
                    <w:rPr>
                      <w:szCs w:val="21"/>
                    </w:rPr>
                  </w:pPr>
                  <w:r w:rsidRPr="00C95C8A">
                    <w:rPr>
                      <w:rFonts w:hint="eastAsia"/>
                      <w:szCs w:val="21"/>
                    </w:rPr>
                    <w:t>工业水Ⅰ（</w:t>
                  </w:r>
                  <w:r w:rsidRPr="00C95C8A">
                    <w:rPr>
                      <w:rFonts w:hint="eastAsia"/>
                      <w:szCs w:val="21"/>
                    </w:rPr>
                    <w:t>2</w:t>
                  </w:r>
                  <w:r w:rsidRPr="00C95C8A">
                    <w:rPr>
                      <w:rFonts w:hint="eastAsia"/>
                      <w:szCs w:val="21"/>
                    </w:rPr>
                    <w:t>）泵房</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DA587C" w:rsidRPr="00C95C8A" w:rsidRDefault="00DA587C" w:rsidP="00041098">
                  <w:pPr>
                    <w:adjustRightInd w:val="0"/>
                    <w:snapToGrid w:val="0"/>
                    <w:jc w:val="center"/>
                    <w:rPr>
                      <w:szCs w:val="21"/>
                    </w:rPr>
                  </w:pPr>
                  <w:r w:rsidRPr="00C95C8A">
                    <w:rPr>
                      <w:rFonts w:hint="eastAsia"/>
                      <w:szCs w:val="21"/>
                    </w:rPr>
                    <w:t>/</w:t>
                  </w:r>
                </w:p>
              </w:tc>
              <w:tc>
                <w:tcPr>
                  <w:tcW w:w="1655" w:type="pct"/>
                  <w:shd w:val="clear" w:color="auto" w:fill="auto"/>
                  <w:vAlign w:val="center"/>
                </w:tcPr>
                <w:p w:rsidR="00DA587C" w:rsidRPr="00C95C8A" w:rsidRDefault="00DA587C"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val="restart"/>
                  <w:shd w:val="clear" w:color="auto" w:fill="auto"/>
                  <w:vAlign w:val="center"/>
                </w:tcPr>
                <w:p w:rsidR="00DA587C" w:rsidRPr="00C95C8A" w:rsidRDefault="00DA587C" w:rsidP="00041098">
                  <w:pPr>
                    <w:adjustRightInd w:val="0"/>
                    <w:snapToGrid w:val="0"/>
                    <w:spacing w:line="240" w:lineRule="atLeast"/>
                    <w:jc w:val="center"/>
                    <w:rPr>
                      <w:rFonts w:eastAsia="黑体"/>
                      <w:kern w:val="0"/>
                      <w:szCs w:val="21"/>
                    </w:rPr>
                  </w:pPr>
                  <w:r w:rsidRPr="00C95C8A">
                    <w:rPr>
                      <w:rFonts w:eastAsia="黑体"/>
                      <w:kern w:val="0"/>
                      <w:szCs w:val="21"/>
                    </w:rPr>
                    <w:t>8</w:t>
                  </w:r>
                </w:p>
              </w:tc>
              <w:tc>
                <w:tcPr>
                  <w:tcW w:w="657" w:type="pct"/>
                  <w:vMerge w:val="restart"/>
                  <w:shd w:val="clear" w:color="auto" w:fill="auto"/>
                  <w:vAlign w:val="center"/>
                </w:tcPr>
                <w:p w:rsidR="00DA587C" w:rsidRPr="00C95C8A" w:rsidRDefault="00DA587C" w:rsidP="00DA587C">
                  <w:pPr>
                    <w:adjustRightInd w:val="0"/>
                    <w:snapToGrid w:val="0"/>
                    <w:jc w:val="center"/>
                    <w:rPr>
                      <w:szCs w:val="21"/>
                    </w:rPr>
                  </w:pPr>
                  <w:r w:rsidRPr="00C95C8A">
                    <w:rPr>
                      <w:rFonts w:hint="eastAsia"/>
                      <w:szCs w:val="21"/>
                    </w:rPr>
                    <w:t>办公辅助区域</w:t>
                  </w:r>
                </w:p>
              </w:tc>
              <w:tc>
                <w:tcPr>
                  <w:tcW w:w="818" w:type="pct"/>
                  <w:shd w:val="clear" w:color="auto" w:fill="auto"/>
                  <w:vAlign w:val="center"/>
                </w:tcPr>
                <w:p w:rsidR="00DA587C" w:rsidRPr="00C95C8A" w:rsidRDefault="00DA587C" w:rsidP="000B46FA">
                  <w:pPr>
                    <w:adjustRightInd w:val="0"/>
                    <w:snapToGrid w:val="0"/>
                    <w:rPr>
                      <w:szCs w:val="21"/>
                    </w:rPr>
                  </w:pPr>
                  <w:r w:rsidRPr="00C95C8A">
                    <w:rPr>
                      <w:rFonts w:hint="eastAsia"/>
                      <w:szCs w:val="21"/>
                    </w:rPr>
                    <w:t>供水办公楼</w:t>
                  </w:r>
                </w:p>
              </w:tc>
              <w:tc>
                <w:tcPr>
                  <w:tcW w:w="748" w:type="pct"/>
                  <w:shd w:val="clear" w:color="auto" w:fill="auto"/>
                  <w:vAlign w:val="center"/>
                </w:tcPr>
                <w:p w:rsidR="00DA587C" w:rsidRPr="00C95C8A" w:rsidRDefault="00DA587C"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DA587C" w:rsidRPr="00C95C8A" w:rsidRDefault="000502EE" w:rsidP="00041098">
                  <w:pPr>
                    <w:adjustRightInd w:val="0"/>
                    <w:snapToGrid w:val="0"/>
                    <w:jc w:val="center"/>
                    <w:rPr>
                      <w:szCs w:val="21"/>
                    </w:rPr>
                  </w:pPr>
                  <w:r w:rsidRPr="00C95C8A">
                    <w:rPr>
                      <w:rFonts w:hint="eastAsia"/>
                      <w:szCs w:val="21"/>
                    </w:rPr>
                    <w:t>占地面积约</w:t>
                  </w:r>
                  <w:r w:rsidRPr="00C95C8A">
                    <w:rPr>
                      <w:rFonts w:hint="eastAsia"/>
                      <w:szCs w:val="21"/>
                    </w:rPr>
                    <w:t>400m</w:t>
                  </w:r>
                  <w:r w:rsidRPr="00C95C8A">
                    <w:rPr>
                      <w:rFonts w:hint="eastAsia"/>
                      <w:szCs w:val="21"/>
                      <w:vertAlign w:val="superscript"/>
                    </w:rPr>
                    <w:t>2</w:t>
                  </w:r>
                </w:p>
              </w:tc>
              <w:tc>
                <w:tcPr>
                  <w:tcW w:w="1655" w:type="pct"/>
                  <w:shd w:val="clear" w:color="auto" w:fill="auto"/>
                  <w:vAlign w:val="center"/>
                </w:tcPr>
                <w:p w:rsidR="00DA587C" w:rsidRPr="00C95C8A" w:rsidRDefault="00DA587C"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eastAsia="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rPr>
                      <w:szCs w:val="21"/>
                    </w:rPr>
                  </w:pPr>
                  <w:r w:rsidRPr="00C95C8A">
                    <w:rPr>
                      <w:rFonts w:hint="eastAsia"/>
                      <w:szCs w:val="21"/>
                    </w:rPr>
                    <w:t>厂部办公楼</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750m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eastAsia="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会议厅楼</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295m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车队楼</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220m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电仪车间</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280m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电仪库</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430m</w:t>
                  </w:r>
                  <w:r w:rsidRPr="00C95C8A">
                    <w:rPr>
                      <w:rFonts w:hint="eastAsia"/>
                      <w:szCs w:val="21"/>
                      <w:vertAlign w:val="superscript"/>
                    </w:rPr>
                    <w:t>2</w:t>
                  </w:r>
                </w:p>
              </w:tc>
              <w:tc>
                <w:tcPr>
                  <w:tcW w:w="1655" w:type="pct"/>
                  <w:shd w:val="clear" w:color="auto" w:fill="auto"/>
                  <w:vAlign w:val="center"/>
                </w:tcPr>
                <w:p w:rsidR="000502EE" w:rsidRPr="00C95C8A" w:rsidRDefault="00E04097"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总降楼</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630m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调度楼</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480m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设备科办公楼</w:t>
                  </w:r>
                </w:p>
              </w:tc>
              <w:tc>
                <w:tcPr>
                  <w:tcW w:w="748" w:type="pct"/>
                  <w:shd w:val="clear" w:color="auto" w:fill="auto"/>
                  <w:vAlign w:val="center"/>
                </w:tcPr>
                <w:p w:rsidR="000502EE" w:rsidRPr="00C95C8A" w:rsidRDefault="000502EE" w:rsidP="000B46FA">
                  <w:pPr>
                    <w:adjustRightInd w:val="0"/>
                    <w:snapToGrid w:val="0"/>
                    <w:jc w:val="center"/>
                    <w:rPr>
                      <w:szCs w:val="21"/>
                    </w:rPr>
                  </w:pP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340m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食堂</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2</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940m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库房</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3</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110m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热力站（已废弃）</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130m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r w:rsidR="000502EE" w:rsidRPr="00C95C8A" w:rsidTr="00DA587C">
              <w:trPr>
                <w:jc w:val="center"/>
              </w:trPr>
              <w:tc>
                <w:tcPr>
                  <w:tcW w:w="374" w:type="pct"/>
                  <w:vMerge/>
                  <w:shd w:val="clear" w:color="auto" w:fill="auto"/>
                  <w:vAlign w:val="center"/>
                </w:tcPr>
                <w:p w:rsidR="000502EE" w:rsidRPr="00C95C8A" w:rsidRDefault="000502EE" w:rsidP="00041098">
                  <w:pPr>
                    <w:adjustRightInd w:val="0"/>
                    <w:snapToGrid w:val="0"/>
                    <w:spacing w:line="240" w:lineRule="atLeast"/>
                    <w:jc w:val="center"/>
                    <w:rPr>
                      <w:rFonts w:ascii="黑体" w:eastAsia="黑体" w:hAnsi="黑体"/>
                      <w:kern w:val="0"/>
                      <w:szCs w:val="21"/>
                    </w:rPr>
                  </w:pPr>
                </w:p>
              </w:tc>
              <w:tc>
                <w:tcPr>
                  <w:tcW w:w="657" w:type="pct"/>
                  <w:vMerge/>
                  <w:shd w:val="clear" w:color="auto" w:fill="auto"/>
                  <w:vAlign w:val="center"/>
                </w:tcPr>
                <w:p w:rsidR="000502EE" w:rsidRPr="00C95C8A" w:rsidRDefault="000502EE" w:rsidP="000B46FA">
                  <w:pPr>
                    <w:adjustRightInd w:val="0"/>
                    <w:snapToGrid w:val="0"/>
                    <w:jc w:val="center"/>
                    <w:rPr>
                      <w:szCs w:val="21"/>
                    </w:rPr>
                  </w:pPr>
                </w:p>
              </w:tc>
              <w:tc>
                <w:tcPr>
                  <w:tcW w:w="81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花房</w:t>
                  </w:r>
                </w:p>
              </w:tc>
              <w:tc>
                <w:tcPr>
                  <w:tcW w:w="748" w:type="pct"/>
                  <w:shd w:val="clear" w:color="auto" w:fill="auto"/>
                  <w:vAlign w:val="center"/>
                </w:tcPr>
                <w:p w:rsidR="000502EE" w:rsidRPr="00C95C8A" w:rsidRDefault="000502EE" w:rsidP="000B46FA">
                  <w:pPr>
                    <w:adjustRightInd w:val="0"/>
                    <w:snapToGrid w:val="0"/>
                    <w:jc w:val="center"/>
                    <w:rPr>
                      <w:szCs w:val="21"/>
                    </w:rPr>
                  </w:pPr>
                  <w:r w:rsidRPr="00C95C8A">
                    <w:rPr>
                      <w:rFonts w:hint="eastAsia"/>
                      <w:szCs w:val="21"/>
                    </w:rPr>
                    <w:t>1</w:t>
                  </w:r>
                </w:p>
              </w:tc>
              <w:tc>
                <w:tcPr>
                  <w:tcW w:w="748" w:type="pct"/>
                  <w:shd w:val="clear" w:color="auto" w:fill="auto"/>
                  <w:vAlign w:val="center"/>
                </w:tcPr>
                <w:p w:rsidR="000502EE" w:rsidRPr="00C95C8A" w:rsidRDefault="000502EE" w:rsidP="000502EE">
                  <w:pPr>
                    <w:adjustRightInd w:val="0"/>
                    <w:snapToGrid w:val="0"/>
                    <w:jc w:val="center"/>
                    <w:rPr>
                      <w:szCs w:val="21"/>
                    </w:rPr>
                  </w:pPr>
                  <w:r w:rsidRPr="00C95C8A">
                    <w:rPr>
                      <w:rFonts w:hint="eastAsia"/>
                      <w:szCs w:val="21"/>
                    </w:rPr>
                    <w:t>占地面积约</w:t>
                  </w:r>
                  <w:r w:rsidRPr="00C95C8A">
                    <w:rPr>
                      <w:rFonts w:hint="eastAsia"/>
                      <w:szCs w:val="21"/>
                    </w:rPr>
                    <w:t>560m</w:t>
                  </w:r>
                  <w:r w:rsidRPr="00C95C8A">
                    <w:rPr>
                      <w:rFonts w:hint="eastAsia"/>
                      <w:szCs w:val="21"/>
                      <w:vertAlign w:val="superscript"/>
                    </w:rPr>
                    <w:t>2</w:t>
                  </w:r>
                </w:p>
              </w:tc>
              <w:tc>
                <w:tcPr>
                  <w:tcW w:w="1655" w:type="pct"/>
                  <w:shd w:val="clear" w:color="auto" w:fill="auto"/>
                  <w:vAlign w:val="center"/>
                </w:tcPr>
                <w:p w:rsidR="000502EE" w:rsidRPr="00C95C8A" w:rsidRDefault="000502EE" w:rsidP="00041098">
                  <w:pPr>
                    <w:adjustRightInd w:val="0"/>
                    <w:snapToGrid w:val="0"/>
                    <w:jc w:val="center"/>
                    <w:rPr>
                      <w:szCs w:val="21"/>
                    </w:rPr>
                  </w:pPr>
                  <w:r w:rsidRPr="00C95C8A">
                    <w:rPr>
                      <w:rFonts w:hint="eastAsia"/>
                      <w:szCs w:val="21"/>
                    </w:rPr>
                    <w:t>/</w:t>
                  </w:r>
                </w:p>
              </w:tc>
            </w:tr>
          </w:tbl>
          <w:p w:rsidR="00751855" w:rsidRPr="00C95C8A" w:rsidRDefault="00751855" w:rsidP="00751855">
            <w:pPr>
              <w:ind w:firstLineChars="200" w:firstLine="422"/>
              <w:rPr>
                <w:b/>
                <w:szCs w:val="21"/>
              </w:rPr>
            </w:pPr>
            <w:r w:rsidRPr="00C95C8A">
              <w:rPr>
                <w:rFonts w:hint="eastAsia"/>
                <w:b/>
                <w:szCs w:val="21"/>
              </w:rPr>
              <w:t>注：供水装置区域仅包括沉淀池、滤池、清水池及配套办公、仓库等附属构筑物，</w:t>
            </w:r>
            <w:r w:rsidR="00AC68EF" w:rsidRPr="00C95C8A">
              <w:rPr>
                <w:rFonts w:hint="eastAsia"/>
                <w:b/>
                <w:szCs w:val="21"/>
              </w:rPr>
              <w:t>不涉及取水工程。</w:t>
            </w:r>
          </w:p>
          <w:p w:rsidR="000C2D18" w:rsidRPr="00C95C8A" w:rsidRDefault="00EF5900" w:rsidP="00EF5900">
            <w:pPr>
              <w:spacing w:line="360" w:lineRule="auto"/>
              <w:ind w:firstLineChars="200" w:firstLine="482"/>
              <w:rPr>
                <w:b/>
                <w:sz w:val="24"/>
              </w:rPr>
            </w:pPr>
            <w:r w:rsidRPr="00C95C8A">
              <w:rPr>
                <w:b/>
                <w:sz w:val="24"/>
              </w:rPr>
              <w:t>4</w:t>
            </w:r>
            <w:r w:rsidRPr="00C95C8A">
              <w:rPr>
                <w:b/>
                <w:sz w:val="24"/>
              </w:rPr>
              <w:t>、现有项目污染物产生、治理排放情况</w:t>
            </w:r>
          </w:p>
          <w:p w:rsidR="000C286F" w:rsidRPr="00C95C8A" w:rsidRDefault="000C286F" w:rsidP="00B925E1">
            <w:pPr>
              <w:spacing w:line="360" w:lineRule="auto"/>
              <w:ind w:firstLineChars="200" w:firstLine="480"/>
              <w:rPr>
                <w:sz w:val="24"/>
              </w:rPr>
            </w:pPr>
            <w:r w:rsidRPr="00C95C8A">
              <w:rPr>
                <w:sz w:val="24"/>
              </w:rPr>
              <w:t>现有供水装置区域运行过程中不涉及废气污染物产生及排放，具体污染物产生、治理排放情况如下：</w:t>
            </w:r>
          </w:p>
          <w:p w:rsidR="00067FF1" w:rsidRPr="00C95C8A" w:rsidRDefault="009431B4" w:rsidP="00B925E1">
            <w:pPr>
              <w:spacing w:line="360" w:lineRule="auto"/>
              <w:ind w:firstLineChars="200" w:firstLine="480"/>
              <w:rPr>
                <w:sz w:val="24"/>
              </w:rPr>
            </w:pPr>
            <w:r w:rsidRPr="00C95C8A">
              <w:rPr>
                <w:sz w:val="24"/>
              </w:rPr>
              <w:t>（</w:t>
            </w:r>
            <w:r w:rsidRPr="00C95C8A">
              <w:rPr>
                <w:sz w:val="24"/>
              </w:rPr>
              <w:t>1</w:t>
            </w:r>
            <w:r w:rsidRPr="00C95C8A">
              <w:rPr>
                <w:sz w:val="24"/>
              </w:rPr>
              <w:t>）废水</w:t>
            </w:r>
          </w:p>
          <w:p w:rsidR="009431B4" w:rsidRPr="00C95C8A" w:rsidRDefault="009431B4" w:rsidP="00B925E1">
            <w:pPr>
              <w:spacing w:line="360" w:lineRule="auto"/>
              <w:ind w:firstLineChars="200" w:firstLine="480"/>
              <w:rPr>
                <w:sz w:val="24"/>
              </w:rPr>
            </w:pPr>
            <w:r w:rsidRPr="00C95C8A">
              <w:rPr>
                <w:sz w:val="24"/>
              </w:rPr>
              <w:t>现有项目废水主要</w:t>
            </w:r>
            <w:r w:rsidR="00C1494F" w:rsidRPr="00C95C8A">
              <w:rPr>
                <w:sz w:val="24"/>
              </w:rPr>
              <w:t>为</w:t>
            </w:r>
            <w:r w:rsidRPr="00C95C8A">
              <w:rPr>
                <w:sz w:val="24"/>
              </w:rPr>
              <w:t>员工生活污水、排泥水。</w:t>
            </w:r>
          </w:p>
          <w:p w:rsidR="009431B4" w:rsidRPr="00C95C8A" w:rsidRDefault="009431B4" w:rsidP="00B925E1">
            <w:pPr>
              <w:spacing w:line="360" w:lineRule="auto"/>
              <w:ind w:firstLineChars="200" w:firstLine="480"/>
              <w:rPr>
                <w:sz w:val="24"/>
              </w:rPr>
            </w:pPr>
            <w:r w:rsidRPr="00C95C8A">
              <w:rPr>
                <w:rFonts w:ascii="宋体" w:hAnsi="宋体" w:cs="宋体" w:hint="eastAsia"/>
                <w:sz w:val="24"/>
              </w:rPr>
              <w:t>①</w:t>
            </w:r>
            <w:r w:rsidRPr="00C95C8A">
              <w:rPr>
                <w:sz w:val="24"/>
              </w:rPr>
              <w:t>员工生活污水</w:t>
            </w:r>
          </w:p>
          <w:p w:rsidR="009431B4" w:rsidRPr="00C95C8A" w:rsidRDefault="009431B4" w:rsidP="00B925E1">
            <w:pPr>
              <w:spacing w:line="360" w:lineRule="auto"/>
              <w:ind w:firstLineChars="200" w:firstLine="480"/>
              <w:rPr>
                <w:sz w:val="24"/>
              </w:rPr>
            </w:pPr>
            <w:r w:rsidRPr="00C95C8A">
              <w:rPr>
                <w:sz w:val="24"/>
              </w:rPr>
              <w:t>现有供水装置区域员工</w:t>
            </w:r>
            <w:r w:rsidRPr="00C95C8A">
              <w:rPr>
                <w:sz w:val="24"/>
              </w:rPr>
              <w:t>66</w:t>
            </w:r>
            <w:r w:rsidRPr="00C95C8A">
              <w:rPr>
                <w:sz w:val="24"/>
              </w:rPr>
              <w:t>人，按每人每天生活用水定额按</w:t>
            </w:r>
            <w:r w:rsidRPr="00C95C8A">
              <w:rPr>
                <w:sz w:val="24"/>
              </w:rPr>
              <w:t>100L/</w:t>
            </w:r>
            <w:r w:rsidRPr="00C95C8A">
              <w:rPr>
                <w:sz w:val="24"/>
              </w:rPr>
              <w:t>人</w:t>
            </w:r>
            <w:r w:rsidRPr="00C95C8A">
              <w:rPr>
                <w:sz w:val="24"/>
              </w:rPr>
              <w:t>·</w:t>
            </w:r>
            <w:r w:rsidRPr="00C95C8A">
              <w:rPr>
                <w:sz w:val="24"/>
              </w:rPr>
              <w:t>天计，则生活用水量为</w:t>
            </w:r>
            <w:r w:rsidRPr="00C95C8A">
              <w:rPr>
                <w:sz w:val="24"/>
              </w:rPr>
              <w:t>2049m</w:t>
            </w:r>
            <w:r w:rsidRPr="00C95C8A">
              <w:rPr>
                <w:sz w:val="24"/>
                <w:vertAlign w:val="superscript"/>
              </w:rPr>
              <w:t>3</w:t>
            </w:r>
            <w:r w:rsidRPr="00C95C8A">
              <w:rPr>
                <w:sz w:val="24"/>
              </w:rPr>
              <w:t>/a</w:t>
            </w:r>
            <w:r w:rsidRPr="00C95C8A">
              <w:rPr>
                <w:sz w:val="24"/>
              </w:rPr>
              <w:t>，产污率按</w:t>
            </w:r>
            <w:r w:rsidRPr="00C95C8A">
              <w:rPr>
                <w:sz w:val="24"/>
              </w:rPr>
              <w:t>80%</w:t>
            </w:r>
            <w:r w:rsidRPr="00C95C8A">
              <w:rPr>
                <w:sz w:val="24"/>
              </w:rPr>
              <w:t>计，则本项目员工生活污水产生量约为</w:t>
            </w:r>
            <w:r w:rsidRPr="00C95C8A">
              <w:rPr>
                <w:sz w:val="24"/>
              </w:rPr>
              <w:t>1639m</w:t>
            </w:r>
            <w:r w:rsidRPr="00C95C8A">
              <w:rPr>
                <w:sz w:val="24"/>
                <w:vertAlign w:val="superscript"/>
              </w:rPr>
              <w:t>3</w:t>
            </w:r>
            <w:r w:rsidRPr="00C95C8A">
              <w:rPr>
                <w:sz w:val="24"/>
              </w:rPr>
              <w:t>/a</w:t>
            </w:r>
            <w:r w:rsidRPr="00C95C8A">
              <w:rPr>
                <w:sz w:val="24"/>
              </w:rPr>
              <w:t>。进入扬子石化公司净一污水处理装置处理达《石油炼制工业污染物排放标准》（</w:t>
            </w:r>
            <w:r w:rsidRPr="00C95C8A">
              <w:rPr>
                <w:sz w:val="24"/>
              </w:rPr>
              <w:t>GB31570-2015</w:t>
            </w:r>
            <w:r w:rsidRPr="00C95C8A">
              <w:rPr>
                <w:sz w:val="24"/>
              </w:rPr>
              <w:t>）表</w:t>
            </w:r>
            <w:r w:rsidRPr="00C95C8A">
              <w:rPr>
                <w:sz w:val="24"/>
              </w:rPr>
              <w:t>2</w:t>
            </w:r>
            <w:r w:rsidRPr="00C95C8A">
              <w:rPr>
                <w:sz w:val="24"/>
              </w:rPr>
              <w:t>标准限值后排入长江。</w:t>
            </w:r>
          </w:p>
          <w:p w:rsidR="00067FF1" w:rsidRPr="00C95C8A" w:rsidRDefault="009431B4" w:rsidP="00B925E1">
            <w:pPr>
              <w:spacing w:line="360" w:lineRule="auto"/>
              <w:ind w:firstLineChars="200" w:firstLine="480"/>
              <w:rPr>
                <w:sz w:val="24"/>
              </w:rPr>
            </w:pPr>
            <w:r w:rsidRPr="00C95C8A">
              <w:rPr>
                <w:rFonts w:ascii="宋体" w:hAnsi="宋体" w:cs="宋体" w:hint="eastAsia"/>
                <w:sz w:val="24"/>
              </w:rPr>
              <w:t>②</w:t>
            </w:r>
            <w:r w:rsidRPr="00C95C8A">
              <w:rPr>
                <w:sz w:val="24"/>
              </w:rPr>
              <w:t>排泥水</w:t>
            </w:r>
          </w:p>
          <w:p w:rsidR="009431B4" w:rsidRPr="00C95C8A" w:rsidRDefault="00A77E43" w:rsidP="00B925E1">
            <w:pPr>
              <w:spacing w:line="360" w:lineRule="auto"/>
              <w:ind w:firstLineChars="200" w:firstLine="480"/>
              <w:rPr>
                <w:sz w:val="24"/>
              </w:rPr>
            </w:pPr>
            <w:r w:rsidRPr="00C95C8A">
              <w:rPr>
                <w:rFonts w:hint="eastAsia"/>
                <w:sz w:val="24"/>
              </w:rPr>
              <w:t>根据实际生产情况，供水装置实际供水量约为</w:t>
            </w:r>
            <w:r w:rsidRPr="00C95C8A">
              <w:rPr>
                <w:rFonts w:hint="eastAsia"/>
                <w:sz w:val="24"/>
              </w:rPr>
              <w:t>25</w:t>
            </w:r>
            <w:r w:rsidRPr="00C95C8A">
              <w:rPr>
                <w:rFonts w:hint="eastAsia"/>
                <w:sz w:val="24"/>
              </w:rPr>
              <w:t>万</w:t>
            </w:r>
            <w:r w:rsidRPr="00C95C8A">
              <w:rPr>
                <w:rFonts w:hint="eastAsia"/>
                <w:sz w:val="24"/>
              </w:rPr>
              <w:t>m</w:t>
            </w:r>
            <w:r w:rsidRPr="00C95C8A">
              <w:rPr>
                <w:rFonts w:hint="eastAsia"/>
                <w:sz w:val="24"/>
                <w:vertAlign w:val="superscript"/>
              </w:rPr>
              <w:t>3</w:t>
            </w:r>
            <w:r w:rsidRPr="00C95C8A">
              <w:rPr>
                <w:rFonts w:hint="eastAsia"/>
                <w:sz w:val="24"/>
              </w:rPr>
              <w:t>/d</w:t>
            </w:r>
            <w:r w:rsidRPr="00C95C8A">
              <w:rPr>
                <w:rFonts w:hint="eastAsia"/>
                <w:sz w:val="24"/>
              </w:rPr>
              <w:t>，排泥水产生量</w:t>
            </w:r>
            <w:r w:rsidR="00BF1AC2" w:rsidRPr="00C95C8A">
              <w:rPr>
                <w:rFonts w:hint="eastAsia"/>
                <w:sz w:val="24"/>
              </w:rPr>
              <w:t>约</w:t>
            </w:r>
            <w:r w:rsidRPr="00C95C8A">
              <w:rPr>
                <w:rFonts w:hint="eastAsia"/>
                <w:sz w:val="24"/>
              </w:rPr>
              <w:t>占净水厂制水量的</w:t>
            </w:r>
            <w:r w:rsidRPr="00C95C8A">
              <w:rPr>
                <w:rFonts w:hint="eastAsia"/>
                <w:sz w:val="24"/>
              </w:rPr>
              <w:t>3%</w:t>
            </w:r>
            <w:r w:rsidRPr="00C95C8A">
              <w:rPr>
                <w:rFonts w:hint="eastAsia"/>
                <w:sz w:val="24"/>
              </w:rPr>
              <w:t>，排泥水产生量约为</w:t>
            </w:r>
            <w:r w:rsidRPr="00C95C8A">
              <w:rPr>
                <w:rFonts w:hint="eastAsia"/>
                <w:sz w:val="24"/>
              </w:rPr>
              <w:t>7500m</w:t>
            </w:r>
            <w:r w:rsidRPr="00C95C8A">
              <w:rPr>
                <w:rFonts w:hint="eastAsia"/>
                <w:sz w:val="24"/>
                <w:vertAlign w:val="superscript"/>
              </w:rPr>
              <w:t>3</w:t>
            </w:r>
            <w:r w:rsidRPr="00C95C8A">
              <w:rPr>
                <w:rFonts w:hint="eastAsia"/>
                <w:sz w:val="24"/>
              </w:rPr>
              <w:t>/d</w:t>
            </w:r>
            <w:r w:rsidRPr="00C95C8A">
              <w:rPr>
                <w:rFonts w:hint="eastAsia"/>
                <w:sz w:val="24"/>
              </w:rPr>
              <w:t>，主要污染因子为</w:t>
            </w:r>
            <w:r w:rsidRPr="00C95C8A">
              <w:rPr>
                <w:rFonts w:hint="eastAsia"/>
                <w:sz w:val="24"/>
              </w:rPr>
              <w:t>SS</w:t>
            </w:r>
            <w:r w:rsidRPr="00C95C8A">
              <w:rPr>
                <w:rFonts w:hint="eastAsia"/>
                <w:sz w:val="24"/>
              </w:rPr>
              <w:t>，浓度约为</w:t>
            </w:r>
            <w:r w:rsidRPr="00C95C8A">
              <w:rPr>
                <w:rFonts w:hint="eastAsia"/>
                <w:sz w:val="24"/>
              </w:rPr>
              <w:t>1000mg/L</w:t>
            </w:r>
            <w:r w:rsidRPr="00C95C8A">
              <w:rPr>
                <w:rFonts w:hint="eastAsia"/>
                <w:sz w:val="24"/>
              </w:rPr>
              <w:t>。</w:t>
            </w:r>
            <w:r w:rsidR="000C286F" w:rsidRPr="00C95C8A">
              <w:rPr>
                <w:sz w:val="24"/>
              </w:rPr>
              <w:t>现有项目排泥水排放系统见下图。</w:t>
            </w:r>
          </w:p>
          <w:p w:rsidR="000C286F" w:rsidRPr="00C95C8A" w:rsidRDefault="001C23BA" w:rsidP="000B2437">
            <w:pPr>
              <w:spacing w:line="360" w:lineRule="auto"/>
              <w:ind w:firstLineChars="200" w:firstLine="420"/>
              <w:rPr>
                <w:sz w:val="24"/>
              </w:rPr>
            </w:pPr>
            <w:r w:rsidRPr="001C23BA">
              <w:rPr>
                <w:noProof/>
              </w:rPr>
            </w:r>
            <w:r w:rsidRPr="001C23BA">
              <w:rPr>
                <w:noProof/>
              </w:rPr>
              <w:pict>
                <v:group id="画布 36" o:spid="_x0000_s1028" editas="canvas" style="width:415pt;height:70.65pt;mso-position-horizontal-relative:char;mso-position-vertical-relative:line" coordsize="52705,8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2705;height:8972;visibility:visible">
                    <v:fill o:detectmouseclick="t"/>
                    <v:path o:connecttype="none"/>
                  </v:shape>
                  <v:shape id="文本框 37" o:spid="_x0000_s1030" type="#_x0000_t202" style="position:absolute;left:3019;top:702;width:11818;height:3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0B2437" w:rsidRDefault="000B2437" w:rsidP="000B2437">
                          <w:pPr>
                            <w:jc w:val="center"/>
                          </w:pPr>
                          <w:r>
                            <w:rPr>
                              <w:rFonts w:hint="eastAsia"/>
                            </w:rPr>
                            <w:t>沉淀池排泥水</w:t>
                          </w:r>
                        </w:p>
                      </w:txbxContent>
                    </v:textbox>
                  </v:shape>
                  <v:shape id="直接箭头连接符 38" o:spid="_x0000_s1031" type="#_x0000_t32" style="position:absolute;left:14837;top:2169;width:576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T7cIAAADbAAAADwAAAGRycy9kb3ducmV2LnhtbERPTWvCQBC9F/wPywje6sYEi6SuogFj&#10;ewq1vXgbstMkNDsbsmsS++vdQ6HHx/ve7ifTioF611hWsFpGIIhLqxuuFHx9np43IJxH1thaJgV3&#10;crDfzZ62mGo78gcNF1+JEMIuRQW1910qpStrMuiWtiMO3LftDfoA+0rqHscQbloZR9GLNNhwaKix&#10;o6ym8udyMwqug6+yd1vkyfpYZNf8N54251ipxXw6vILwNPl/8Z/7TStIwtjwJfwA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lT7cIAAADbAAAADwAAAAAAAAAAAAAA&#10;AAChAgAAZHJzL2Rvd25yZXYueG1sUEsFBgAAAAAEAAQA+QAAAJADAAAAAA==&#10;" strokecolor="windowText" strokeweight=".5pt">
                    <v:stroke endarrow="block" joinstyle="miter"/>
                  </v:shape>
                  <v:shape id="文本框 39" o:spid="_x0000_s1032" type="#_x0000_t202" style="position:absolute;left:21220;top:702;width:8627;height:2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rsidR="000B2437" w:rsidRDefault="000B2437" w:rsidP="000B2437">
                          <w:pPr>
                            <w:jc w:val="center"/>
                          </w:pPr>
                          <w:r>
                            <w:rPr>
                              <w:rFonts w:hint="eastAsia"/>
                            </w:rPr>
                            <w:t>排水排泥池</w:t>
                          </w:r>
                        </w:p>
                      </w:txbxContent>
                    </v:textbox>
                  </v:shape>
                  <v:shape id="文本框 37" o:spid="_x0000_s1033" type="#_x0000_t202" style="position:absolute;left:3020;top:5349;width:11817;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0B2437" w:rsidRDefault="000B2437" w:rsidP="000B2437">
                          <w:pPr>
                            <w:pStyle w:val="af5"/>
                            <w:spacing w:before="0" w:beforeAutospacing="0" w:after="0" w:afterAutospacing="0"/>
                            <w:jc w:val="center"/>
                          </w:pPr>
                          <w:r>
                            <w:rPr>
                              <w:rFonts w:hint="eastAsia"/>
                              <w:kern w:val="2"/>
                              <w:sz w:val="21"/>
                              <w:szCs w:val="21"/>
                            </w:rPr>
                            <w:t>滤池反冲洗水</w:t>
                          </w:r>
                        </w:p>
                      </w:txbxContent>
                    </v:textbox>
                  </v:shape>
                  <v:shapetype id="_x0000_t33" coordsize="21600,21600" o:spt="33" o:oned="t" path="m,l21600,r,21600e" filled="f">
                    <v:stroke joinstyle="miter"/>
                    <v:path arrowok="t" fillok="f" o:connecttype="none"/>
                    <o:lock v:ext="edit" shapetype="t"/>
                  </v:shapetype>
                  <v:shape id="肘形连接符 40" o:spid="_x0000_s1034" type="#_x0000_t33" style="position:absolute;left:14837;top:3549;width:10697;height:327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yK8EAAADbAAAADwAAAGRycy9kb3ducmV2LnhtbERPTWvCQBC9F/wPywi9NRtDLCW6itgW&#10;xeKh0Yu3ITsm0exsyK4x/vvuoeDx8b7ny8E0oqfO1ZYVTKIYBHFhdc2lguPh++0DhPPIGhvLpOBB&#10;DpaL0cscM23v/Et97ksRQthlqKDyvs2kdEVFBl1kW+LAnW1n0AfYlVJ3eA/hppFJHL9LgzWHhgpb&#10;WldUXPObUXD7JOvSy2ba2K+E/G63T08/e6Vex8NqBsLT4J/if/dWK0jD+vAl/A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6jIrwQAAANsAAAAPAAAAAAAAAAAAAAAA&#10;AKECAABkcnMvZG93bnJldi54bWxQSwUGAAAAAAQABAD5AAAAjwMAAAAA&#10;" strokecolor="windowText" strokeweight=".5pt">
                    <v:stroke endarrow="block"/>
                  </v:shape>
                  <v:shape id="文本框 37" o:spid="_x0000_s1035" type="#_x0000_t202" style="position:absolute;left:37254;top:603;width:11817;height:3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0B2437" w:rsidRDefault="000B2437" w:rsidP="000B2437">
                          <w:pPr>
                            <w:pStyle w:val="af5"/>
                            <w:spacing w:before="0" w:beforeAutospacing="0" w:after="0" w:afterAutospacing="0"/>
                            <w:jc w:val="center"/>
                          </w:pPr>
                          <w:r>
                            <w:rPr>
                              <w:rFonts w:hint="eastAsia"/>
                              <w:kern w:val="2"/>
                              <w:sz w:val="21"/>
                              <w:szCs w:val="21"/>
                            </w:rPr>
                            <w:t>排入长江</w:t>
                          </w:r>
                        </w:p>
                      </w:txbxContent>
                    </v:textbox>
                  </v:shape>
                  <v:shape id="直接箭头连接符 42" o:spid="_x0000_s1036" type="#_x0000_t32" style="position:absolute;left:29847;top:2169;width:74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s78UAAADbAAAADwAAAGRycy9kb3ducmV2LnhtbESPT2sCMRTE70K/Q3gFL6LZahHdGqXU&#10;Cl6KdRW8PjZv/9DNyzZJdf32RhB6HGbmN8xi1ZlGnMn52rKCl1ECgji3uuZSwfGwGc5A+ICssbFM&#10;Cq7kYbV86i0w1fbCezpnoRQRwj5FBVUIbSqlzysy6Ee2JY5eYZ3BEKUrpXZ4iXDTyHGSTKXBmuNC&#10;hS19VJT/ZH9GgSz3E3P6LLrpV+Hm6+/B7rfNdkr1n7v3NxCBuvAffrS3WsHrGO5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Js78UAAADbAAAADwAAAAAAAAAA&#10;AAAAAAChAgAAZHJzL2Rvd25yZXYueG1sUEsFBgAAAAAEAAQA+QAAAJMDAAAAAA==&#10;" strokecolor="windowText" strokeweight=".5pt">
                    <v:stroke endarrow="block" joinstyle="miter"/>
                  </v:shape>
                  <w10:wrap type="none"/>
                  <w10:anchorlock/>
                </v:group>
              </w:pict>
            </w:r>
          </w:p>
          <w:p w:rsidR="00D061F2" w:rsidRPr="00C95C8A" w:rsidRDefault="00492013" w:rsidP="00492013">
            <w:pPr>
              <w:adjustRightInd w:val="0"/>
              <w:snapToGrid w:val="0"/>
              <w:spacing w:line="360" w:lineRule="auto"/>
              <w:jc w:val="center"/>
              <w:rPr>
                <w:b/>
                <w:szCs w:val="21"/>
              </w:rPr>
            </w:pPr>
            <w:r w:rsidRPr="00C95C8A">
              <w:rPr>
                <w:b/>
                <w:szCs w:val="21"/>
              </w:rPr>
              <w:t>图</w:t>
            </w:r>
            <w:r w:rsidRPr="00C95C8A">
              <w:rPr>
                <w:b/>
                <w:szCs w:val="21"/>
              </w:rPr>
              <w:t xml:space="preserve">2  </w:t>
            </w:r>
            <w:r w:rsidRPr="00C95C8A">
              <w:rPr>
                <w:b/>
                <w:szCs w:val="21"/>
              </w:rPr>
              <w:t>现有项目排泥水排放过程</w:t>
            </w:r>
          </w:p>
          <w:p w:rsidR="00D061F2" w:rsidRPr="00C95C8A" w:rsidRDefault="000139A6" w:rsidP="00B925E1">
            <w:pPr>
              <w:spacing w:line="360" w:lineRule="auto"/>
              <w:ind w:firstLineChars="200" w:firstLine="480"/>
              <w:rPr>
                <w:sz w:val="24"/>
              </w:rPr>
            </w:pPr>
            <w:r w:rsidRPr="00C95C8A">
              <w:rPr>
                <w:sz w:val="24"/>
              </w:rPr>
              <w:t>现有供水装置沉淀池排泥水和滤池反冲洗水</w:t>
            </w:r>
            <w:r w:rsidR="00F22BA1" w:rsidRPr="00C95C8A">
              <w:rPr>
                <w:sz w:val="24"/>
              </w:rPr>
              <w:t>经</w:t>
            </w:r>
            <w:r w:rsidRPr="00C95C8A">
              <w:rPr>
                <w:sz w:val="24"/>
              </w:rPr>
              <w:t>统一收集后，送至一座容积为</w:t>
            </w:r>
            <w:r w:rsidRPr="00C95C8A">
              <w:rPr>
                <w:sz w:val="24"/>
              </w:rPr>
              <w:t>1875m</w:t>
            </w:r>
            <w:r w:rsidRPr="00C95C8A">
              <w:rPr>
                <w:sz w:val="24"/>
                <w:vertAlign w:val="superscript"/>
              </w:rPr>
              <w:t>3</w:t>
            </w:r>
            <w:r w:rsidRPr="00C95C8A">
              <w:rPr>
                <w:sz w:val="24"/>
              </w:rPr>
              <w:t>的排水排泥池，排水排泥池收集沉淀池排泥水和滤池反冲洗水，经潜水排污泵提升后排入长江。</w:t>
            </w:r>
          </w:p>
          <w:p w:rsidR="00D061F2" w:rsidRPr="00C95C8A" w:rsidRDefault="00F22BA1" w:rsidP="00B925E1">
            <w:pPr>
              <w:spacing w:line="360" w:lineRule="auto"/>
              <w:ind w:firstLineChars="200" w:firstLine="480"/>
              <w:rPr>
                <w:sz w:val="24"/>
              </w:rPr>
            </w:pPr>
            <w:r w:rsidRPr="00C95C8A">
              <w:rPr>
                <w:sz w:val="24"/>
              </w:rPr>
              <w:t>（</w:t>
            </w:r>
            <w:r w:rsidRPr="00C95C8A">
              <w:rPr>
                <w:sz w:val="24"/>
              </w:rPr>
              <w:t>2</w:t>
            </w:r>
            <w:r w:rsidRPr="00C95C8A">
              <w:rPr>
                <w:sz w:val="24"/>
              </w:rPr>
              <w:t>）固废</w:t>
            </w:r>
          </w:p>
          <w:p w:rsidR="00FC1BE8" w:rsidRPr="00C95C8A" w:rsidRDefault="00F22BA1" w:rsidP="00A867AA">
            <w:pPr>
              <w:spacing w:line="360" w:lineRule="auto"/>
              <w:ind w:firstLineChars="200" w:firstLine="480"/>
              <w:rPr>
                <w:sz w:val="24"/>
              </w:rPr>
            </w:pPr>
            <w:r w:rsidRPr="00C95C8A">
              <w:rPr>
                <w:sz w:val="24"/>
              </w:rPr>
              <w:t>现有供水装置区域运行过程中固体废物主要为员工生活垃圾。现有员工</w:t>
            </w:r>
            <w:r w:rsidRPr="00C95C8A">
              <w:rPr>
                <w:sz w:val="24"/>
              </w:rPr>
              <w:t>66</w:t>
            </w:r>
            <w:r w:rsidRPr="00C95C8A">
              <w:rPr>
                <w:sz w:val="24"/>
              </w:rPr>
              <w:t>人，</w:t>
            </w:r>
            <w:r w:rsidR="00FC1BE8" w:rsidRPr="00C95C8A">
              <w:rPr>
                <w:sz w:val="24"/>
              </w:rPr>
              <w:t>生活垃圾按</w:t>
            </w:r>
            <w:r w:rsidR="00FC1BE8" w:rsidRPr="00C95C8A">
              <w:rPr>
                <w:sz w:val="24"/>
              </w:rPr>
              <w:t>0.5kg/</w:t>
            </w:r>
            <w:r w:rsidR="00FC1BE8" w:rsidRPr="00C95C8A">
              <w:rPr>
                <w:sz w:val="24"/>
              </w:rPr>
              <w:t>人</w:t>
            </w:r>
            <w:r w:rsidR="00FC1BE8" w:rsidRPr="00C95C8A">
              <w:rPr>
                <w:sz w:val="24"/>
              </w:rPr>
              <w:t>·d</w:t>
            </w:r>
            <w:r w:rsidR="00FC1BE8" w:rsidRPr="00C95C8A">
              <w:rPr>
                <w:sz w:val="24"/>
              </w:rPr>
              <w:t>计算，年工作</w:t>
            </w:r>
            <w:r w:rsidR="00FC1BE8" w:rsidRPr="00C95C8A">
              <w:rPr>
                <w:sz w:val="24"/>
              </w:rPr>
              <w:t>365</w:t>
            </w:r>
            <w:r w:rsidR="00FC1BE8" w:rsidRPr="00C95C8A">
              <w:rPr>
                <w:sz w:val="24"/>
              </w:rPr>
              <w:t>天，则生活垃圾产生量为</w:t>
            </w:r>
            <w:r w:rsidRPr="00C95C8A">
              <w:rPr>
                <w:sz w:val="24"/>
              </w:rPr>
              <w:t>12.0</w:t>
            </w:r>
            <w:r w:rsidR="00FC1BE8" w:rsidRPr="00C95C8A">
              <w:rPr>
                <w:sz w:val="24"/>
              </w:rPr>
              <w:t>t/a</w:t>
            </w:r>
            <w:r w:rsidR="00FC1BE8" w:rsidRPr="00C95C8A">
              <w:rPr>
                <w:sz w:val="24"/>
              </w:rPr>
              <w:t>，委托环卫部门统一收集处理。</w:t>
            </w:r>
          </w:p>
          <w:p w:rsidR="00FC1BE8" w:rsidRPr="00C95C8A" w:rsidRDefault="00F22BA1" w:rsidP="00694E6C">
            <w:pPr>
              <w:spacing w:line="360" w:lineRule="auto"/>
              <w:ind w:firstLineChars="200" w:firstLine="482"/>
              <w:rPr>
                <w:b/>
                <w:sz w:val="24"/>
              </w:rPr>
            </w:pPr>
            <w:r w:rsidRPr="00C95C8A">
              <w:rPr>
                <w:b/>
                <w:sz w:val="24"/>
              </w:rPr>
              <w:t>5</w:t>
            </w:r>
            <w:r w:rsidR="00913BCE" w:rsidRPr="00C95C8A">
              <w:rPr>
                <w:b/>
                <w:sz w:val="24"/>
              </w:rPr>
              <w:t>、</w:t>
            </w:r>
            <w:r w:rsidR="00AC68EF" w:rsidRPr="00C95C8A">
              <w:rPr>
                <w:rFonts w:hint="eastAsia"/>
                <w:b/>
                <w:sz w:val="24"/>
              </w:rPr>
              <w:t>供水装置区域</w:t>
            </w:r>
            <w:r w:rsidR="00913BCE" w:rsidRPr="00C95C8A">
              <w:rPr>
                <w:b/>
                <w:sz w:val="24"/>
              </w:rPr>
              <w:t>存在的问题以及</w:t>
            </w:r>
            <w:r w:rsidR="00913BCE" w:rsidRPr="00C95C8A">
              <w:rPr>
                <w:b/>
                <w:sz w:val="24"/>
              </w:rPr>
              <w:t>“</w:t>
            </w:r>
            <w:r w:rsidR="00913BCE" w:rsidRPr="00C95C8A">
              <w:rPr>
                <w:b/>
                <w:sz w:val="24"/>
              </w:rPr>
              <w:t>以新带老</w:t>
            </w:r>
            <w:r w:rsidR="00913BCE" w:rsidRPr="00C95C8A">
              <w:rPr>
                <w:b/>
                <w:sz w:val="24"/>
              </w:rPr>
              <w:t>”</w:t>
            </w:r>
            <w:r w:rsidR="00913BCE" w:rsidRPr="00C95C8A">
              <w:rPr>
                <w:b/>
                <w:sz w:val="24"/>
              </w:rPr>
              <w:t>措施</w:t>
            </w:r>
          </w:p>
          <w:p w:rsidR="0002580B" w:rsidRPr="00C95C8A" w:rsidRDefault="0002580B" w:rsidP="00694E6C">
            <w:pPr>
              <w:spacing w:line="360" w:lineRule="auto"/>
              <w:ind w:firstLineChars="200" w:firstLine="480"/>
              <w:rPr>
                <w:sz w:val="24"/>
              </w:rPr>
            </w:pPr>
            <w:r w:rsidRPr="00C95C8A">
              <w:rPr>
                <w:sz w:val="24"/>
              </w:rPr>
              <w:t>（</w:t>
            </w:r>
            <w:r w:rsidRPr="00C95C8A">
              <w:rPr>
                <w:sz w:val="24"/>
              </w:rPr>
              <w:t>1</w:t>
            </w:r>
            <w:r w:rsidRPr="00C95C8A">
              <w:rPr>
                <w:sz w:val="24"/>
              </w:rPr>
              <w:t>）存在的问题</w:t>
            </w:r>
          </w:p>
          <w:p w:rsidR="00F22BA1" w:rsidRPr="00C95C8A" w:rsidRDefault="00F22BA1" w:rsidP="00694E6C">
            <w:pPr>
              <w:spacing w:line="360" w:lineRule="auto"/>
              <w:ind w:firstLineChars="200" w:firstLine="480"/>
              <w:rPr>
                <w:sz w:val="24"/>
              </w:rPr>
            </w:pPr>
            <w:r w:rsidRPr="00C95C8A">
              <w:rPr>
                <w:rFonts w:ascii="宋体" w:hAnsi="宋体" w:cs="宋体" w:hint="eastAsia"/>
                <w:sz w:val="24"/>
              </w:rPr>
              <w:t>①</w:t>
            </w:r>
            <w:r w:rsidRPr="00C95C8A">
              <w:rPr>
                <w:sz w:val="24"/>
              </w:rPr>
              <w:t>现有供水装置运行过程中产生的沉淀池排泥水和滤池反冲洗水，收集至排水排泥池后经潜水排污泵提升后排入长江。排泥水中不但含有原水中的悬浮杂质（泥沙等），还包括了处理过程中投加的混凝剂，直接排入水体会对长江水体产生一定的影响。</w:t>
            </w:r>
          </w:p>
          <w:p w:rsidR="00FC4FEE" w:rsidRPr="00C95C8A" w:rsidRDefault="00F22BA1" w:rsidP="00694E6C">
            <w:pPr>
              <w:spacing w:line="360" w:lineRule="auto"/>
              <w:ind w:firstLineChars="200" w:firstLine="480"/>
              <w:rPr>
                <w:sz w:val="24"/>
              </w:rPr>
            </w:pPr>
            <w:r w:rsidRPr="00C95C8A">
              <w:rPr>
                <w:rFonts w:ascii="宋体" w:hAnsi="宋体" w:cs="宋体" w:hint="eastAsia"/>
                <w:sz w:val="24"/>
              </w:rPr>
              <w:t>②</w:t>
            </w:r>
            <w:r w:rsidRPr="00C95C8A">
              <w:rPr>
                <w:sz w:val="24"/>
              </w:rPr>
              <w:t>现状</w:t>
            </w:r>
            <w:r w:rsidR="007F3B3B" w:rsidRPr="00C95C8A">
              <w:rPr>
                <w:sz w:val="24"/>
              </w:rPr>
              <w:t>供水装置</w:t>
            </w:r>
            <w:r w:rsidRPr="00C95C8A">
              <w:rPr>
                <w:sz w:val="24"/>
              </w:rPr>
              <w:t>沉淀池部分闸阀设备</w:t>
            </w:r>
            <w:r w:rsidR="004A516B" w:rsidRPr="00C95C8A">
              <w:rPr>
                <w:rFonts w:hint="eastAsia"/>
                <w:sz w:val="24"/>
              </w:rPr>
              <w:t>部分老旧</w:t>
            </w:r>
            <w:r w:rsidR="00FC4FEE" w:rsidRPr="00C95C8A">
              <w:rPr>
                <w:sz w:val="24"/>
              </w:rPr>
              <w:t>破损，</w:t>
            </w:r>
            <w:r w:rsidR="007F3B3B" w:rsidRPr="00C95C8A">
              <w:rPr>
                <w:sz w:val="24"/>
              </w:rPr>
              <w:t>对生产运行产生一定影响，本次</w:t>
            </w:r>
            <w:r w:rsidR="002900F0" w:rsidRPr="00C95C8A">
              <w:rPr>
                <w:sz w:val="24"/>
              </w:rPr>
              <w:t>需进行淘汰更新。</w:t>
            </w:r>
          </w:p>
          <w:p w:rsidR="00913BCE" w:rsidRPr="00C95C8A" w:rsidRDefault="0002580B" w:rsidP="00694E6C">
            <w:pPr>
              <w:spacing w:line="360" w:lineRule="auto"/>
              <w:ind w:firstLineChars="200" w:firstLine="480"/>
              <w:rPr>
                <w:sz w:val="24"/>
              </w:rPr>
            </w:pPr>
            <w:r w:rsidRPr="00C95C8A">
              <w:rPr>
                <w:sz w:val="24"/>
              </w:rPr>
              <w:t>（</w:t>
            </w:r>
            <w:r w:rsidRPr="00C95C8A">
              <w:rPr>
                <w:sz w:val="24"/>
              </w:rPr>
              <w:t>2</w:t>
            </w:r>
            <w:r w:rsidRPr="00C95C8A">
              <w:rPr>
                <w:sz w:val="24"/>
              </w:rPr>
              <w:t>）</w:t>
            </w:r>
            <w:r w:rsidRPr="00C95C8A">
              <w:rPr>
                <w:sz w:val="24"/>
              </w:rPr>
              <w:t>“</w:t>
            </w:r>
            <w:r w:rsidRPr="00C95C8A">
              <w:rPr>
                <w:sz w:val="24"/>
              </w:rPr>
              <w:t>以新带老</w:t>
            </w:r>
            <w:r w:rsidRPr="00C95C8A">
              <w:rPr>
                <w:sz w:val="24"/>
              </w:rPr>
              <w:t>”</w:t>
            </w:r>
            <w:r w:rsidRPr="00C95C8A">
              <w:rPr>
                <w:sz w:val="24"/>
              </w:rPr>
              <w:t>措施</w:t>
            </w:r>
          </w:p>
          <w:p w:rsidR="002900F0" w:rsidRPr="00C95C8A" w:rsidRDefault="002E1840" w:rsidP="00694E6C">
            <w:pPr>
              <w:spacing w:line="360" w:lineRule="auto"/>
              <w:ind w:firstLineChars="200" w:firstLine="480"/>
              <w:rPr>
                <w:sz w:val="24"/>
              </w:rPr>
            </w:pPr>
            <w:r w:rsidRPr="00C95C8A">
              <w:rPr>
                <w:rFonts w:ascii="宋体" w:hAnsi="宋体" w:cs="宋体" w:hint="eastAsia"/>
                <w:sz w:val="24"/>
              </w:rPr>
              <w:t>①</w:t>
            </w:r>
            <w:r w:rsidR="002900F0" w:rsidRPr="00C95C8A">
              <w:rPr>
                <w:sz w:val="24"/>
              </w:rPr>
              <w:t>本</w:t>
            </w:r>
            <w:r w:rsidR="00DB4416" w:rsidRPr="00C95C8A">
              <w:rPr>
                <w:sz w:val="24"/>
              </w:rPr>
              <w:t>项目</w:t>
            </w:r>
            <w:r w:rsidR="008451E4" w:rsidRPr="00C95C8A">
              <w:rPr>
                <w:sz w:val="24"/>
              </w:rPr>
              <w:t>新增一套排泥水处理</w:t>
            </w:r>
            <w:r w:rsidR="00C54984" w:rsidRPr="00C95C8A">
              <w:rPr>
                <w:sz w:val="24"/>
              </w:rPr>
              <w:t>系统，对现有供水装置排泥水进行处理，工艺采用</w:t>
            </w:r>
            <w:r w:rsidR="00C54984" w:rsidRPr="00C95C8A">
              <w:rPr>
                <w:sz w:val="24"/>
              </w:rPr>
              <w:t>“</w:t>
            </w:r>
            <w:r w:rsidR="00C54984" w:rsidRPr="00C95C8A">
              <w:rPr>
                <w:sz w:val="24"/>
              </w:rPr>
              <w:t>调节</w:t>
            </w:r>
            <w:r w:rsidR="00C54984" w:rsidRPr="00C95C8A">
              <w:rPr>
                <w:sz w:val="24"/>
              </w:rPr>
              <w:t>+</w:t>
            </w:r>
            <w:r w:rsidR="00C54984" w:rsidRPr="00C95C8A">
              <w:rPr>
                <w:sz w:val="24"/>
              </w:rPr>
              <w:t>浓缩</w:t>
            </w:r>
            <w:r w:rsidR="00C54984" w:rsidRPr="00C95C8A">
              <w:rPr>
                <w:sz w:val="24"/>
              </w:rPr>
              <w:t>+</w:t>
            </w:r>
            <w:r w:rsidR="000802D2" w:rsidRPr="00C95C8A">
              <w:rPr>
                <w:rFonts w:hint="eastAsia"/>
                <w:sz w:val="24"/>
              </w:rPr>
              <w:t>平衡调理</w:t>
            </w:r>
            <w:r w:rsidR="00C54984" w:rsidRPr="00C95C8A">
              <w:rPr>
                <w:sz w:val="24"/>
              </w:rPr>
              <w:t>+</w:t>
            </w:r>
            <w:r w:rsidR="00C54984" w:rsidRPr="00C95C8A">
              <w:rPr>
                <w:sz w:val="24"/>
              </w:rPr>
              <w:t>脱水</w:t>
            </w:r>
            <w:r w:rsidR="00C54984" w:rsidRPr="00C95C8A">
              <w:rPr>
                <w:sz w:val="24"/>
              </w:rPr>
              <w:t>”</w:t>
            </w:r>
            <w:r w:rsidR="00C54984" w:rsidRPr="00C95C8A">
              <w:rPr>
                <w:sz w:val="24"/>
              </w:rPr>
              <w:t>，排泥水经处理后作为原水回用于供水装置，不外排。</w:t>
            </w:r>
          </w:p>
          <w:p w:rsidR="00C54984" w:rsidRPr="00C95C8A" w:rsidRDefault="00C54984" w:rsidP="00694E6C">
            <w:pPr>
              <w:spacing w:line="360" w:lineRule="auto"/>
              <w:ind w:firstLineChars="200" w:firstLine="480"/>
              <w:rPr>
                <w:sz w:val="24"/>
              </w:rPr>
            </w:pPr>
            <w:r w:rsidRPr="00C95C8A">
              <w:rPr>
                <w:rFonts w:ascii="宋体" w:hAnsi="宋体" w:cs="宋体" w:hint="eastAsia"/>
                <w:sz w:val="24"/>
              </w:rPr>
              <w:t>②</w:t>
            </w:r>
            <w:r w:rsidR="007F3B3B" w:rsidRPr="00C95C8A">
              <w:rPr>
                <w:sz w:val="24"/>
              </w:rPr>
              <w:t>本次对现状沉淀池部分老旧闸阀设备进行淘汰更新，</w:t>
            </w:r>
            <w:r w:rsidR="004A516B" w:rsidRPr="00C95C8A">
              <w:rPr>
                <w:rFonts w:hint="eastAsia"/>
                <w:sz w:val="24"/>
              </w:rPr>
              <w:t>主要包括相关电动闸阀、手动闸阀、电动排泥阀共</w:t>
            </w:r>
            <w:r w:rsidR="004A516B" w:rsidRPr="00C95C8A">
              <w:rPr>
                <w:rFonts w:hint="eastAsia"/>
                <w:sz w:val="24"/>
              </w:rPr>
              <w:t>240</w:t>
            </w:r>
            <w:r w:rsidR="004A516B" w:rsidRPr="00C95C8A">
              <w:rPr>
                <w:rFonts w:hint="eastAsia"/>
                <w:sz w:val="24"/>
              </w:rPr>
              <w:t>套</w:t>
            </w:r>
            <w:r w:rsidR="007F3B3B" w:rsidRPr="00C95C8A">
              <w:rPr>
                <w:rFonts w:hint="eastAsia"/>
                <w:sz w:val="24"/>
              </w:rPr>
              <w:t>。</w:t>
            </w:r>
          </w:p>
          <w:p w:rsidR="002900F0" w:rsidRPr="00C95C8A" w:rsidRDefault="002900F0" w:rsidP="00694E6C">
            <w:pPr>
              <w:spacing w:line="360" w:lineRule="auto"/>
              <w:ind w:firstLineChars="200" w:firstLine="480"/>
              <w:rPr>
                <w:sz w:val="24"/>
              </w:rPr>
            </w:pPr>
          </w:p>
          <w:p w:rsidR="002900F0" w:rsidRPr="00C95C8A" w:rsidRDefault="002900F0" w:rsidP="004764EE">
            <w:pPr>
              <w:spacing w:line="360" w:lineRule="auto"/>
              <w:ind w:firstLineChars="200" w:firstLine="480"/>
              <w:rPr>
                <w:sz w:val="24"/>
              </w:rPr>
            </w:pPr>
          </w:p>
          <w:p w:rsidR="00D37AB0" w:rsidRPr="00C95C8A" w:rsidRDefault="00D37AB0" w:rsidP="00DB4416">
            <w:pPr>
              <w:spacing w:line="360" w:lineRule="auto"/>
              <w:ind w:firstLineChars="200" w:firstLine="482"/>
              <w:rPr>
                <w:b/>
                <w:sz w:val="24"/>
              </w:rPr>
            </w:pPr>
          </w:p>
        </w:tc>
      </w:tr>
    </w:tbl>
    <w:p w:rsidR="000443F5" w:rsidRPr="00C95C8A" w:rsidRDefault="000443F5">
      <w:pPr>
        <w:sectPr w:rsidR="000443F5" w:rsidRPr="00C95C8A">
          <w:pgSz w:w="11906" w:h="16838"/>
          <w:pgMar w:top="1440" w:right="1800" w:bottom="1440" w:left="1800" w:header="851" w:footer="992" w:gutter="0"/>
          <w:cols w:space="425"/>
          <w:docGrid w:type="lines" w:linePitch="312"/>
        </w:sectPr>
      </w:pPr>
    </w:p>
    <w:p w:rsidR="009D7803" w:rsidRPr="00C95C8A" w:rsidRDefault="009D7803" w:rsidP="009D7803">
      <w:pPr>
        <w:pStyle w:val="1"/>
        <w:rPr>
          <w:rFonts w:eastAsia="宋体"/>
          <w:bCs w:val="0"/>
          <w:kern w:val="2"/>
          <w:szCs w:val="28"/>
        </w:rPr>
      </w:pPr>
      <w:r w:rsidRPr="00C95C8A">
        <w:rPr>
          <w:rFonts w:eastAsia="宋体"/>
          <w:bCs w:val="0"/>
          <w:kern w:val="2"/>
          <w:szCs w:val="28"/>
        </w:rPr>
        <w:t>建设项目所在地自然环境社会环境简况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816A8F" w:rsidRPr="00C95C8A" w:rsidTr="00E60641">
        <w:trPr>
          <w:trHeight w:val="13071"/>
        </w:trPr>
        <w:tc>
          <w:tcPr>
            <w:tcW w:w="8522" w:type="dxa"/>
          </w:tcPr>
          <w:p w:rsidR="009D7803" w:rsidRPr="00C95C8A" w:rsidRDefault="009D7803" w:rsidP="007C38DA">
            <w:pPr>
              <w:spacing w:line="400" w:lineRule="exact"/>
              <w:rPr>
                <w:b/>
                <w:sz w:val="24"/>
                <w:szCs w:val="24"/>
              </w:rPr>
            </w:pPr>
            <w:r w:rsidRPr="00C95C8A">
              <w:rPr>
                <w:b/>
                <w:sz w:val="24"/>
              </w:rPr>
              <w:t>自然环境简况（地形、地貌、地质、气候、气象、水文、植被、生物多样性等）：</w:t>
            </w:r>
          </w:p>
          <w:p w:rsidR="004A4E7C" w:rsidRPr="00C95C8A" w:rsidRDefault="007C38DA" w:rsidP="00E150A9">
            <w:pPr>
              <w:spacing w:line="360" w:lineRule="auto"/>
              <w:ind w:firstLineChars="200" w:firstLine="482"/>
              <w:rPr>
                <w:b/>
                <w:sz w:val="24"/>
              </w:rPr>
            </w:pPr>
            <w:r w:rsidRPr="00C95C8A">
              <w:rPr>
                <w:b/>
                <w:sz w:val="24"/>
              </w:rPr>
              <w:t>1</w:t>
            </w:r>
            <w:r w:rsidRPr="00C95C8A">
              <w:rPr>
                <w:b/>
                <w:sz w:val="24"/>
              </w:rPr>
              <w:t>、</w:t>
            </w:r>
            <w:r w:rsidR="007F3B3B" w:rsidRPr="00C95C8A">
              <w:rPr>
                <w:rFonts w:hint="eastAsia"/>
                <w:b/>
                <w:sz w:val="24"/>
              </w:rPr>
              <w:t>地理位置</w:t>
            </w:r>
          </w:p>
          <w:p w:rsidR="007F3B3B" w:rsidRPr="00C95C8A" w:rsidRDefault="007F3B3B" w:rsidP="007F3B3B">
            <w:pPr>
              <w:spacing w:line="360" w:lineRule="auto"/>
              <w:ind w:firstLineChars="200" w:firstLine="480"/>
              <w:rPr>
                <w:sz w:val="24"/>
              </w:rPr>
            </w:pPr>
            <w:r w:rsidRPr="00C95C8A">
              <w:rPr>
                <w:rFonts w:hint="eastAsia"/>
                <w:sz w:val="24"/>
              </w:rPr>
              <w:t>南京地处长江下游，位于北纬</w:t>
            </w:r>
            <w:r w:rsidRPr="00C95C8A">
              <w:rPr>
                <w:rFonts w:hint="eastAsia"/>
                <w:sz w:val="24"/>
              </w:rPr>
              <w:t>31</w:t>
            </w:r>
            <w:r w:rsidRPr="00C95C8A">
              <w:rPr>
                <w:rFonts w:hint="eastAsia"/>
                <w:sz w:val="24"/>
              </w:rPr>
              <w:t>°</w:t>
            </w:r>
            <w:r w:rsidRPr="00C95C8A">
              <w:rPr>
                <w:rFonts w:hint="eastAsia"/>
                <w:sz w:val="24"/>
              </w:rPr>
              <w:t>14</w:t>
            </w:r>
            <w:r w:rsidRPr="00C95C8A">
              <w:rPr>
                <w:rFonts w:hint="eastAsia"/>
                <w:sz w:val="24"/>
              </w:rPr>
              <w:t>′～</w:t>
            </w:r>
            <w:r w:rsidRPr="00C95C8A">
              <w:rPr>
                <w:rFonts w:hint="eastAsia"/>
                <w:sz w:val="24"/>
              </w:rPr>
              <w:t>32</w:t>
            </w:r>
            <w:r w:rsidRPr="00C95C8A">
              <w:rPr>
                <w:rFonts w:hint="eastAsia"/>
                <w:sz w:val="24"/>
              </w:rPr>
              <w:t>°</w:t>
            </w:r>
            <w:r w:rsidRPr="00C95C8A">
              <w:rPr>
                <w:rFonts w:hint="eastAsia"/>
                <w:sz w:val="24"/>
              </w:rPr>
              <w:t>36</w:t>
            </w:r>
            <w:r w:rsidRPr="00C95C8A">
              <w:rPr>
                <w:rFonts w:hint="eastAsia"/>
                <w:sz w:val="24"/>
              </w:rPr>
              <w:t>′，东经</w:t>
            </w:r>
            <w:r w:rsidRPr="00C95C8A">
              <w:rPr>
                <w:rFonts w:hint="eastAsia"/>
                <w:sz w:val="24"/>
              </w:rPr>
              <w:t>118</w:t>
            </w:r>
            <w:r w:rsidRPr="00C95C8A">
              <w:rPr>
                <w:rFonts w:hint="eastAsia"/>
                <w:sz w:val="24"/>
              </w:rPr>
              <w:t>°</w:t>
            </w:r>
            <w:r w:rsidRPr="00C95C8A">
              <w:rPr>
                <w:rFonts w:hint="eastAsia"/>
                <w:sz w:val="24"/>
              </w:rPr>
              <w:t>22</w:t>
            </w:r>
            <w:r w:rsidRPr="00C95C8A">
              <w:rPr>
                <w:rFonts w:hint="eastAsia"/>
                <w:sz w:val="24"/>
              </w:rPr>
              <w:t>′～</w:t>
            </w:r>
            <w:r w:rsidRPr="00C95C8A">
              <w:rPr>
                <w:rFonts w:hint="eastAsia"/>
                <w:sz w:val="24"/>
              </w:rPr>
              <w:t>119</w:t>
            </w:r>
            <w:r w:rsidRPr="00C95C8A">
              <w:rPr>
                <w:rFonts w:hint="eastAsia"/>
                <w:sz w:val="24"/>
              </w:rPr>
              <w:t>°</w:t>
            </w:r>
            <w:r w:rsidRPr="00C95C8A">
              <w:rPr>
                <w:rFonts w:hint="eastAsia"/>
                <w:sz w:val="24"/>
              </w:rPr>
              <w:t>14</w:t>
            </w:r>
            <w:r w:rsidRPr="00C95C8A">
              <w:rPr>
                <w:rFonts w:hint="eastAsia"/>
                <w:sz w:val="24"/>
              </w:rPr>
              <w:t>′。东距长江入海口约</w:t>
            </w:r>
            <w:r w:rsidRPr="00C95C8A">
              <w:rPr>
                <w:rFonts w:hint="eastAsia"/>
                <w:sz w:val="24"/>
              </w:rPr>
              <w:t>300km</w:t>
            </w:r>
            <w:r w:rsidRPr="00C95C8A">
              <w:rPr>
                <w:rFonts w:hint="eastAsia"/>
                <w:sz w:val="24"/>
              </w:rPr>
              <w:t>，西靠皖南丘陵，北接江淮平原，南望太湖水网地区。境内绵延着宁镇山脉西段，长江横贯东西，秦淮河蜿蜒穿行。全市平面位置南北长、东西窄，南北直线距离</w:t>
            </w:r>
            <w:r w:rsidRPr="00C95C8A">
              <w:rPr>
                <w:rFonts w:hint="eastAsia"/>
                <w:sz w:val="24"/>
              </w:rPr>
              <w:t>150km</w:t>
            </w:r>
            <w:r w:rsidRPr="00C95C8A">
              <w:rPr>
                <w:rFonts w:hint="eastAsia"/>
                <w:sz w:val="24"/>
              </w:rPr>
              <w:t>，中部东西宽</w:t>
            </w:r>
            <w:r w:rsidRPr="00C95C8A">
              <w:rPr>
                <w:rFonts w:hint="eastAsia"/>
                <w:sz w:val="24"/>
              </w:rPr>
              <w:t>50</w:t>
            </w:r>
            <w:r w:rsidRPr="00C95C8A">
              <w:rPr>
                <w:rFonts w:hint="eastAsia"/>
                <w:sz w:val="24"/>
              </w:rPr>
              <w:t>～</w:t>
            </w:r>
            <w:r w:rsidRPr="00C95C8A">
              <w:rPr>
                <w:rFonts w:hint="eastAsia"/>
                <w:sz w:val="24"/>
              </w:rPr>
              <w:t>70km</w:t>
            </w:r>
            <w:r w:rsidRPr="00C95C8A">
              <w:rPr>
                <w:rFonts w:hint="eastAsia"/>
                <w:sz w:val="24"/>
              </w:rPr>
              <w:t>，南北两端东西宽约</w:t>
            </w:r>
            <w:r w:rsidRPr="00C95C8A">
              <w:rPr>
                <w:rFonts w:hint="eastAsia"/>
                <w:sz w:val="24"/>
              </w:rPr>
              <w:t>30km</w:t>
            </w:r>
            <w:r w:rsidRPr="00C95C8A">
              <w:rPr>
                <w:rFonts w:hint="eastAsia"/>
                <w:sz w:val="24"/>
              </w:rPr>
              <w:t>。总面积</w:t>
            </w:r>
            <w:r w:rsidRPr="00C95C8A">
              <w:rPr>
                <w:rFonts w:hint="eastAsia"/>
                <w:sz w:val="24"/>
              </w:rPr>
              <w:t>6515.74km</w:t>
            </w:r>
            <w:r w:rsidRPr="00C95C8A">
              <w:rPr>
                <w:rFonts w:hint="eastAsia"/>
                <w:sz w:val="24"/>
                <w:vertAlign w:val="superscript"/>
              </w:rPr>
              <w:t>2</w:t>
            </w:r>
            <w:r w:rsidRPr="00C95C8A">
              <w:rPr>
                <w:rFonts w:hint="eastAsia"/>
                <w:sz w:val="24"/>
              </w:rPr>
              <w:t>。</w:t>
            </w:r>
          </w:p>
          <w:p w:rsidR="007F3B3B" w:rsidRPr="00C95C8A" w:rsidRDefault="007F3B3B" w:rsidP="007F3B3B">
            <w:pPr>
              <w:spacing w:line="360" w:lineRule="auto"/>
              <w:ind w:firstLineChars="200" w:firstLine="480"/>
              <w:rPr>
                <w:sz w:val="24"/>
              </w:rPr>
            </w:pPr>
            <w:r w:rsidRPr="00C95C8A">
              <w:rPr>
                <w:rFonts w:hint="eastAsia"/>
                <w:sz w:val="24"/>
              </w:rPr>
              <w:t>扬子石化公司位于南京市东北方向，地处六合区，其生产区南靠长江，西临马汊河、北连宁六公路、东接水家湾、高水公路。厂区场地开阔，有充裕的发展用地。该区域一直是南京市化工、石化企业相对集中的地区。</w:t>
            </w:r>
          </w:p>
          <w:p w:rsidR="00186452" w:rsidRPr="00C95C8A" w:rsidRDefault="007F3B3B" w:rsidP="007F3B3B">
            <w:pPr>
              <w:spacing w:line="360" w:lineRule="auto"/>
              <w:ind w:firstLineChars="200" w:firstLine="480"/>
              <w:rPr>
                <w:sz w:val="24"/>
              </w:rPr>
            </w:pPr>
            <w:r w:rsidRPr="00C95C8A">
              <w:rPr>
                <w:rFonts w:hint="eastAsia"/>
                <w:sz w:val="24"/>
              </w:rPr>
              <w:t>本项目位于扬子公司现有厂址范围内。项目地理位置见附图</w:t>
            </w:r>
            <w:r w:rsidRPr="00C95C8A">
              <w:rPr>
                <w:rFonts w:hint="eastAsia"/>
                <w:sz w:val="24"/>
              </w:rPr>
              <w:t>1</w:t>
            </w:r>
            <w:r w:rsidRPr="00C95C8A">
              <w:rPr>
                <w:rFonts w:hint="eastAsia"/>
                <w:sz w:val="24"/>
              </w:rPr>
              <w:t>。建设项目周围环境概况图见附图</w:t>
            </w:r>
            <w:r w:rsidR="009101FF" w:rsidRPr="00C95C8A">
              <w:rPr>
                <w:rFonts w:hint="eastAsia"/>
                <w:sz w:val="24"/>
              </w:rPr>
              <w:t>3</w:t>
            </w:r>
            <w:r w:rsidRPr="00C95C8A">
              <w:rPr>
                <w:rFonts w:hint="eastAsia"/>
                <w:sz w:val="24"/>
              </w:rPr>
              <w:t>。</w:t>
            </w:r>
          </w:p>
          <w:p w:rsidR="009D7803" w:rsidRPr="00C95C8A" w:rsidRDefault="006B3D65" w:rsidP="00E150A9">
            <w:pPr>
              <w:spacing w:line="360" w:lineRule="auto"/>
              <w:ind w:firstLineChars="200" w:firstLine="482"/>
              <w:rPr>
                <w:b/>
                <w:sz w:val="24"/>
              </w:rPr>
            </w:pPr>
            <w:r w:rsidRPr="00C95C8A">
              <w:rPr>
                <w:b/>
                <w:sz w:val="24"/>
              </w:rPr>
              <w:t>2</w:t>
            </w:r>
            <w:r w:rsidR="009D7803" w:rsidRPr="00C95C8A">
              <w:rPr>
                <w:b/>
                <w:sz w:val="24"/>
              </w:rPr>
              <w:t>、</w:t>
            </w:r>
            <w:r w:rsidR="00461060" w:rsidRPr="00C95C8A">
              <w:rPr>
                <w:b/>
                <w:sz w:val="24"/>
              </w:rPr>
              <w:t>气象气候</w:t>
            </w:r>
          </w:p>
          <w:p w:rsidR="007F3B3B" w:rsidRPr="00C95C8A" w:rsidRDefault="000C0670" w:rsidP="000C0670">
            <w:pPr>
              <w:spacing w:line="360" w:lineRule="auto"/>
              <w:ind w:firstLineChars="200" w:firstLine="480"/>
              <w:rPr>
                <w:sz w:val="24"/>
              </w:rPr>
            </w:pPr>
            <w:r w:rsidRPr="00C95C8A">
              <w:rPr>
                <w:rFonts w:hint="eastAsia"/>
                <w:sz w:val="24"/>
              </w:rPr>
              <w:t>本地区属北亚热带季风气候，气候温和，四季分明，雨量适中。降雨量四季分配不均。冬半年（</w:t>
            </w:r>
            <w:r w:rsidRPr="00C95C8A">
              <w:rPr>
                <w:rFonts w:hint="eastAsia"/>
                <w:sz w:val="24"/>
              </w:rPr>
              <w:t>10</w:t>
            </w:r>
            <w:r w:rsidRPr="00C95C8A">
              <w:rPr>
                <w:rFonts w:hint="eastAsia"/>
                <w:sz w:val="24"/>
              </w:rPr>
              <w:t>～</w:t>
            </w:r>
            <w:r w:rsidRPr="00C95C8A">
              <w:rPr>
                <w:rFonts w:hint="eastAsia"/>
                <w:sz w:val="24"/>
              </w:rPr>
              <w:t>3</w:t>
            </w:r>
            <w:r w:rsidRPr="00C95C8A">
              <w:rPr>
                <w:rFonts w:hint="eastAsia"/>
                <w:sz w:val="24"/>
              </w:rPr>
              <w:t>月）受寒冷的极地大陆气团影响，盛行偏北风，降雨较少；夏半年（</w:t>
            </w:r>
            <w:r w:rsidRPr="00C95C8A">
              <w:rPr>
                <w:rFonts w:hint="eastAsia"/>
                <w:sz w:val="24"/>
              </w:rPr>
              <w:t>4</w:t>
            </w:r>
            <w:r w:rsidRPr="00C95C8A">
              <w:rPr>
                <w:rFonts w:hint="eastAsia"/>
                <w:sz w:val="24"/>
              </w:rPr>
              <w:t>～</w:t>
            </w:r>
            <w:r w:rsidRPr="00C95C8A">
              <w:rPr>
                <w:rFonts w:hint="eastAsia"/>
                <w:sz w:val="24"/>
              </w:rPr>
              <w:t>9</w:t>
            </w:r>
            <w:r w:rsidRPr="00C95C8A">
              <w:rPr>
                <w:rFonts w:hint="eastAsia"/>
                <w:sz w:val="24"/>
              </w:rPr>
              <w:t>月）受热带或副热带海洋性气团影响，盛行偏南风，降水丰富。尤其在春夏之交的</w:t>
            </w:r>
            <w:r w:rsidRPr="00C95C8A">
              <w:rPr>
                <w:rFonts w:hint="eastAsia"/>
                <w:sz w:val="24"/>
              </w:rPr>
              <w:t>5</w:t>
            </w:r>
            <w:r w:rsidRPr="00C95C8A">
              <w:rPr>
                <w:rFonts w:hint="eastAsia"/>
                <w:sz w:val="24"/>
              </w:rPr>
              <w:t>月底至</w:t>
            </w:r>
            <w:r w:rsidRPr="00C95C8A">
              <w:rPr>
                <w:rFonts w:hint="eastAsia"/>
                <w:sz w:val="24"/>
              </w:rPr>
              <w:t>6</w:t>
            </w:r>
            <w:r w:rsidRPr="00C95C8A">
              <w:rPr>
                <w:rFonts w:hint="eastAsia"/>
                <w:sz w:val="24"/>
              </w:rPr>
              <w:t>月，由于“极峰”移至长江流域一线而多“梅雨”。夏末秋初，受沿西北向移动的台风影响而多台风雨，全年无霜期</w:t>
            </w:r>
            <w:r w:rsidRPr="00C95C8A">
              <w:rPr>
                <w:rFonts w:hint="eastAsia"/>
                <w:sz w:val="24"/>
              </w:rPr>
              <w:t>222</w:t>
            </w:r>
            <w:r w:rsidRPr="00C95C8A">
              <w:rPr>
                <w:rFonts w:hint="eastAsia"/>
                <w:sz w:val="24"/>
              </w:rPr>
              <w:t>～</w:t>
            </w:r>
            <w:r w:rsidRPr="00C95C8A">
              <w:rPr>
                <w:rFonts w:hint="eastAsia"/>
                <w:sz w:val="24"/>
              </w:rPr>
              <w:t>224</w:t>
            </w:r>
            <w:r w:rsidRPr="00C95C8A">
              <w:rPr>
                <w:rFonts w:hint="eastAsia"/>
                <w:sz w:val="24"/>
              </w:rPr>
              <w:t>天，年日照时数</w:t>
            </w:r>
            <w:r w:rsidRPr="00C95C8A">
              <w:rPr>
                <w:rFonts w:hint="eastAsia"/>
                <w:sz w:val="24"/>
              </w:rPr>
              <w:t>1987</w:t>
            </w:r>
            <w:r w:rsidRPr="00C95C8A">
              <w:rPr>
                <w:rFonts w:hint="eastAsia"/>
                <w:sz w:val="24"/>
              </w:rPr>
              <w:t>～</w:t>
            </w:r>
            <w:r w:rsidRPr="00C95C8A">
              <w:rPr>
                <w:rFonts w:hint="eastAsia"/>
                <w:sz w:val="24"/>
              </w:rPr>
              <w:t>2170</w:t>
            </w:r>
            <w:r w:rsidRPr="00C95C8A">
              <w:rPr>
                <w:rFonts w:hint="eastAsia"/>
                <w:sz w:val="24"/>
              </w:rPr>
              <w:t>小时。该地区主要的气象气候特征见表</w:t>
            </w:r>
            <w:r w:rsidRPr="00C95C8A">
              <w:rPr>
                <w:rFonts w:hint="eastAsia"/>
                <w:sz w:val="24"/>
              </w:rPr>
              <w:t>12</w:t>
            </w:r>
            <w:r w:rsidRPr="00C95C8A">
              <w:rPr>
                <w:rFonts w:hint="eastAsia"/>
                <w:sz w:val="24"/>
              </w:rPr>
              <w:t>。</w:t>
            </w:r>
          </w:p>
          <w:p w:rsidR="007F3B3B" w:rsidRPr="00C95C8A" w:rsidRDefault="000C0670" w:rsidP="000C0670">
            <w:pPr>
              <w:adjustRightInd w:val="0"/>
              <w:snapToGrid w:val="0"/>
              <w:spacing w:line="360" w:lineRule="auto"/>
              <w:jc w:val="center"/>
              <w:rPr>
                <w:b/>
                <w:szCs w:val="21"/>
              </w:rPr>
            </w:pPr>
            <w:r w:rsidRPr="00C95C8A">
              <w:rPr>
                <w:rFonts w:hint="eastAsia"/>
                <w:b/>
                <w:szCs w:val="21"/>
              </w:rPr>
              <w:t>表</w:t>
            </w:r>
            <w:r w:rsidRPr="00C95C8A">
              <w:rPr>
                <w:rFonts w:hint="eastAsia"/>
                <w:b/>
                <w:szCs w:val="21"/>
              </w:rPr>
              <w:t xml:space="preserve">12  </w:t>
            </w:r>
            <w:r w:rsidRPr="00C95C8A">
              <w:rPr>
                <w:rFonts w:hint="eastAsia"/>
                <w:b/>
                <w:szCs w:val="21"/>
              </w:rPr>
              <w:t>主要气象气候特征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1276"/>
              <w:gridCol w:w="3260"/>
              <w:gridCol w:w="2911"/>
            </w:tblGrid>
            <w:tr w:rsidR="00816A8F" w:rsidRPr="00C95C8A" w:rsidTr="00362B27">
              <w:trPr>
                <w:jc w:val="center"/>
              </w:trPr>
              <w:tc>
                <w:tcPr>
                  <w:tcW w:w="844" w:type="dxa"/>
                  <w:shd w:val="clear" w:color="auto" w:fill="auto"/>
                  <w:vAlign w:val="center"/>
                </w:tcPr>
                <w:p w:rsidR="000C0670" w:rsidRPr="00C95C8A" w:rsidRDefault="000C0670" w:rsidP="00362B27">
                  <w:pPr>
                    <w:adjustRightInd w:val="0"/>
                    <w:snapToGrid w:val="0"/>
                    <w:jc w:val="center"/>
                    <w:rPr>
                      <w:b/>
                      <w:szCs w:val="21"/>
                    </w:rPr>
                  </w:pPr>
                  <w:r w:rsidRPr="00C95C8A">
                    <w:rPr>
                      <w:rFonts w:hint="eastAsia"/>
                      <w:b/>
                      <w:szCs w:val="21"/>
                    </w:rPr>
                    <w:t>编号</w:t>
                  </w:r>
                </w:p>
              </w:tc>
              <w:tc>
                <w:tcPr>
                  <w:tcW w:w="4536" w:type="dxa"/>
                  <w:gridSpan w:val="2"/>
                  <w:shd w:val="clear" w:color="auto" w:fill="auto"/>
                  <w:vAlign w:val="center"/>
                </w:tcPr>
                <w:p w:rsidR="000C0670" w:rsidRPr="00C95C8A" w:rsidRDefault="000C0670" w:rsidP="00362B27">
                  <w:pPr>
                    <w:adjustRightInd w:val="0"/>
                    <w:snapToGrid w:val="0"/>
                    <w:jc w:val="center"/>
                    <w:rPr>
                      <w:b/>
                      <w:szCs w:val="21"/>
                    </w:rPr>
                  </w:pPr>
                  <w:r w:rsidRPr="00C95C8A">
                    <w:rPr>
                      <w:rFonts w:hint="eastAsia"/>
                      <w:b/>
                      <w:szCs w:val="21"/>
                    </w:rPr>
                    <w:t>项目</w:t>
                  </w:r>
                </w:p>
              </w:tc>
              <w:tc>
                <w:tcPr>
                  <w:tcW w:w="2911" w:type="dxa"/>
                  <w:shd w:val="clear" w:color="auto" w:fill="auto"/>
                  <w:vAlign w:val="center"/>
                </w:tcPr>
                <w:p w:rsidR="000C0670" w:rsidRPr="00C95C8A" w:rsidRDefault="000C0670" w:rsidP="00362B27">
                  <w:pPr>
                    <w:adjustRightInd w:val="0"/>
                    <w:snapToGrid w:val="0"/>
                    <w:jc w:val="center"/>
                    <w:rPr>
                      <w:b/>
                      <w:szCs w:val="21"/>
                    </w:rPr>
                  </w:pPr>
                  <w:r w:rsidRPr="00C95C8A">
                    <w:rPr>
                      <w:rFonts w:hint="eastAsia"/>
                      <w:b/>
                      <w:szCs w:val="21"/>
                    </w:rPr>
                    <w:t>数量</w:t>
                  </w:r>
                </w:p>
              </w:tc>
            </w:tr>
            <w:tr w:rsidR="00816A8F" w:rsidRPr="00C95C8A" w:rsidTr="00362B27">
              <w:trPr>
                <w:jc w:val="center"/>
              </w:trPr>
              <w:tc>
                <w:tcPr>
                  <w:tcW w:w="844" w:type="dxa"/>
                  <w:vMerge w:val="restart"/>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1</w:t>
                  </w:r>
                </w:p>
              </w:tc>
              <w:tc>
                <w:tcPr>
                  <w:tcW w:w="1276" w:type="dxa"/>
                  <w:vMerge w:val="restart"/>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气温</w:t>
                  </w:r>
                </w:p>
              </w:tc>
              <w:tc>
                <w:tcPr>
                  <w:tcW w:w="3260"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年平均气温</w:t>
                  </w:r>
                </w:p>
              </w:tc>
              <w:tc>
                <w:tcPr>
                  <w:tcW w:w="2911"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15.3</w:t>
                  </w:r>
                  <w:r w:rsidRPr="00C95C8A">
                    <w:rPr>
                      <w:rFonts w:hint="eastAsia"/>
                      <w:szCs w:val="21"/>
                    </w:rPr>
                    <w:t>℃</w:t>
                  </w:r>
                </w:p>
              </w:tc>
            </w:tr>
            <w:tr w:rsidR="00816A8F" w:rsidRPr="00C95C8A" w:rsidTr="00362B27">
              <w:trPr>
                <w:jc w:val="center"/>
              </w:trPr>
              <w:tc>
                <w:tcPr>
                  <w:tcW w:w="844" w:type="dxa"/>
                  <w:vMerge/>
                  <w:shd w:val="clear" w:color="auto" w:fill="auto"/>
                  <w:vAlign w:val="center"/>
                </w:tcPr>
                <w:p w:rsidR="00444C28" w:rsidRPr="00C95C8A" w:rsidRDefault="00444C28" w:rsidP="00362B27">
                  <w:pPr>
                    <w:adjustRightInd w:val="0"/>
                    <w:snapToGrid w:val="0"/>
                    <w:jc w:val="center"/>
                    <w:rPr>
                      <w:szCs w:val="21"/>
                    </w:rPr>
                  </w:pPr>
                </w:p>
              </w:tc>
              <w:tc>
                <w:tcPr>
                  <w:tcW w:w="1276" w:type="dxa"/>
                  <w:vMerge/>
                  <w:shd w:val="clear" w:color="auto" w:fill="auto"/>
                  <w:vAlign w:val="center"/>
                </w:tcPr>
                <w:p w:rsidR="00444C28" w:rsidRPr="00C95C8A" w:rsidRDefault="00444C28" w:rsidP="00362B27">
                  <w:pPr>
                    <w:adjustRightInd w:val="0"/>
                    <w:snapToGrid w:val="0"/>
                    <w:jc w:val="center"/>
                    <w:rPr>
                      <w:szCs w:val="21"/>
                    </w:rPr>
                  </w:pPr>
                </w:p>
              </w:tc>
              <w:tc>
                <w:tcPr>
                  <w:tcW w:w="3260"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历年平均最低气温</w:t>
                  </w:r>
                </w:p>
              </w:tc>
              <w:tc>
                <w:tcPr>
                  <w:tcW w:w="2911"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11.4</w:t>
                  </w:r>
                  <w:r w:rsidRPr="00C95C8A">
                    <w:rPr>
                      <w:rFonts w:hint="eastAsia"/>
                      <w:szCs w:val="21"/>
                    </w:rPr>
                    <w:t>℃</w:t>
                  </w:r>
                </w:p>
              </w:tc>
            </w:tr>
            <w:tr w:rsidR="00816A8F" w:rsidRPr="00C95C8A" w:rsidTr="00362B27">
              <w:trPr>
                <w:jc w:val="center"/>
              </w:trPr>
              <w:tc>
                <w:tcPr>
                  <w:tcW w:w="844" w:type="dxa"/>
                  <w:vMerge/>
                  <w:shd w:val="clear" w:color="auto" w:fill="auto"/>
                  <w:vAlign w:val="center"/>
                </w:tcPr>
                <w:p w:rsidR="00444C28" w:rsidRPr="00C95C8A" w:rsidRDefault="00444C28" w:rsidP="00362B27">
                  <w:pPr>
                    <w:adjustRightInd w:val="0"/>
                    <w:snapToGrid w:val="0"/>
                    <w:jc w:val="center"/>
                    <w:rPr>
                      <w:szCs w:val="21"/>
                    </w:rPr>
                  </w:pPr>
                </w:p>
              </w:tc>
              <w:tc>
                <w:tcPr>
                  <w:tcW w:w="1276" w:type="dxa"/>
                  <w:vMerge/>
                  <w:shd w:val="clear" w:color="auto" w:fill="auto"/>
                  <w:vAlign w:val="center"/>
                </w:tcPr>
                <w:p w:rsidR="00444C28" w:rsidRPr="00C95C8A" w:rsidRDefault="00444C28" w:rsidP="00362B27">
                  <w:pPr>
                    <w:adjustRightInd w:val="0"/>
                    <w:snapToGrid w:val="0"/>
                    <w:jc w:val="center"/>
                    <w:rPr>
                      <w:szCs w:val="21"/>
                    </w:rPr>
                  </w:pPr>
                </w:p>
              </w:tc>
              <w:tc>
                <w:tcPr>
                  <w:tcW w:w="3260"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历年平均最高气温</w:t>
                  </w:r>
                </w:p>
              </w:tc>
              <w:tc>
                <w:tcPr>
                  <w:tcW w:w="2911"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20.3</w:t>
                  </w:r>
                  <w:r w:rsidRPr="00C95C8A">
                    <w:rPr>
                      <w:rFonts w:hint="eastAsia"/>
                      <w:szCs w:val="21"/>
                    </w:rPr>
                    <w:t>℃</w:t>
                  </w:r>
                </w:p>
              </w:tc>
            </w:tr>
            <w:tr w:rsidR="00816A8F" w:rsidRPr="00C95C8A" w:rsidTr="00362B27">
              <w:trPr>
                <w:jc w:val="center"/>
              </w:trPr>
              <w:tc>
                <w:tcPr>
                  <w:tcW w:w="844" w:type="dxa"/>
                  <w:vMerge/>
                  <w:shd w:val="clear" w:color="auto" w:fill="auto"/>
                  <w:vAlign w:val="center"/>
                </w:tcPr>
                <w:p w:rsidR="00444C28" w:rsidRPr="00C95C8A" w:rsidRDefault="00444C28" w:rsidP="00362B27">
                  <w:pPr>
                    <w:adjustRightInd w:val="0"/>
                    <w:snapToGrid w:val="0"/>
                    <w:jc w:val="center"/>
                    <w:rPr>
                      <w:szCs w:val="21"/>
                    </w:rPr>
                  </w:pPr>
                </w:p>
              </w:tc>
              <w:tc>
                <w:tcPr>
                  <w:tcW w:w="1276" w:type="dxa"/>
                  <w:vMerge/>
                  <w:shd w:val="clear" w:color="auto" w:fill="auto"/>
                  <w:vAlign w:val="center"/>
                </w:tcPr>
                <w:p w:rsidR="00444C28" w:rsidRPr="00C95C8A" w:rsidRDefault="00444C28" w:rsidP="00362B27">
                  <w:pPr>
                    <w:adjustRightInd w:val="0"/>
                    <w:snapToGrid w:val="0"/>
                    <w:jc w:val="center"/>
                    <w:rPr>
                      <w:szCs w:val="21"/>
                    </w:rPr>
                  </w:pPr>
                </w:p>
              </w:tc>
              <w:tc>
                <w:tcPr>
                  <w:tcW w:w="3260"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极端最高气温</w:t>
                  </w:r>
                </w:p>
              </w:tc>
              <w:tc>
                <w:tcPr>
                  <w:tcW w:w="2911"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39.1</w:t>
                  </w:r>
                  <w:r w:rsidRPr="00C95C8A">
                    <w:rPr>
                      <w:rFonts w:hint="eastAsia"/>
                      <w:szCs w:val="21"/>
                    </w:rPr>
                    <w:t>℃</w:t>
                  </w:r>
                </w:p>
              </w:tc>
            </w:tr>
            <w:tr w:rsidR="00816A8F" w:rsidRPr="00C95C8A" w:rsidTr="00362B27">
              <w:trPr>
                <w:jc w:val="center"/>
              </w:trPr>
              <w:tc>
                <w:tcPr>
                  <w:tcW w:w="844" w:type="dxa"/>
                  <w:vMerge/>
                  <w:shd w:val="clear" w:color="auto" w:fill="auto"/>
                  <w:vAlign w:val="center"/>
                </w:tcPr>
                <w:p w:rsidR="00444C28" w:rsidRPr="00C95C8A" w:rsidRDefault="00444C28" w:rsidP="00362B27">
                  <w:pPr>
                    <w:adjustRightInd w:val="0"/>
                    <w:snapToGrid w:val="0"/>
                    <w:jc w:val="center"/>
                    <w:rPr>
                      <w:szCs w:val="21"/>
                    </w:rPr>
                  </w:pPr>
                </w:p>
              </w:tc>
              <w:tc>
                <w:tcPr>
                  <w:tcW w:w="1276" w:type="dxa"/>
                  <w:vMerge/>
                  <w:shd w:val="clear" w:color="auto" w:fill="auto"/>
                  <w:vAlign w:val="center"/>
                </w:tcPr>
                <w:p w:rsidR="00444C28" w:rsidRPr="00C95C8A" w:rsidRDefault="00444C28" w:rsidP="00362B27">
                  <w:pPr>
                    <w:adjustRightInd w:val="0"/>
                    <w:snapToGrid w:val="0"/>
                    <w:jc w:val="center"/>
                    <w:rPr>
                      <w:szCs w:val="21"/>
                    </w:rPr>
                  </w:pPr>
                </w:p>
              </w:tc>
              <w:tc>
                <w:tcPr>
                  <w:tcW w:w="3260"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极端低气温</w:t>
                  </w:r>
                </w:p>
              </w:tc>
              <w:tc>
                <w:tcPr>
                  <w:tcW w:w="2911" w:type="dxa"/>
                  <w:shd w:val="clear" w:color="auto" w:fill="auto"/>
                  <w:vAlign w:val="center"/>
                </w:tcPr>
                <w:p w:rsidR="00444C28" w:rsidRPr="00C95C8A" w:rsidRDefault="00444C28" w:rsidP="00362B27">
                  <w:pPr>
                    <w:adjustRightInd w:val="0"/>
                    <w:snapToGrid w:val="0"/>
                    <w:jc w:val="center"/>
                    <w:rPr>
                      <w:szCs w:val="21"/>
                    </w:rPr>
                  </w:pPr>
                  <w:r w:rsidRPr="00C95C8A">
                    <w:rPr>
                      <w:rFonts w:hint="eastAsia"/>
                      <w:szCs w:val="21"/>
                    </w:rPr>
                    <w:t>-16.3</w:t>
                  </w:r>
                  <w:r w:rsidRPr="00C95C8A">
                    <w:rPr>
                      <w:rFonts w:hint="eastAsia"/>
                      <w:szCs w:val="21"/>
                    </w:rPr>
                    <w:t>℃</w:t>
                  </w:r>
                </w:p>
              </w:tc>
            </w:tr>
            <w:tr w:rsidR="00816A8F" w:rsidRPr="00C95C8A" w:rsidTr="00362B27">
              <w:trPr>
                <w:jc w:val="center"/>
              </w:trPr>
              <w:tc>
                <w:tcPr>
                  <w:tcW w:w="844"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2</w:t>
                  </w:r>
                </w:p>
              </w:tc>
              <w:tc>
                <w:tcPr>
                  <w:tcW w:w="1276"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湿度</w:t>
                  </w: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年平均相对湿度</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79%</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年平均绝对湿度</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15.6HPa</w:t>
                  </w:r>
                </w:p>
              </w:tc>
            </w:tr>
            <w:tr w:rsidR="00816A8F" w:rsidRPr="00C95C8A" w:rsidTr="00362B27">
              <w:trPr>
                <w:jc w:val="center"/>
              </w:trPr>
              <w:tc>
                <w:tcPr>
                  <w:tcW w:w="844"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3</w:t>
                  </w:r>
                </w:p>
              </w:tc>
              <w:tc>
                <w:tcPr>
                  <w:tcW w:w="1276"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降水</w:t>
                  </w: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年平均降水量</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szCs w:val="21"/>
                    </w:rPr>
                    <w:t>979.5mm</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年最小降水量</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szCs w:val="21"/>
                    </w:rPr>
                    <w:t>684.2mm</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年最大降水量</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szCs w:val="21"/>
                    </w:rPr>
                    <w:t>1561mm</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日最大降水量</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szCs w:val="21"/>
                    </w:rPr>
                    <w:t>204.3mm</w:t>
                  </w:r>
                </w:p>
              </w:tc>
            </w:tr>
            <w:tr w:rsidR="00816A8F" w:rsidRPr="00C95C8A" w:rsidTr="00362B27">
              <w:trPr>
                <w:jc w:val="center"/>
              </w:trPr>
              <w:tc>
                <w:tcPr>
                  <w:tcW w:w="844" w:type="dxa"/>
                  <w:shd w:val="clear" w:color="auto" w:fill="auto"/>
                  <w:vAlign w:val="center"/>
                </w:tcPr>
                <w:p w:rsidR="00444C28" w:rsidRPr="00C95C8A" w:rsidRDefault="000D5702" w:rsidP="00362B27">
                  <w:pPr>
                    <w:adjustRightInd w:val="0"/>
                    <w:snapToGrid w:val="0"/>
                    <w:jc w:val="center"/>
                    <w:rPr>
                      <w:szCs w:val="21"/>
                    </w:rPr>
                  </w:pPr>
                  <w:r w:rsidRPr="00C95C8A">
                    <w:rPr>
                      <w:rFonts w:hint="eastAsia"/>
                      <w:szCs w:val="21"/>
                    </w:rPr>
                    <w:t>4</w:t>
                  </w:r>
                </w:p>
              </w:tc>
              <w:tc>
                <w:tcPr>
                  <w:tcW w:w="1276" w:type="dxa"/>
                  <w:shd w:val="clear" w:color="auto" w:fill="auto"/>
                  <w:vAlign w:val="center"/>
                </w:tcPr>
                <w:p w:rsidR="00444C28" w:rsidRPr="00C95C8A" w:rsidRDefault="000D5702" w:rsidP="00362B27">
                  <w:pPr>
                    <w:adjustRightInd w:val="0"/>
                    <w:snapToGrid w:val="0"/>
                    <w:jc w:val="center"/>
                    <w:rPr>
                      <w:szCs w:val="21"/>
                    </w:rPr>
                  </w:pPr>
                  <w:r w:rsidRPr="00C95C8A">
                    <w:rPr>
                      <w:rFonts w:hint="eastAsia"/>
                      <w:szCs w:val="21"/>
                    </w:rPr>
                    <w:t>积雪</w:t>
                  </w:r>
                </w:p>
              </w:tc>
              <w:tc>
                <w:tcPr>
                  <w:tcW w:w="3260" w:type="dxa"/>
                  <w:shd w:val="clear" w:color="auto" w:fill="auto"/>
                  <w:vAlign w:val="center"/>
                </w:tcPr>
                <w:p w:rsidR="00444C28" w:rsidRPr="00C95C8A" w:rsidRDefault="000D5702" w:rsidP="00362B27">
                  <w:pPr>
                    <w:adjustRightInd w:val="0"/>
                    <w:snapToGrid w:val="0"/>
                    <w:jc w:val="center"/>
                    <w:rPr>
                      <w:szCs w:val="21"/>
                    </w:rPr>
                  </w:pPr>
                  <w:r w:rsidRPr="00C95C8A">
                    <w:rPr>
                      <w:rFonts w:hint="eastAsia"/>
                      <w:szCs w:val="21"/>
                    </w:rPr>
                    <w:t>最大积雪深度</w:t>
                  </w:r>
                </w:p>
              </w:tc>
              <w:tc>
                <w:tcPr>
                  <w:tcW w:w="2911" w:type="dxa"/>
                  <w:shd w:val="clear" w:color="auto" w:fill="auto"/>
                  <w:vAlign w:val="center"/>
                </w:tcPr>
                <w:p w:rsidR="00444C28" w:rsidRPr="00C95C8A" w:rsidRDefault="000D5702" w:rsidP="00362B27">
                  <w:pPr>
                    <w:adjustRightInd w:val="0"/>
                    <w:snapToGrid w:val="0"/>
                    <w:jc w:val="center"/>
                    <w:rPr>
                      <w:szCs w:val="21"/>
                    </w:rPr>
                  </w:pPr>
                  <w:r w:rsidRPr="00C95C8A">
                    <w:rPr>
                      <w:rFonts w:hint="eastAsia"/>
                      <w:szCs w:val="21"/>
                    </w:rPr>
                    <w:t>51cm</w:t>
                  </w:r>
                </w:p>
              </w:tc>
            </w:tr>
            <w:tr w:rsidR="00816A8F" w:rsidRPr="00C95C8A" w:rsidTr="00362B27">
              <w:trPr>
                <w:jc w:val="center"/>
              </w:trPr>
              <w:tc>
                <w:tcPr>
                  <w:tcW w:w="844"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5</w:t>
                  </w:r>
                </w:p>
              </w:tc>
              <w:tc>
                <w:tcPr>
                  <w:tcW w:w="1276"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气压</w:t>
                  </w: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年最高绝对气压</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1069mb</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年最低绝对气压</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989.1mb</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年平均气压</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1015.5mb</w:t>
                  </w:r>
                </w:p>
              </w:tc>
            </w:tr>
            <w:tr w:rsidR="00816A8F" w:rsidRPr="00C95C8A" w:rsidTr="00362B27">
              <w:trPr>
                <w:jc w:val="center"/>
              </w:trPr>
              <w:tc>
                <w:tcPr>
                  <w:tcW w:w="844"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6</w:t>
                  </w:r>
                </w:p>
              </w:tc>
              <w:tc>
                <w:tcPr>
                  <w:tcW w:w="1276"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风速</w:t>
                  </w: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年平均风速</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2.9m/s</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30</w:t>
                  </w:r>
                  <w:r w:rsidRPr="00C95C8A">
                    <w:rPr>
                      <w:rFonts w:hint="eastAsia"/>
                      <w:szCs w:val="21"/>
                    </w:rPr>
                    <w:t>年一遇</w:t>
                  </w:r>
                  <w:r w:rsidRPr="00C95C8A">
                    <w:rPr>
                      <w:rFonts w:hint="eastAsia"/>
                      <w:szCs w:val="21"/>
                    </w:rPr>
                    <w:t>10</w:t>
                  </w:r>
                  <w:r w:rsidRPr="00C95C8A">
                    <w:rPr>
                      <w:rFonts w:hint="eastAsia"/>
                      <w:szCs w:val="21"/>
                    </w:rPr>
                    <w:t>分钟最大平均风速</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25.2m/s</w:t>
                  </w:r>
                </w:p>
              </w:tc>
            </w:tr>
            <w:tr w:rsidR="00816A8F" w:rsidRPr="00C95C8A" w:rsidTr="00362B27">
              <w:trPr>
                <w:jc w:val="center"/>
              </w:trPr>
              <w:tc>
                <w:tcPr>
                  <w:tcW w:w="844"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7</w:t>
                  </w:r>
                </w:p>
              </w:tc>
              <w:tc>
                <w:tcPr>
                  <w:tcW w:w="1276" w:type="dxa"/>
                  <w:vMerge w:val="restart"/>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风向</w:t>
                  </w: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主导风向</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冬季：东北东风</w:t>
                  </w:r>
                </w:p>
                <w:p w:rsidR="000D5702" w:rsidRPr="00C95C8A" w:rsidRDefault="000D5702" w:rsidP="00362B27">
                  <w:pPr>
                    <w:adjustRightInd w:val="0"/>
                    <w:snapToGrid w:val="0"/>
                    <w:jc w:val="center"/>
                    <w:rPr>
                      <w:szCs w:val="21"/>
                    </w:rPr>
                  </w:pPr>
                  <w:r w:rsidRPr="00C95C8A">
                    <w:rPr>
                      <w:rFonts w:hint="eastAsia"/>
                      <w:szCs w:val="21"/>
                    </w:rPr>
                    <w:t>夏季：东南东风</w:t>
                  </w:r>
                </w:p>
              </w:tc>
            </w:tr>
            <w:tr w:rsidR="00816A8F" w:rsidRPr="00C95C8A" w:rsidTr="00362B27">
              <w:trPr>
                <w:jc w:val="center"/>
              </w:trPr>
              <w:tc>
                <w:tcPr>
                  <w:tcW w:w="844" w:type="dxa"/>
                  <w:vMerge/>
                  <w:shd w:val="clear" w:color="auto" w:fill="auto"/>
                  <w:vAlign w:val="center"/>
                </w:tcPr>
                <w:p w:rsidR="000D5702" w:rsidRPr="00C95C8A" w:rsidRDefault="000D5702" w:rsidP="00362B27">
                  <w:pPr>
                    <w:adjustRightInd w:val="0"/>
                    <w:snapToGrid w:val="0"/>
                    <w:jc w:val="center"/>
                    <w:rPr>
                      <w:szCs w:val="21"/>
                    </w:rPr>
                  </w:pPr>
                </w:p>
              </w:tc>
              <w:tc>
                <w:tcPr>
                  <w:tcW w:w="1276" w:type="dxa"/>
                  <w:vMerge/>
                  <w:shd w:val="clear" w:color="auto" w:fill="auto"/>
                  <w:vAlign w:val="center"/>
                </w:tcPr>
                <w:p w:rsidR="000D5702" w:rsidRPr="00C95C8A" w:rsidRDefault="000D5702" w:rsidP="00362B27">
                  <w:pPr>
                    <w:adjustRightInd w:val="0"/>
                    <w:snapToGrid w:val="0"/>
                    <w:jc w:val="center"/>
                    <w:rPr>
                      <w:szCs w:val="21"/>
                    </w:rPr>
                  </w:pPr>
                </w:p>
              </w:tc>
              <w:tc>
                <w:tcPr>
                  <w:tcW w:w="3260"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静风频率</w:t>
                  </w:r>
                </w:p>
              </w:tc>
              <w:tc>
                <w:tcPr>
                  <w:tcW w:w="2911" w:type="dxa"/>
                  <w:shd w:val="clear" w:color="auto" w:fill="auto"/>
                  <w:vAlign w:val="center"/>
                </w:tcPr>
                <w:p w:rsidR="000D5702" w:rsidRPr="00C95C8A" w:rsidRDefault="000D5702" w:rsidP="00362B27">
                  <w:pPr>
                    <w:adjustRightInd w:val="0"/>
                    <w:snapToGrid w:val="0"/>
                    <w:jc w:val="center"/>
                    <w:rPr>
                      <w:szCs w:val="21"/>
                    </w:rPr>
                  </w:pPr>
                  <w:r w:rsidRPr="00C95C8A">
                    <w:rPr>
                      <w:rFonts w:hint="eastAsia"/>
                      <w:szCs w:val="21"/>
                    </w:rPr>
                    <w:t>22%</w:t>
                  </w:r>
                </w:p>
              </w:tc>
            </w:tr>
          </w:tbl>
          <w:p w:rsidR="009D7803" w:rsidRPr="00C95C8A" w:rsidRDefault="006B3D65" w:rsidP="00E150A9">
            <w:pPr>
              <w:spacing w:line="360" w:lineRule="auto"/>
              <w:ind w:firstLineChars="200" w:firstLine="482"/>
              <w:rPr>
                <w:b/>
                <w:sz w:val="24"/>
              </w:rPr>
            </w:pPr>
            <w:r w:rsidRPr="00C95C8A">
              <w:rPr>
                <w:b/>
                <w:sz w:val="24"/>
              </w:rPr>
              <w:t>3</w:t>
            </w:r>
            <w:r w:rsidR="009D7803" w:rsidRPr="00C95C8A">
              <w:rPr>
                <w:b/>
                <w:sz w:val="24"/>
              </w:rPr>
              <w:t>、水文</w:t>
            </w:r>
          </w:p>
          <w:p w:rsidR="000D5702" w:rsidRPr="00C95C8A" w:rsidRDefault="000D5702" w:rsidP="000D5702">
            <w:pPr>
              <w:spacing w:line="360" w:lineRule="auto"/>
              <w:ind w:firstLineChars="200" w:firstLine="480"/>
              <w:rPr>
                <w:sz w:val="24"/>
              </w:rPr>
            </w:pPr>
            <w:r w:rsidRPr="00C95C8A">
              <w:rPr>
                <w:rFonts w:hint="eastAsia"/>
                <w:sz w:val="24"/>
              </w:rPr>
              <w:t>长江是我国第一大河，流域面积</w:t>
            </w:r>
            <w:r w:rsidRPr="00C95C8A">
              <w:rPr>
                <w:rFonts w:hint="eastAsia"/>
                <w:sz w:val="24"/>
              </w:rPr>
              <w:t>180</w:t>
            </w:r>
            <w:r w:rsidRPr="00C95C8A">
              <w:rPr>
                <w:rFonts w:hint="eastAsia"/>
                <w:sz w:val="24"/>
              </w:rPr>
              <w:t>万平方公里，长约</w:t>
            </w:r>
            <w:r w:rsidRPr="00C95C8A">
              <w:rPr>
                <w:rFonts w:hint="eastAsia"/>
                <w:sz w:val="24"/>
              </w:rPr>
              <w:t>6300</w:t>
            </w:r>
            <w:r w:rsidRPr="00C95C8A">
              <w:rPr>
                <w:rFonts w:hint="eastAsia"/>
                <w:sz w:val="24"/>
              </w:rPr>
              <w:t>公里，径流资源占全国总量的</w:t>
            </w:r>
            <w:r w:rsidRPr="00C95C8A">
              <w:rPr>
                <w:rFonts w:hint="eastAsia"/>
                <w:sz w:val="24"/>
              </w:rPr>
              <w:t>37.8%</w:t>
            </w:r>
            <w:r w:rsidRPr="00C95C8A">
              <w:rPr>
                <w:rFonts w:hint="eastAsia"/>
                <w:sz w:val="24"/>
              </w:rPr>
              <w:t>。长江南京大厂段位于南京东北部，系八卦洲北汊江段，全长约占</w:t>
            </w:r>
            <w:r w:rsidRPr="00C95C8A">
              <w:rPr>
                <w:rFonts w:hint="eastAsia"/>
                <w:sz w:val="24"/>
              </w:rPr>
              <w:t>21.6</w:t>
            </w:r>
            <w:r w:rsidRPr="00C95C8A">
              <w:rPr>
                <w:rFonts w:hint="eastAsia"/>
                <w:sz w:val="24"/>
              </w:rPr>
              <w:t>公里，其间主要支流为马汊河。右汊是主汊，全长约</w:t>
            </w:r>
            <w:r w:rsidRPr="00C95C8A">
              <w:rPr>
                <w:rFonts w:hint="eastAsia"/>
                <w:sz w:val="24"/>
              </w:rPr>
              <w:t>10.4</w:t>
            </w:r>
            <w:r w:rsidRPr="00C95C8A">
              <w:rPr>
                <w:rFonts w:hint="eastAsia"/>
                <w:sz w:val="24"/>
              </w:rPr>
              <w:t>公里，江面宽约</w:t>
            </w:r>
            <w:r w:rsidRPr="00C95C8A">
              <w:rPr>
                <w:rFonts w:hint="eastAsia"/>
                <w:sz w:val="24"/>
              </w:rPr>
              <w:t>1.1</w:t>
            </w:r>
            <w:r w:rsidRPr="00C95C8A">
              <w:rPr>
                <w:rFonts w:hint="eastAsia"/>
                <w:sz w:val="24"/>
              </w:rPr>
              <w:t>公里，枯水期平均水深</w:t>
            </w:r>
            <w:r w:rsidRPr="00C95C8A">
              <w:rPr>
                <w:rFonts w:hint="eastAsia"/>
                <w:sz w:val="24"/>
              </w:rPr>
              <w:t>18.4</w:t>
            </w:r>
            <w:r w:rsidRPr="00C95C8A">
              <w:rPr>
                <w:rFonts w:hint="eastAsia"/>
                <w:sz w:val="24"/>
              </w:rPr>
              <w:t>米，河道顺直。八卦洲左汊是支汊，全长约</w:t>
            </w:r>
            <w:r w:rsidRPr="00C95C8A">
              <w:rPr>
                <w:rFonts w:hint="eastAsia"/>
                <w:sz w:val="24"/>
              </w:rPr>
              <w:t>21.6</w:t>
            </w:r>
            <w:r w:rsidRPr="00C95C8A">
              <w:rPr>
                <w:rFonts w:hint="eastAsia"/>
                <w:sz w:val="24"/>
              </w:rPr>
              <w:t>公里，进出口段及中部马汊河段附近较宽，约</w:t>
            </w:r>
            <w:r w:rsidRPr="00C95C8A">
              <w:rPr>
                <w:rFonts w:hint="eastAsia"/>
                <w:sz w:val="24"/>
              </w:rPr>
              <w:t>700</w:t>
            </w:r>
            <w:r w:rsidRPr="00C95C8A">
              <w:rPr>
                <w:rFonts w:hint="eastAsia"/>
                <w:sz w:val="24"/>
              </w:rPr>
              <w:t>～</w:t>
            </w:r>
            <w:r w:rsidRPr="00C95C8A">
              <w:rPr>
                <w:rFonts w:hint="eastAsia"/>
                <w:sz w:val="24"/>
              </w:rPr>
              <w:t>900</w:t>
            </w:r>
            <w:r w:rsidRPr="00C95C8A">
              <w:rPr>
                <w:rFonts w:hint="eastAsia"/>
                <w:sz w:val="24"/>
              </w:rPr>
              <w:t>米，最窄处在南化公司附近，宽约</w:t>
            </w:r>
            <w:r w:rsidRPr="00C95C8A">
              <w:rPr>
                <w:rFonts w:hint="eastAsia"/>
                <w:sz w:val="24"/>
              </w:rPr>
              <w:t>350</w:t>
            </w:r>
            <w:r w:rsidRPr="00C95C8A">
              <w:rPr>
                <w:rFonts w:hint="eastAsia"/>
                <w:sz w:val="24"/>
              </w:rPr>
              <w:t>米，左汊平均河宽为</w:t>
            </w:r>
            <w:r w:rsidRPr="00C95C8A">
              <w:rPr>
                <w:rFonts w:hint="eastAsia"/>
                <w:sz w:val="24"/>
              </w:rPr>
              <w:t>624</w:t>
            </w:r>
            <w:r w:rsidRPr="00C95C8A">
              <w:rPr>
                <w:rFonts w:hint="eastAsia"/>
                <w:sz w:val="24"/>
              </w:rPr>
              <w:t>米，平均水深</w:t>
            </w:r>
            <w:r w:rsidRPr="00C95C8A">
              <w:rPr>
                <w:rFonts w:hint="eastAsia"/>
                <w:sz w:val="24"/>
              </w:rPr>
              <w:t>8.4</w:t>
            </w:r>
            <w:r w:rsidRPr="00C95C8A">
              <w:rPr>
                <w:rFonts w:hint="eastAsia"/>
                <w:sz w:val="24"/>
              </w:rPr>
              <w:t>米，江道呈一个向北突出的大弯道。</w:t>
            </w:r>
          </w:p>
          <w:p w:rsidR="000D5702" w:rsidRPr="00C95C8A" w:rsidRDefault="000D5702" w:rsidP="000D5702">
            <w:pPr>
              <w:spacing w:line="360" w:lineRule="auto"/>
              <w:ind w:firstLineChars="200" w:firstLine="480"/>
              <w:rPr>
                <w:sz w:val="24"/>
              </w:rPr>
            </w:pPr>
            <w:r w:rsidRPr="00C95C8A">
              <w:rPr>
                <w:rFonts w:hint="eastAsia"/>
                <w:sz w:val="24"/>
              </w:rPr>
              <w:t>长江南京段属长江下游感潮河段，受中等强度潮汐影响，水位每天出现两次潮峰和两次潮谷。涨潮历时约</w:t>
            </w:r>
            <w:r w:rsidRPr="00C95C8A">
              <w:rPr>
                <w:rFonts w:hint="eastAsia"/>
                <w:sz w:val="24"/>
              </w:rPr>
              <w:t>3</w:t>
            </w:r>
            <w:r w:rsidRPr="00C95C8A">
              <w:rPr>
                <w:rFonts w:hint="eastAsia"/>
                <w:sz w:val="24"/>
              </w:rPr>
              <w:t>小时，落潮历时约</w:t>
            </w:r>
            <w:r w:rsidRPr="00C95C8A">
              <w:rPr>
                <w:rFonts w:hint="eastAsia"/>
                <w:sz w:val="24"/>
              </w:rPr>
              <w:t>9</w:t>
            </w:r>
            <w:r w:rsidRPr="00C95C8A">
              <w:rPr>
                <w:rFonts w:hint="eastAsia"/>
                <w:sz w:val="24"/>
              </w:rPr>
              <w:t>小时，涨潮水流有托顶，存在负流。根据南京下关潮水位资料统计历年最高水位</w:t>
            </w:r>
            <w:r w:rsidRPr="00C95C8A">
              <w:rPr>
                <w:rFonts w:hint="eastAsia"/>
                <w:sz w:val="24"/>
              </w:rPr>
              <w:t>10.2</w:t>
            </w:r>
            <w:r w:rsidRPr="00C95C8A">
              <w:rPr>
                <w:rFonts w:hint="eastAsia"/>
                <w:sz w:val="24"/>
              </w:rPr>
              <w:t>米，最低水位</w:t>
            </w:r>
            <w:r w:rsidRPr="00C95C8A">
              <w:rPr>
                <w:rFonts w:hint="eastAsia"/>
                <w:sz w:val="24"/>
              </w:rPr>
              <w:t>1.54</w:t>
            </w:r>
            <w:r w:rsidRPr="00C95C8A">
              <w:rPr>
                <w:rFonts w:hint="eastAsia"/>
                <w:sz w:val="24"/>
              </w:rPr>
              <w:t>米，年内最大水位变幅</w:t>
            </w:r>
            <w:r w:rsidRPr="00C95C8A">
              <w:rPr>
                <w:rFonts w:hint="eastAsia"/>
                <w:sz w:val="24"/>
              </w:rPr>
              <w:t>7.7</w:t>
            </w:r>
            <w:r w:rsidRPr="00C95C8A">
              <w:rPr>
                <w:rFonts w:hint="eastAsia"/>
                <w:sz w:val="24"/>
              </w:rPr>
              <w:t>米，枯水期最大潮差别</w:t>
            </w:r>
            <w:r w:rsidRPr="00C95C8A">
              <w:rPr>
                <w:rFonts w:hint="eastAsia"/>
                <w:sz w:val="24"/>
              </w:rPr>
              <w:t>1.56</w:t>
            </w:r>
            <w:r w:rsidRPr="00C95C8A">
              <w:rPr>
                <w:rFonts w:hint="eastAsia"/>
                <w:sz w:val="24"/>
              </w:rPr>
              <w:t>米，多年平均潮差</w:t>
            </w:r>
            <w:r w:rsidRPr="00C95C8A">
              <w:rPr>
                <w:rFonts w:hint="eastAsia"/>
                <w:sz w:val="24"/>
              </w:rPr>
              <w:t>0.57</w:t>
            </w:r>
            <w:r w:rsidRPr="00C95C8A">
              <w:rPr>
                <w:rFonts w:hint="eastAsia"/>
                <w:sz w:val="24"/>
              </w:rPr>
              <w:t>米。长江南京段的水流虽受潮汐影响，但全年变化仍为径流控制调节，其来水特征可用南京上游的大通水文站资料代表。大通历年的最大流量为</w:t>
            </w:r>
            <w:r w:rsidRPr="00C95C8A">
              <w:rPr>
                <w:rFonts w:hint="eastAsia"/>
                <w:sz w:val="24"/>
              </w:rPr>
              <w:t>92600m</w:t>
            </w:r>
            <w:r w:rsidRPr="00C95C8A">
              <w:rPr>
                <w:rFonts w:hint="eastAsia"/>
                <w:sz w:val="24"/>
                <w:vertAlign w:val="superscript"/>
              </w:rPr>
              <w:t>3</w:t>
            </w:r>
            <w:r w:rsidRPr="00C95C8A">
              <w:rPr>
                <w:rFonts w:hint="eastAsia"/>
                <w:sz w:val="24"/>
              </w:rPr>
              <w:t>/s</w:t>
            </w:r>
            <w:r w:rsidRPr="00C95C8A">
              <w:rPr>
                <w:rFonts w:hint="eastAsia"/>
                <w:sz w:val="24"/>
              </w:rPr>
              <w:t>，多年平均流量为</w:t>
            </w:r>
            <w:r w:rsidRPr="00C95C8A">
              <w:rPr>
                <w:rFonts w:hint="eastAsia"/>
                <w:sz w:val="24"/>
              </w:rPr>
              <w:t>28600m</w:t>
            </w:r>
            <w:r w:rsidRPr="00C95C8A">
              <w:rPr>
                <w:rFonts w:hint="eastAsia"/>
                <w:sz w:val="24"/>
                <w:vertAlign w:val="superscript"/>
              </w:rPr>
              <w:t>3</w:t>
            </w:r>
            <w:r w:rsidRPr="00C95C8A">
              <w:rPr>
                <w:rFonts w:hint="eastAsia"/>
                <w:sz w:val="24"/>
              </w:rPr>
              <w:t>/s</w:t>
            </w:r>
            <w:r w:rsidRPr="00C95C8A">
              <w:rPr>
                <w:rFonts w:hint="eastAsia"/>
                <w:sz w:val="24"/>
              </w:rPr>
              <w:t>。年内最小月平均流量一般出现在</w:t>
            </w:r>
            <w:r w:rsidRPr="00C95C8A">
              <w:rPr>
                <w:rFonts w:hint="eastAsia"/>
                <w:sz w:val="24"/>
              </w:rPr>
              <w:t>1</w:t>
            </w:r>
            <w:r w:rsidRPr="00C95C8A">
              <w:rPr>
                <w:rFonts w:hint="eastAsia"/>
                <w:sz w:val="24"/>
              </w:rPr>
              <w:t>月份，</w:t>
            </w:r>
            <w:r w:rsidRPr="00C95C8A">
              <w:rPr>
                <w:rFonts w:hint="eastAsia"/>
                <w:sz w:val="24"/>
              </w:rPr>
              <w:t>4</w:t>
            </w:r>
            <w:r w:rsidRPr="00C95C8A">
              <w:rPr>
                <w:rFonts w:hint="eastAsia"/>
                <w:sz w:val="24"/>
              </w:rPr>
              <w:t>月开始涨水，</w:t>
            </w:r>
            <w:r w:rsidRPr="00C95C8A">
              <w:rPr>
                <w:rFonts w:hint="eastAsia"/>
                <w:sz w:val="24"/>
              </w:rPr>
              <w:t>7</w:t>
            </w:r>
            <w:r w:rsidRPr="00C95C8A">
              <w:rPr>
                <w:rFonts w:hint="eastAsia"/>
                <w:sz w:val="24"/>
              </w:rPr>
              <w:t>月份出现最大值。</w:t>
            </w:r>
          </w:p>
          <w:p w:rsidR="000D5702" w:rsidRPr="00C95C8A" w:rsidRDefault="000D5702" w:rsidP="000D5702">
            <w:pPr>
              <w:spacing w:line="360" w:lineRule="auto"/>
              <w:ind w:firstLineChars="200" w:firstLine="480"/>
              <w:rPr>
                <w:sz w:val="24"/>
              </w:rPr>
            </w:pPr>
            <w:r w:rsidRPr="00C95C8A">
              <w:rPr>
                <w:rFonts w:hint="eastAsia"/>
                <w:sz w:val="24"/>
              </w:rPr>
              <w:t>马汊河是滁河的分洪道，是人工开挖而成，全长</w:t>
            </w:r>
            <w:r w:rsidRPr="00C95C8A">
              <w:rPr>
                <w:rFonts w:hint="eastAsia"/>
                <w:sz w:val="24"/>
              </w:rPr>
              <w:t>13.9</w:t>
            </w:r>
            <w:r w:rsidRPr="00C95C8A">
              <w:rPr>
                <w:rFonts w:hint="eastAsia"/>
                <w:sz w:val="24"/>
              </w:rPr>
              <w:t>公里，从六合区的新集乡与浦口盘城交界处的小头李向东，经新桥、东钱桥折向东南，在</w:t>
            </w:r>
            <w:r w:rsidRPr="00C95C8A">
              <w:rPr>
                <w:rFonts w:hint="eastAsia"/>
                <w:sz w:val="24"/>
              </w:rPr>
              <w:t>207</w:t>
            </w:r>
            <w:r w:rsidRPr="00C95C8A">
              <w:rPr>
                <w:rFonts w:hint="eastAsia"/>
                <w:sz w:val="24"/>
              </w:rPr>
              <w:t>厂（造船厂）东侧入长江。河宽</w:t>
            </w:r>
            <w:r w:rsidRPr="00C95C8A">
              <w:rPr>
                <w:rFonts w:hint="eastAsia"/>
                <w:sz w:val="24"/>
              </w:rPr>
              <w:t>70</w:t>
            </w:r>
            <w:r w:rsidRPr="00C95C8A">
              <w:rPr>
                <w:rFonts w:hint="eastAsia"/>
                <w:sz w:val="24"/>
              </w:rPr>
              <w:t>米左右，河底高程</w:t>
            </w:r>
            <w:r w:rsidRPr="00C95C8A">
              <w:rPr>
                <w:rFonts w:hint="eastAsia"/>
                <w:sz w:val="24"/>
              </w:rPr>
              <w:t>0.7</w:t>
            </w:r>
            <w:r w:rsidRPr="00C95C8A">
              <w:rPr>
                <w:rFonts w:hint="eastAsia"/>
                <w:sz w:val="24"/>
              </w:rPr>
              <w:t>米；最大洪峰流量</w:t>
            </w:r>
            <w:r w:rsidRPr="00C95C8A">
              <w:rPr>
                <w:rFonts w:hint="eastAsia"/>
                <w:sz w:val="24"/>
              </w:rPr>
              <w:t>1260m</w:t>
            </w:r>
            <w:r w:rsidRPr="00C95C8A">
              <w:rPr>
                <w:rFonts w:hint="eastAsia"/>
                <w:sz w:val="24"/>
                <w:vertAlign w:val="superscript"/>
              </w:rPr>
              <w:t>3</w:t>
            </w:r>
            <w:r w:rsidRPr="00C95C8A">
              <w:rPr>
                <w:rFonts w:hint="eastAsia"/>
                <w:sz w:val="24"/>
              </w:rPr>
              <w:t>/s</w:t>
            </w:r>
            <w:r w:rsidRPr="00C95C8A">
              <w:rPr>
                <w:rFonts w:hint="eastAsia"/>
                <w:sz w:val="24"/>
              </w:rPr>
              <w:t>。枯水期无实测流量资料，据估计，平均流量约</w:t>
            </w:r>
            <w:r w:rsidRPr="00C95C8A">
              <w:rPr>
                <w:rFonts w:hint="eastAsia"/>
                <w:sz w:val="24"/>
              </w:rPr>
              <w:t>20</w:t>
            </w:r>
            <w:r w:rsidRPr="00C95C8A">
              <w:rPr>
                <w:rFonts w:hint="eastAsia"/>
                <w:sz w:val="24"/>
              </w:rPr>
              <w:t>～</w:t>
            </w:r>
            <w:r w:rsidRPr="00C95C8A">
              <w:rPr>
                <w:rFonts w:hint="eastAsia"/>
                <w:sz w:val="24"/>
              </w:rPr>
              <w:t>30m</w:t>
            </w:r>
            <w:r w:rsidRPr="00C95C8A">
              <w:rPr>
                <w:rFonts w:hint="eastAsia"/>
                <w:sz w:val="24"/>
                <w:vertAlign w:val="superscript"/>
              </w:rPr>
              <w:t>3</w:t>
            </w:r>
            <w:r w:rsidRPr="00C95C8A">
              <w:rPr>
                <w:rFonts w:hint="eastAsia"/>
                <w:sz w:val="24"/>
              </w:rPr>
              <w:t>/s</w:t>
            </w:r>
            <w:r w:rsidRPr="00C95C8A">
              <w:rPr>
                <w:rFonts w:hint="eastAsia"/>
                <w:sz w:val="24"/>
              </w:rPr>
              <w:t>。涨潮时大纬路桥附近马汊河水有倒流。</w:t>
            </w:r>
          </w:p>
          <w:p w:rsidR="000D5702" w:rsidRPr="00C95C8A" w:rsidRDefault="000D5702" w:rsidP="000D5702">
            <w:pPr>
              <w:spacing w:line="360" w:lineRule="auto"/>
              <w:ind w:firstLineChars="200" w:firstLine="482"/>
              <w:rPr>
                <w:b/>
                <w:sz w:val="24"/>
              </w:rPr>
            </w:pPr>
            <w:r w:rsidRPr="00C95C8A">
              <w:rPr>
                <w:rFonts w:hint="eastAsia"/>
                <w:b/>
                <w:sz w:val="24"/>
              </w:rPr>
              <w:t>4</w:t>
            </w:r>
            <w:r w:rsidRPr="00C95C8A">
              <w:rPr>
                <w:rFonts w:hint="eastAsia"/>
                <w:b/>
                <w:sz w:val="24"/>
              </w:rPr>
              <w:t>、地形地貌</w:t>
            </w:r>
          </w:p>
          <w:p w:rsidR="00C65918" w:rsidRPr="00C95C8A" w:rsidRDefault="00C65918" w:rsidP="00C65918">
            <w:pPr>
              <w:spacing w:line="360" w:lineRule="auto"/>
              <w:ind w:firstLineChars="200" w:firstLine="480"/>
              <w:rPr>
                <w:sz w:val="24"/>
              </w:rPr>
            </w:pPr>
            <w:r w:rsidRPr="00C95C8A">
              <w:rPr>
                <w:rFonts w:hint="eastAsia"/>
                <w:sz w:val="24"/>
              </w:rPr>
              <w:t>南京市是江苏省低山、丘陵集中分布的主要区域之一，是低山、岗地、河谷平原、滨湖平原和沿江洲地等地形单元构成的地貌综合体。境内绵亘着宁镇山脉西段，长江横贯东西。境内无高山峻岭，高于海拔</w:t>
            </w:r>
            <w:r w:rsidRPr="00C95C8A">
              <w:rPr>
                <w:rFonts w:hint="eastAsia"/>
                <w:sz w:val="24"/>
              </w:rPr>
              <w:t>400m</w:t>
            </w:r>
            <w:r w:rsidRPr="00C95C8A">
              <w:rPr>
                <w:rFonts w:hint="eastAsia"/>
                <w:sz w:val="24"/>
              </w:rPr>
              <w:t>的低山有钟山、老山和横山。本地区主要处于第四级土层，在坳沟低耕土层下面，有一层厚度为</w:t>
            </w:r>
            <w:r w:rsidRPr="00C95C8A">
              <w:rPr>
                <w:rFonts w:hint="eastAsia"/>
                <w:sz w:val="24"/>
              </w:rPr>
              <w:t>4</w:t>
            </w:r>
            <w:r w:rsidRPr="00C95C8A">
              <w:rPr>
                <w:rFonts w:hint="eastAsia"/>
                <w:sz w:val="24"/>
              </w:rPr>
              <w:t>～</w:t>
            </w:r>
            <w:r w:rsidRPr="00C95C8A">
              <w:rPr>
                <w:rFonts w:hint="eastAsia"/>
                <w:sz w:val="24"/>
              </w:rPr>
              <w:t>13m</w:t>
            </w:r>
            <w:r w:rsidRPr="00C95C8A">
              <w:rPr>
                <w:rFonts w:hint="eastAsia"/>
                <w:sz w:val="24"/>
              </w:rPr>
              <w:t>的</w:t>
            </w:r>
            <w:r w:rsidRPr="00C95C8A">
              <w:rPr>
                <w:rFonts w:hint="eastAsia"/>
                <w:sz w:val="24"/>
              </w:rPr>
              <w:t>Q4</w:t>
            </w:r>
            <w:r w:rsidRPr="00C95C8A">
              <w:rPr>
                <w:rFonts w:hint="eastAsia"/>
                <w:sz w:val="24"/>
              </w:rPr>
              <w:t>亚粘土，其下为厚度为</w:t>
            </w:r>
            <w:r w:rsidRPr="00C95C8A">
              <w:rPr>
                <w:rFonts w:hint="eastAsia"/>
                <w:sz w:val="24"/>
              </w:rPr>
              <w:t>3</w:t>
            </w:r>
            <w:r w:rsidRPr="00C95C8A">
              <w:rPr>
                <w:rFonts w:hint="eastAsia"/>
                <w:sz w:val="24"/>
              </w:rPr>
              <w:t>～</w:t>
            </w:r>
            <w:r w:rsidRPr="00C95C8A">
              <w:rPr>
                <w:rFonts w:hint="eastAsia"/>
                <w:sz w:val="24"/>
              </w:rPr>
              <w:t>9m</w:t>
            </w:r>
            <w:r w:rsidRPr="00C95C8A">
              <w:rPr>
                <w:rFonts w:hint="eastAsia"/>
                <w:sz w:val="24"/>
              </w:rPr>
              <w:t>的</w:t>
            </w:r>
            <w:r w:rsidRPr="00C95C8A">
              <w:rPr>
                <w:rFonts w:hint="eastAsia"/>
                <w:sz w:val="24"/>
              </w:rPr>
              <w:t>Q3</w:t>
            </w:r>
            <w:r w:rsidRPr="00C95C8A">
              <w:rPr>
                <w:rFonts w:hint="eastAsia"/>
                <w:sz w:val="24"/>
              </w:rPr>
              <w:t>亚粘土，</w:t>
            </w:r>
            <w:r w:rsidRPr="00C95C8A">
              <w:rPr>
                <w:rFonts w:hint="eastAsia"/>
                <w:sz w:val="24"/>
              </w:rPr>
              <w:t>Q3</w:t>
            </w:r>
            <w:r w:rsidRPr="00C95C8A">
              <w:rPr>
                <w:rFonts w:hint="eastAsia"/>
                <w:sz w:val="24"/>
              </w:rPr>
              <w:t>土层下为强风化沙岩。</w:t>
            </w:r>
          </w:p>
          <w:p w:rsidR="000D5702" w:rsidRPr="00C95C8A" w:rsidRDefault="00C65918" w:rsidP="00C65918">
            <w:pPr>
              <w:spacing w:line="360" w:lineRule="auto"/>
              <w:ind w:firstLineChars="200" w:firstLine="480"/>
              <w:rPr>
                <w:sz w:val="24"/>
              </w:rPr>
            </w:pPr>
            <w:r w:rsidRPr="00C95C8A">
              <w:rPr>
                <w:rFonts w:hint="eastAsia"/>
                <w:sz w:val="24"/>
              </w:rPr>
              <w:t>本项目所在区域地形较平坦，地面高程除长江大堤及公路明显较高，其高程一般为</w:t>
            </w:r>
            <w:r w:rsidRPr="00C95C8A">
              <w:rPr>
                <w:rFonts w:hint="eastAsia"/>
                <w:sz w:val="24"/>
              </w:rPr>
              <w:t>11.15</w:t>
            </w:r>
            <w:r w:rsidRPr="00C95C8A">
              <w:rPr>
                <w:rFonts w:hint="eastAsia"/>
                <w:sz w:val="24"/>
              </w:rPr>
              <w:t>～</w:t>
            </w:r>
            <w:r w:rsidRPr="00C95C8A">
              <w:rPr>
                <w:rFonts w:hint="eastAsia"/>
                <w:sz w:val="24"/>
              </w:rPr>
              <w:t>11.70m</w:t>
            </w:r>
            <w:r w:rsidRPr="00C95C8A">
              <w:rPr>
                <w:rFonts w:hint="eastAsia"/>
                <w:sz w:val="24"/>
              </w:rPr>
              <w:t>（吴淞高程系，以下同）外，其它地段地面高程一般在</w:t>
            </w:r>
            <w:r w:rsidRPr="00C95C8A">
              <w:rPr>
                <w:rFonts w:hint="eastAsia"/>
                <w:sz w:val="24"/>
              </w:rPr>
              <w:t>6.8</w:t>
            </w:r>
            <w:r w:rsidRPr="00C95C8A">
              <w:rPr>
                <w:rFonts w:hint="eastAsia"/>
                <w:sz w:val="24"/>
              </w:rPr>
              <w:t>～</w:t>
            </w:r>
            <w:r w:rsidRPr="00C95C8A">
              <w:rPr>
                <w:rFonts w:hint="eastAsia"/>
                <w:sz w:val="24"/>
              </w:rPr>
              <w:t>7.5m</w:t>
            </w:r>
            <w:r w:rsidRPr="00C95C8A">
              <w:rPr>
                <w:rFonts w:hint="eastAsia"/>
                <w:sz w:val="24"/>
              </w:rPr>
              <w:t>之间。地貌单元属河漫滩。</w:t>
            </w:r>
          </w:p>
          <w:p w:rsidR="00461060" w:rsidRPr="00C95C8A" w:rsidRDefault="00C65918" w:rsidP="00E150A9">
            <w:pPr>
              <w:spacing w:line="360" w:lineRule="auto"/>
              <w:ind w:firstLineChars="200" w:firstLine="482"/>
              <w:rPr>
                <w:b/>
                <w:sz w:val="24"/>
              </w:rPr>
            </w:pPr>
            <w:r w:rsidRPr="00C95C8A">
              <w:rPr>
                <w:rFonts w:hint="eastAsia"/>
                <w:b/>
                <w:sz w:val="24"/>
              </w:rPr>
              <w:t>5</w:t>
            </w:r>
            <w:r w:rsidR="00461060" w:rsidRPr="00C95C8A">
              <w:rPr>
                <w:b/>
                <w:sz w:val="24"/>
              </w:rPr>
              <w:t>、</w:t>
            </w:r>
            <w:r w:rsidR="001B6721" w:rsidRPr="00C95C8A">
              <w:rPr>
                <w:b/>
                <w:sz w:val="24"/>
              </w:rPr>
              <w:t>生态环境</w:t>
            </w:r>
          </w:p>
          <w:p w:rsidR="00C65918" w:rsidRPr="00C95C8A" w:rsidRDefault="00237F32" w:rsidP="00237F32">
            <w:pPr>
              <w:spacing w:line="360" w:lineRule="auto"/>
              <w:ind w:firstLineChars="200" w:firstLine="480"/>
              <w:rPr>
                <w:sz w:val="24"/>
              </w:rPr>
            </w:pPr>
            <w:r w:rsidRPr="00C95C8A">
              <w:rPr>
                <w:rFonts w:hint="eastAsia"/>
                <w:sz w:val="24"/>
              </w:rPr>
              <w:t>评价区域在植物分布区划上属于长江南岸平原丘陵区，自然植被类型主要有低山丘陵的森林植被。山地森林植被类型主要包括针叶林、落地阔叶林、常绿针叶落叶阔叶混交林、竹林、灌丛等，本区域是落叶阔叶林逐步过渡到落叶阔叶、长绿阔叶混交林地区。区域内主要树种有马尾松、麻栎、榆、紫楠、枫香、楝树、糯米椴等。评价区域内无高山，植物的垂直地带性分布不明显，通常山坡下部和沟谷以阔叶林为主，山坡中部以上以针叶林为主；丘陵山地大都分布以黄背草或枯草占优势的草本植被。</w:t>
            </w:r>
          </w:p>
          <w:p w:rsidR="009D7803" w:rsidRPr="00C95C8A" w:rsidRDefault="009D7803" w:rsidP="00237F32">
            <w:pPr>
              <w:spacing w:line="360" w:lineRule="auto"/>
              <w:ind w:firstLineChars="200" w:firstLine="480"/>
              <w:rPr>
                <w:sz w:val="24"/>
                <w:szCs w:val="24"/>
              </w:rPr>
            </w:pPr>
          </w:p>
        </w:tc>
      </w:tr>
      <w:tr w:rsidR="00816A8F" w:rsidRPr="00C95C8A" w:rsidTr="00E60641">
        <w:trPr>
          <w:trHeight w:val="13694"/>
        </w:trPr>
        <w:tc>
          <w:tcPr>
            <w:tcW w:w="8522" w:type="dxa"/>
            <w:tcBorders>
              <w:bottom w:val="single" w:sz="4" w:space="0" w:color="auto"/>
            </w:tcBorders>
          </w:tcPr>
          <w:p w:rsidR="009D7803" w:rsidRPr="00C95C8A" w:rsidRDefault="009D7803" w:rsidP="007C38DA">
            <w:pPr>
              <w:spacing w:line="400" w:lineRule="exact"/>
              <w:jc w:val="left"/>
              <w:rPr>
                <w:b/>
                <w:sz w:val="24"/>
              </w:rPr>
            </w:pPr>
            <w:r w:rsidRPr="00C95C8A">
              <w:rPr>
                <w:b/>
                <w:sz w:val="24"/>
              </w:rPr>
              <w:t>社会环境简况（社会经济结构、教育、文化、文物保护等）：</w:t>
            </w:r>
          </w:p>
          <w:p w:rsidR="00B82F74" w:rsidRPr="00C95C8A" w:rsidRDefault="00B82F74" w:rsidP="00E150A9">
            <w:pPr>
              <w:spacing w:line="360" w:lineRule="auto"/>
              <w:ind w:firstLineChars="200" w:firstLine="480"/>
              <w:rPr>
                <w:sz w:val="24"/>
              </w:rPr>
            </w:pPr>
            <w:r w:rsidRPr="00C95C8A">
              <w:rPr>
                <w:sz w:val="24"/>
              </w:rPr>
              <w:t>1</w:t>
            </w:r>
            <w:r w:rsidRPr="00C95C8A">
              <w:rPr>
                <w:sz w:val="24"/>
              </w:rPr>
              <w:t>、</w:t>
            </w:r>
            <w:r w:rsidR="00237F32" w:rsidRPr="00C95C8A">
              <w:rPr>
                <w:rFonts w:hint="eastAsia"/>
                <w:sz w:val="24"/>
              </w:rPr>
              <w:t>南京化学工业园区概况及总体规划情况</w:t>
            </w:r>
          </w:p>
          <w:p w:rsidR="00237F32" w:rsidRPr="00C95C8A" w:rsidRDefault="009C562C" w:rsidP="009C562C">
            <w:pPr>
              <w:spacing w:line="360" w:lineRule="auto"/>
              <w:ind w:firstLineChars="200" w:firstLine="480"/>
              <w:rPr>
                <w:sz w:val="24"/>
              </w:rPr>
            </w:pPr>
            <w:r w:rsidRPr="00C95C8A">
              <w:rPr>
                <w:rFonts w:hint="eastAsia"/>
                <w:sz w:val="24"/>
              </w:rPr>
              <w:t>本项目位于南京化学工业园区内。南京化学工业园区位于南京市北部，长江北岸，大厂、六合交界处。园区紧依长江，水源充沛，自然条件优越，水陆交通便捷。园区规划总面积</w:t>
            </w:r>
            <w:r w:rsidRPr="00C95C8A">
              <w:rPr>
                <w:rFonts w:hint="eastAsia"/>
                <w:sz w:val="24"/>
              </w:rPr>
              <w:t>45km</w:t>
            </w:r>
            <w:r w:rsidRPr="00C95C8A">
              <w:rPr>
                <w:rFonts w:hint="eastAsia"/>
                <w:sz w:val="24"/>
                <w:vertAlign w:val="superscript"/>
              </w:rPr>
              <w:t>2</w:t>
            </w:r>
            <w:r w:rsidRPr="00C95C8A">
              <w:rPr>
                <w:rFonts w:hint="eastAsia"/>
                <w:sz w:val="24"/>
              </w:rPr>
              <w:t>（包括长芦片区</w:t>
            </w:r>
            <w:r w:rsidRPr="00C95C8A">
              <w:rPr>
                <w:rFonts w:hint="eastAsia"/>
                <w:sz w:val="24"/>
              </w:rPr>
              <w:t>26km</w:t>
            </w:r>
            <w:r w:rsidRPr="00C95C8A">
              <w:rPr>
                <w:rFonts w:hint="eastAsia"/>
                <w:sz w:val="24"/>
                <w:vertAlign w:val="superscript"/>
              </w:rPr>
              <w:t>2</w:t>
            </w:r>
            <w:r w:rsidRPr="00C95C8A">
              <w:rPr>
                <w:rFonts w:hint="eastAsia"/>
                <w:sz w:val="24"/>
              </w:rPr>
              <w:t>和玉带片区</w:t>
            </w:r>
            <w:r w:rsidRPr="00C95C8A">
              <w:rPr>
                <w:rFonts w:hint="eastAsia"/>
                <w:sz w:val="24"/>
              </w:rPr>
              <w:t>19km</w:t>
            </w:r>
            <w:r w:rsidRPr="00C95C8A">
              <w:rPr>
                <w:rFonts w:hint="eastAsia"/>
                <w:sz w:val="24"/>
                <w:vertAlign w:val="superscript"/>
              </w:rPr>
              <w:t>2</w:t>
            </w:r>
            <w:r w:rsidRPr="00C95C8A">
              <w:rPr>
                <w:rFonts w:hint="eastAsia"/>
                <w:sz w:val="24"/>
              </w:rPr>
              <w:t>）。园区交通发达，地形平坦，与南化以及长江南岸的金陵石化、长江下游仪征化纤形成总面积</w:t>
            </w:r>
            <w:r w:rsidRPr="00C95C8A">
              <w:rPr>
                <w:rFonts w:hint="eastAsia"/>
                <w:sz w:val="24"/>
              </w:rPr>
              <w:t>100km</w:t>
            </w:r>
            <w:r w:rsidRPr="00C95C8A">
              <w:rPr>
                <w:rFonts w:hint="eastAsia"/>
                <w:sz w:val="24"/>
                <w:vertAlign w:val="superscript"/>
              </w:rPr>
              <w:t>2</w:t>
            </w:r>
            <w:r w:rsidRPr="00C95C8A">
              <w:rPr>
                <w:rFonts w:hint="eastAsia"/>
                <w:sz w:val="24"/>
              </w:rPr>
              <w:t>的石油化工一体化的沿江化工产业带。同时，南京化学工业园区具有临江通海的优越地理条件，适合发展大运输、大用水的大型联合化工项目，为新上独立化工项目创造了条件。</w:t>
            </w:r>
          </w:p>
          <w:p w:rsidR="001C64B1" w:rsidRPr="00C95C8A" w:rsidRDefault="001C64B1" w:rsidP="001C64B1">
            <w:pPr>
              <w:spacing w:line="360" w:lineRule="auto"/>
              <w:ind w:firstLineChars="200" w:firstLine="480"/>
              <w:rPr>
                <w:sz w:val="24"/>
              </w:rPr>
            </w:pPr>
            <w:r w:rsidRPr="00C95C8A">
              <w:rPr>
                <w:rFonts w:hint="eastAsia"/>
                <w:sz w:val="24"/>
              </w:rPr>
              <w:t>（</w:t>
            </w:r>
            <w:r w:rsidRPr="00C95C8A">
              <w:rPr>
                <w:rFonts w:hint="eastAsia"/>
                <w:sz w:val="24"/>
              </w:rPr>
              <w:t>1</w:t>
            </w:r>
            <w:r w:rsidRPr="00C95C8A">
              <w:rPr>
                <w:rFonts w:hint="eastAsia"/>
                <w:sz w:val="24"/>
              </w:rPr>
              <w:t>）整体功能定位</w:t>
            </w:r>
          </w:p>
          <w:p w:rsidR="00C345BE" w:rsidRPr="00C95C8A" w:rsidRDefault="001C64B1" w:rsidP="00C345BE">
            <w:pPr>
              <w:spacing w:line="360" w:lineRule="auto"/>
              <w:ind w:firstLineChars="200" w:firstLine="480"/>
              <w:rPr>
                <w:sz w:val="24"/>
              </w:rPr>
            </w:pPr>
            <w:r w:rsidRPr="00C95C8A">
              <w:rPr>
                <w:rFonts w:hint="eastAsia"/>
                <w:sz w:val="24"/>
              </w:rPr>
              <w:t>从整个化工园的功能定位上来看，南京化学工业园是以高新技术为先导，以煤化工和石油化工及其产品的深加工、精细化工项目为主要内容的化工开发区，</w:t>
            </w:r>
            <w:r w:rsidR="00C345BE" w:rsidRPr="00C95C8A">
              <w:rPr>
                <w:rFonts w:hint="eastAsia"/>
                <w:sz w:val="24"/>
              </w:rPr>
              <w:t>逐步发展成为具有世界先进水平的国家级石油化工产业基地。从化工园的发展条件与潜力出发，化工园在不同的层面具有不同的功能定位，其未来主要的功能有两个方面：一是具有国际影响力的国家级化工生产与物流基地；二是南京市的化工产业研发基地。</w:t>
            </w:r>
          </w:p>
          <w:p w:rsidR="00C345BE" w:rsidRPr="00C95C8A" w:rsidRDefault="00C345BE" w:rsidP="00C345BE">
            <w:pPr>
              <w:spacing w:line="360" w:lineRule="auto"/>
              <w:ind w:firstLineChars="200" w:firstLine="480"/>
              <w:rPr>
                <w:sz w:val="24"/>
              </w:rPr>
            </w:pPr>
            <w:r w:rsidRPr="00C95C8A">
              <w:rPr>
                <w:rFonts w:hint="eastAsia"/>
                <w:sz w:val="24"/>
              </w:rPr>
              <w:t>（</w:t>
            </w:r>
            <w:r w:rsidRPr="00C95C8A">
              <w:rPr>
                <w:rFonts w:hint="eastAsia"/>
                <w:sz w:val="24"/>
              </w:rPr>
              <w:t>2</w:t>
            </w:r>
            <w:r w:rsidRPr="00C95C8A">
              <w:rPr>
                <w:rFonts w:hint="eastAsia"/>
                <w:sz w:val="24"/>
              </w:rPr>
              <w:t>）分区功能定位</w:t>
            </w:r>
          </w:p>
          <w:p w:rsidR="00C345BE" w:rsidRPr="00C95C8A" w:rsidRDefault="00C345BE" w:rsidP="00C345BE">
            <w:pPr>
              <w:spacing w:line="360" w:lineRule="auto"/>
              <w:ind w:firstLineChars="200" w:firstLine="480"/>
              <w:rPr>
                <w:sz w:val="24"/>
              </w:rPr>
            </w:pPr>
            <w:r w:rsidRPr="00C95C8A">
              <w:rPr>
                <w:rFonts w:hint="eastAsia"/>
                <w:sz w:val="24"/>
              </w:rPr>
              <w:t>根据化学工业园各分区的特点，结合化工产业的生产要求，各分区的功能为：</w:t>
            </w:r>
          </w:p>
          <w:p w:rsidR="00C345BE" w:rsidRPr="00C95C8A" w:rsidRDefault="00C345BE" w:rsidP="00C345BE">
            <w:pPr>
              <w:spacing w:line="360" w:lineRule="auto"/>
              <w:ind w:firstLineChars="200" w:firstLine="480"/>
              <w:rPr>
                <w:sz w:val="24"/>
              </w:rPr>
            </w:pPr>
            <w:r w:rsidRPr="00C95C8A">
              <w:rPr>
                <w:rFonts w:hint="eastAsia"/>
                <w:sz w:val="24"/>
              </w:rPr>
              <w:t>长芦片：扬子石化、扬巴一体化及其产品的延伸加工、精细化工。该片现有扬子乙烯以及扬巴工程大型基础化工企业，具有作为化学工业园起步区的良好条件和与大型企业进行横向协作的条件，除现有的重化工外，主要发展重化工的延伸配套加工、精细化工、化工制造业、化工新材料工业等产业，作为扬子乙烯以及扬巴工程的配套化工区。</w:t>
            </w:r>
          </w:p>
          <w:p w:rsidR="00C345BE" w:rsidRPr="00C95C8A" w:rsidRDefault="00C345BE" w:rsidP="00C345BE">
            <w:pPr>
              <w:spacing w:line="360" w:lineRule="auto"/>
              <w:ind w:firstLineChars="200" w:firstLine="480"/>
              <w:rPr>
                <w:sz w:val="24"/>
              </w:rPr>
            </w:pPr>
            <w:r w:rsidRPr="00C95C8A">
              <w:rPr>
                <w:rFonts w:hint="eastAsia"/>
                <w:sz w:val="24"/>
              </w:rPr>
              <w:t>玉带片：重点发展以乙烯、丙烯、混合碳四、芳烃、甲醇等原料为核心，石油化工、碳一化工和化工新材料等为重点的产业。近几年发展，玉带片区落户了金陵亨斯迈、清江石化等重点企业，配套建设了华能热电、博瑞德水务、天宇固废、工业水厂等基础设施。</w:t>
            </w:r>
          </w:p>
          <w:p w:rsidR="00C345BE" w:rsidRPr="00C95C8A" w:rsidRDefault="00C345BE" w:rsidP="00C345BE">
            <w:pPr>
              <w:spacing w:line="360" w:lineRule="auto"/>
              <w:ind w:firstLineChars="200" w:firstLine="480"/>
              <w:rPr>
                <w:sz w:val="24"/>
              </w:rPr>
            </w:pPr>
            <w:r w:rsidRPr="00C95C8A">
              <w:rPr>
                <w:rFonts w:hint="eastAsia"/>
                <w:sz w:val="24"/>
              </w:rPr>
              <w:t>（</w:t>
            </w:r>
            <w:r w:rsidRPr="00C95C8A">
              <w:rPr>
                <w:rFonts w:hint="eastAsia"/>
                <w:sz w:val="24"/>
              </w:rPr>
              <w:t>3</w:t>
            </w:r>
            <w:r w:rsidRPr="00C95C8A">
              <w:rPr>
                <w:rFonts w:hint="eastAsia"/>
                <w:sz w:val="24"/>
              </w:rPr>
              <w:t>）工业园产业规划</w:t>
            </w:r>
          </w:p>
          <w:p w:rsidR="00C345BE" w:rsidRPr="00C95C8A" w:rsidRDefault="00C345BE" w:rsidP="00C345BE">
            <w:pPr>
              <w:spacing w:line="360" w:lineRule="auto"/>
              <w:ind w:firstLineChars="200" w:firstLine="480"/>
              <w:rPr>
                <w:sz w:val="24"/>
              </w:rPr>
            </w:pPr>
            <w:r w:rsidRPr="00C95C8A">
              <w:rPr>
                <w:rFonts w:hint="eastAsia"/>
                <w:sz w:val="24"/>
              </w:rPr>
              <w:t>从产业结构上来看，依据现状基础以及产业体系、环境要求，规划以化工业为主体，化工制造业、化工生产服务业为辅助产业，高新技术精细化工产业与相关新材料产业为战略性产业的产业结构。</w:t>
            </w:r>
          </w:p>
          <w:p w:rsidR="00C345BE" w:rsidRPr="00C95C8A" w:rsidRDefault="00C345BE" w:rsidP="00C345BE">
            <w:pPr>
              <w:spacing w:line="360" w:lineRule="auto"/>
              <w:ind w:firstLineChars="200" w:firstLine="480"/>
              <w:rPr>
                <w:sz w:val="24"/>
              </w:rPr>
            </w:pPr>
            <w:r w:rsidRPr="00C95C8A">
              <w:rPr>
                <w:rFonts w:hint="eastAsia"/>
                <w:sz w:val="24"/>
              </w:rPr>
              <w:t>（</w:t>
            </w:r>
            <w:r w:rsidRPr="00C95C8A">
              <w:rPr>
                <w:rFonts w:hint="eastAsia"/>
                <w:sz w:val="24"/>
              </w:rPr>
              <w:t>4</w:t>
            </w:r>
            <w:r w:rsidRPr="00C95C8A">
              <w:rPr>
                <w:rFonts w:hint="eastAsia"/>
                <w:sz w:val="24"/>
              </w:rPr>
              <w:t>）长芦片区功能布局及用地规划</w:t>
            </w:r>
          </w:p>
          <w:p w:rsidR="00C345BE" w:rsidRPr="00C95C8A" w:rsidRDefault="00C345BE" w:rsidP="00C345BE">
            <w:pPr>
              <w:spacing w:line="360" w:lineRule="auto"/>
              <w:ind w:firstLineChars="200" w:firstLine="480"/>
              <w:rPr>
                <w:sz w:val="24"/>
              </w:rPr>
            </w:pPr>
            <w:r w:rsidRPr="00C95C8A">
              <w:rPr>
                <w:rFonts w:hint="eastAsia"/>
                <w:sz w:val="24"/>
              </w:rPr>
              <w:t>长芦片与玉带片为两个相对独立的化工开发片区，在产业结构、基础设施、开发时序上各成体系，同时片区间保持便捷的交通联系和协调的用地布局，以便于相互联系、相互支持，各片区规划服从化工园总体布局安排。</w:t>
            </w:r>
          </w:p>
          <w:p w:rsidR="00C345BE" w:rsidRPr="00C95C8A" w:rsidRDefault="00C345BE" w:rsidP="00C345BE">
            <w:pPr>
              <w:spacing w:line="360" w:lineRule="auto"/>
              <w:ind w:firstLineChars="200" w:firstLine="480"/>
              <w:rPr>
                <w:sz w:val="24"/>
              </w:rPr>
            </w:pPr>
            <w:r w:rsidRPr="00C95C8A">
              <w:rPr>
                <w:rFonts w:hint="eastAsia"/>
                <w:sz w:val="24"/>
              </w:rPr>
              <w:t>长芦片区规划总面积约</w:t>
            </w:r>
            <w:r w:rsidRPr="00C95C8A">
              <w:rPr>
                <w:rFonts w:hint="eastAsia"/>
                <w:sz w:val="24"/>
              </w:rPr>
              <w:t>26km</w:t>
            </w:r>
            <w:r w:rsidRPr="00C95C8A">
              <w:rPr>
                <w:rFonts w:hint="eastAsia"/>
                <w:sz w:val="24"/>
                <w:vertAlign w:val="superscript"/>
              </w:rPr>
              <w:t>2</w:t>
            </w:r>
            <w:r w:rsidRPr="00C95C8A">
              <w:rPr>
                <w:rFonts w:hint="eastAsia"/>
                <w:sz w:val="24"/>
              </w:rPr>
              <w:t>，除扬子石化、扬巴一体化的</w:t>
            </w:r>
            <w:r w:rsidRPr="00C95C8A">
              <w:rPr>
                <w:rFonts w:hint="eastAsia"/>
                <w:sz w:val="24"/>
              </w:rPr>
              <w:t>10km</w:t>
            </w:r>
            <w:r w:rsidRPr="00C95C8A">
              <w:rPr>
                <w:rFonts w:hint="eastAsia"/>
                <w:sz w:val="24"/>
                <w:vertAlign w:val="superscript"/>
              </w:rPr>
              <w:t>2</w:t>
            </w:r>
            <w:r w:rsidRPr="00C95C8A">
              <w:rPr>
                <w:rFonts w:hint="eastAsia"/>
                <w:sz w:val="24"/>
              </w:rPr>
              <w:t>用地以外，开发面积约</w:t>
            </w:r>
            <w:r w:rsidRPr="00C95C8A">
              <w:rPr>
                <w:rFonts w:hint="eastAsia"/>
                <w:sz w:val="24"/>
              </w:rPr>
              <w:t>15km</w:t>
            </w:r>
            <w:r w:rsidRPr="00C95C8A">
              <w:rPr>
                <w:rFonts w:hint="eastAsia"/>
                <w:sz w:val="24"/>
                <w:vertAlign w:val="superscript"/>
              </w:rPr>
              <w:t>2</w:t>
            </w:r>
            <w:r w:rsidRPr="00C95C8A">
              <w:rPr>
                <w:rFonts w:hint="eastAsia"/>
                <w:sz w:val="24"/>
              </w:rPr>
              <w:t>。</w:t>
            </w:r>
          </w:p>
          <w:p w:rsidR="00237F32" w:rsidRPr="00C95C8A" w:rsidRDefault="00C345BE" w:rsidP="00C345BE">
            <w:pPr>
              <w:spacing w:line="360" w:lineRule="auto"/>
              <w:ind w:firstLineChars="200" w:firstLine="480"/>
              <w:rPr>
                <w:sz w:val="24"/>
              </w:rPr>
            </w:pPr>
            <w:r w:rsidRPr="00C95C8A">
              <w:rPr>
                <w:rFonts w:hint="eastAsia"/>
                <w:sz w:val="24"/>
              </w:rPr>
              <w:t>长芦片区功能区分为：扬子石化、扬巴一体化生产区、起步区、二期开发区、三期开发区、公用工程区、长芦生产辅助区扬子港区。</w:t>
            </w:r>
          </w:p>
          <w:p w:rsidR="00C345BE" w:rsidRPr="00C95C8A" w:rsidRDefault="00C345BE" w:rsidP="00C345BE">
            <w:pPr>
              <w:spacing w:line="360" w:lineRule="auto"/>
              <w:ind w:firstLineChars="200" w:firstLine="480"/>
              <w:rPr>
                <w:sz w:val="24"/>
              </w:rPr>
            </w:pPr>
            <w:r w:rsidRPr="00C95C8A">
              <w:rPr>
                <w:rFonts w:hint="eastAsia"/>
                <w:sz w:val="24"/>
              </w:rPr>
              <w:t>扬子石化、扬巴一体化生产区：占地约</w:t>
            </w:r>
            <w:r w:rsidRPr="00C95C8A">
              <w:rPr>
                <w:rFonts w:hint="eastAsia"/>
                <w:sz w:val="24"/>
              </w:rPr>
              <w:t>7.6km</w:t>
            </w:r>
            <w:r w:rsidRPr="00C95C8A">
              <w:rPr>
                <w:rFonts w:hint="eastAsia"/>
                <w:sz w:val="24"/>
                <w:vertAlign w:val="superscript"/>
              </w:rPr>
              <w:t>2</w:t>
            </w:r>
            <w:r w:rsidRPr="00C95C8A">
              <w:rPr>
                <w:rFonts w:hint="eastAsia"/>
                <w:sz w:val="24"/>
              </w:rPr>
              <w:t>，主体为扬子石化、扬巴一体化（不含公用工程区及港区），已基本建成，主要为基础化工（重化工），冶炼加工石油，生产乙烯等化工产品。</w:t>
            </w:r>
          </w:p>
          <w:p w:rsidR="00C345BE" w:rsidRPr="00C95C8A" w:rsidRDefault="00C345BE" w:rsidP="00C345BE">
            <w:pPr>
              <w:spacing w:line="360" w:lineRule="auto"/>
              <w:ind w:firstLineChars="200" w:firstLine="480"/>
              <w:rPr>
                <w:sz w:val="24"/>
              </w:rPr>
            </w:pPr>
            <w:r w:rsidRPr="00C95C8A">
              <w:rPr>
                <w:rFonts w:hint="eastAsia"/>
                <w:sz w:val="24"/>
              </w:rPr>
              <w:t>起步区、二期、三期开发区：共约</w:t>
            </w:r>
            <w:r w:rsidRPr="00C95C8A">
              <w:rPr>
                <w:rFonts w:hint="eastAsia"/>
                <w:sz w:val="24"/>
              </w:rPr>
              <w:t>13.5km</w:t>
            </w:r>
            <w:r w:rsidRPr="00C95C8A">
              <w:rPr>
                <w:rFonts w:hint="eastAsia"/>
                <w:sz w:val="24"/>
                <w:vertAlign w:val="superscript"/>
              </w:rPr>
              <w:t>2</w:t>
            </w:r>
            <w:r w:rsidRPr="00C95C8A">
              <w:rPr>
                <w:rFonts w:hint="eastAsia"/>
                <w:sz w:val="24"/>
              </w:rPr>
              <w:t>，主要为扬子扬巴的配套化工开发，发展精细化工、延伸加工业。其中起步区</w:t>
            </w:r>
            <w:r w:rsidRPr="00C95C8A">
              <w:rPr>
                <w:rFonts w:hint="eastAsia"/>
                <w:sz w:val="24"/>
              </w:rPr>
              <w:t>2.6km</w:t>
            </w:r>
            <w:r w:rsidRPr="00C95C8A">
              <w:rPr>
                <w:rFonts w:hint="eastAsia"/>
                <w:sz w:val="24"/>
                <w:vertAlign w:val="superscript"/>
              </w:rPr>
              <w:t>2</w:t>
            </w:r>
            <w:r w:rsidRPr="00C95C8A">
              <w:rPr>
                <w:rFonts w:hint="eastAsia"/>
                <w:sz w:val="24"/>
              </w:rPr>
              <w:t>，二期开发区</w:t>
            </w:r>
            <w:r w:rsidRPr="00C95C8A">
              <w:rPr>
                <w:rFonts w:hint="eastAsia"/>
                <w:sz w:val="24"/>
              </w:rPr>
              <w:t>5.5km</w:t>
            </w:r>
            <w:r w:rsidRPr="00C95C8A">
              <w:rPr>
                <w:rFonts w:hint="eastAsia"/>
                <w:sz w:val="24"/>
                <w:vertAlign w:val="superscript"/>
              </w:rPr>
              <w:t>2</w:t>
            </w:r>
            <w:r w:rsidRPr="00C95C8A">
              <w:rPr>
                <w:rFonts w:hint="eastAsia"/>
                <w:sz w:val="24"/>
              </w:rPr>
              <w:t>，三期开发区</w:t>
            </w:r>
            <w:r w:rsidRPr="00C95C8A">
              <w:rPr>
                <w:rFonts w:hint="eastAsia"/>
                <w:sz w:val="24"/>
              </w:rPr>
              <w:t>5.4km</w:t>
            </w:r>
            <w:r w:rsidRPr="00C95C8A">
              <w:rPr>
                <w:rFonts w:hint="eastAsia"/>
                <w:sz w:val="24"/>
                <w:vertAlign w:val="superscript"/>
              </w:rPr>
              <w:t>2</w:t>
            </w:r>
            <w:r w:rsidRPr="00C95C8A">
              <w:rPr>
                <w:rFonts w:hint="eastAsia"/>
                <w:sz w:val="24"/>
              </w:rPr>
              <w:t>。</w:t>
            </w:r>
          </w:p>
          <w:p w:rsidR="00C345BE" w:rsidRPr="00C95C8A" w:rsidRDefault="00C345BE" w:rsidP="00C345BE">
            <w:pPr>
              <w:spacing w:line="360" w:lineRule="auto"/>
              <w:ind w:firstLineChars="200" w:firstLine="480"/>
              <w:rPr>
                <w:sz w:val="24"/>
              </w:rPr>
            </w:pPr>
            <w:r w:rsidRPr="00C95C8A">
              <w:rPr>
                <w:rFonts w:hint="eastAsia"/>
                <w:sz w:val="24"/>
              </w:rPr>
              <w:t>公用工程区：面积约</w:t>
            </w:r>
            <w:r w:rsidRPr="00C95C8A">
              <w:rPr>
                <w:rFonts w:hint="eastAsia"/>
                <w:sz w:val="24"/>
              </w:rPr>
              <w:t>2.0km</w:t>
            </w:r>
            <w:r w:rsidRPr="00C95C8A">
              <w:rPr>
                <w:rFonts w:hint="eastAsia"/>
                <w:sz w:val="24"/>
                <w:vertAlign w:val="superscript"/>
              </w:rPr>
              <w:t>2</w:t>
            </w:r>
            <w:r w:rsidRPr="00C95C8A">
              <w:rPr>
                <w:rFonts w:hint="eastAsia"/>
                <w:sz w:val="24"/>
              </w:rPr>
              <w:t>。规划依托现有扬子、扬巴的公用工程设施，向外扩展，形成集中式的公用工程区，为长芦片整体服务，在开发区二期南面布置工业气体、热电联供等设施。</w:t>
            </w:r>
          </w:p>
          <w:p w:rsidR="00C345BE" w:rsidRPr="00C95C8A" w:rsidRDefault="00C345BE" w:rsidP="00C345BE">
            <w:pPr>
              <w:spacing w:line="360" w:lineRule="auto"/>
              <w:ind w:firstLineChars="200" w:firstLine="480"/>
              <w:rPr>
                <w:sz w:val="24"/>
              </w:rPr>
            </w:pPr>
            <w:r w:rsidRPr="00C95C8A">
              <w:rPr>
                <w:rFonts w:hint="eastAsia"/>
                <w:sz w:val="24"/>
              </w:rPr>
              <w:t>扬子港区：面积约</w:t>
            </w:r>
            <w:r w:rsidRPr="00C95C8A">
              <w:rPr>
                <w:rFonts w:hint="eastAsia"/>
                <w:sz w:val="24"/>
              </w:rPr>
              <w:t>2.1km</w:t>
            </w:r>
            <w:r w:rsidRPr="00C95C8A">
              <w:rPr>
                <w:rFonts w:hint="eastAsia"/>
                <w:sz w:val="24"/>
                <w:vertAlign w:val="superscript"/>
              </w:rPr>
              <w:t>2</w:t>
            </w:r>
            <w:r w:rsidRPr="00C95C8A">
              <w:rPr>
                <w:rFonts w:hint="eastAsia"/>
                <w:sz w:val="24"/>
              </w:rPr>
              <w:t>。是长芦片的主要储运设施，包括扬子固体货物码头、液体物料码头、储罐区、取水排水等设施，具有物流、交通职能。</w:t>
            </w:r>
          </w:p>
          <w:p w:rsidR="00C345BE" w:rsidRPr="00C95C8A" w:rsidRDefault="00C345BE" w:rsidP="00C345BE">
            <w:pPr>
              <w:spacing w:line="360" w:lineRule="auto"/>
              <w:ind w:firstLineChars="200" w:firstLine="480"/>
              <w:rPr>
                <w:sz w:val="24"/>
              </w:rPr>
            </w:pPr>
            <w:r w:rsidRPr="00C95C8A">
              <w:rPr>
                <w:rFonts w:hint="eastAsia"/>
                <w:sz w:val="24"/>
              </w:rPr>
              <w:t>长芦生产辅助区：面积约</w:t>
            </w:r>
            <w:r w:rsidRPr="00C95C8A">
              <w:rPr>
                <w:rFonts w:hint="eastAsia"/>
                <w:sz w:val="24"/>
              </w:rPr>
              <w:t>0.8km</w:t>
            </w:r>
            <w:r w:rsidRPr="00C95C8A">
              <w:rPr>
                <w:rFonts w:hint="eastAsia"/>
                <w:sz w:val="24"/>
                <w:vertAlign w:val="superscript"/>
              </w:rPr>
              <w:t>2</w:t>
            </w:r>
            <w:r w:rsidRPr="00C95C8A">
              <w:rPr>
                <w:rFonts w:hint="eastAsia"/>
                <w:sz w:val="24"/>
              </w:rPr>
              <w:t>。为现有的长芦镇镇区，在建设中迁移人口，转换性质，逐步发展为生产服务的综合辅助区。</w:t>
            </w:r>
          </w:p>
          <w:p w:rsidR="00C345BE" w:rsidRPr="00C95C8A" w:rsidRDefault="00C345BE" w:rsidP="00C345BE">
            <w:pPr>
              <w:spacing w:line="360" w:lineRule="auto"/>
              <w:ind w:firstLineChars="200" w:firstLine="480"/>
              <w:rPr>
                <w:sz w:val="24"/>
              </w:rPr>
            </w:pPr>
            <w:r w:rsidRPr="00C95C8A">
              <w:rPr>
                <w:rFonts w:hint="eastAsia"/>
                <w:sz w:val="24"/>
              </w:rPr>
              <w:t>中心公园：面积</w:t>
            </w:r>
            <w:r w:rsidRPr="00C95C8A">
              <w:rPr>
                <w:rFonts w:hint="eastAsia"/>
                <w:sz w:val="24"/>
              </w:rPr>
              <w:t>0.8km</w:t>
            </w:r>
            <w:r w:rsidRPr="00C95C8A">
              <w:rPr>
                <w:rFonts w:hint="eastAsia"/>
                <w:sz w:val="24"/>
                <w:vertAlign w:val="superscript"/>
              </w:rPr>
              <w:t>2</w:t>
            </w:r>
            <w:r w:rsidRPr="00C95C8A">
              <w:rPr>
                <w:rFonts w:hint="eastAsia"/>
                <w:sz w:val="24"/>
              </w:rPr>
              <w:t>。规划保留长芦镇区以北的大部分山体山林，以建设中心公园、形成长芦片的“绿肺”，发挥其在生态、景观、安全隔离上的作用。</w:t>
            </w:r>
          </w:p>
          <w:p w:rsidR="00C345BE" w:rsidRPr="00C95C8A" w:rsidRDefault="00C345BE" w:rsidP="00C345BE">
            <w:pPr>
              <w:spacing w:line="360" w:lineRule="auto"/>
              <w:ind w:firstLineChars="200" w:firstLine="480"/>
              <w:rPr>
                <w:sz w:val="24"/>
              </w:rPr>
            </w:pPr>
            <w:r w:rsidRPr="00C95C8A">
              <w:rPr>
                <w:rFonts w:hint="eastAsia"/>
                <w:sz w:val="24"/>
              </w:rPr>
              <w:t>仓储用地：除保留现有的扬子扬巴配套仓储外，在港区内再建设适量的仓储设施，并在方水东路、通江河的地块建设公用的仓储设施。</w:t>
            </w:r>
          </w:p>
          <w:p w:rsidR="00C345BE" w:rsidRPr="00C95C8A" w:rsidRDefault="00C345BE" w:rsidP="00C345BE">
            <w:pPr>
              <w:spacing w:line="360" w:lineRule="auto"/>
              <w:ind w:firstLineChars="200" w:firstLine="480"/>
              <w:rPr>
                <w:sz w:val="24"/>
              </w:rPr>
            </w:pPr>
            <w:r w:rsidRPr="00C95C8A">
              <w:rPr>
                <w:rFonts w:hint="eastAsia"/>
                <w:sz w:val="24"/>
              </w:rPr>
              <w:t>（</w:t>
            </w:r>
            <w:r w:rsidRPr="00C95C8A">
              <w:rPr>
                <w:rFonts w:hint="eastAsia"/>
                <w:sz w:val="24"/>
              </w:rPr>
              <w:t>5</w:t>
            </w:r>
            <w:r w:rsidRPr="00C95C8A">
              <w:rPr>
                <w:rFonts w:hint="eastAsia"/>
                <w:sz w:val="24"/>
              </w:rPr>
              <w:t>）长芦片区基础设施规划</w:t>
            </w:r>
          </w:p>
          <w:p w:rsidR="00C345BE" w:rsidRPr="00C95C8A" w:rsidRDefault="00C345BE" w:rsidP="00C345BE">
            <w:pPr>
              <w:spacing w:line="360" w:lineRule="auto"/>
              <w:ind w:firstLineChars="200" w:firstLine="480"/>
              <w:rPr>
                <w:sz w:val="24"/>
              </w:rPr>
            </w:pPr>
            <w:r w:rsidRPr="00C95C8A">
              <w:rPr>
                <w:rFonts w:hint="eastAsia"/>
                <w:sz w:val="24"/>
              </w:rPr>
              <w:t>供水工程：原扬子石化水厂设计能力为</w:t>
            </w:r>
            <w:r w:rsidRPr="00C95C8A">
              <w:rPr>
                <w:rFonts w:hint="eastAsia"/>
                <w:sz w:val="24"/>
              </w:rPr>
              <w:t>43.2</w:t>
            </w:r>
            <w:r w:rsidRPr="00C95C8A">
              <w:rPr>
                <w:rFonts w:hint="eastAsia"/>
                <w:sz w:val="24"/>
              </w:rPr>
              <w:t>万吨</w:t>
            </w:r>
            <w:r w:rsidRPr="00C95C8A">
              <w:rPr>
                <w:rFonts w:hint="eastAsia"/>
                <w:sz w:val="24"/>
              </w:rPr>
              <w:t>/</w:t>
            </w:r>
            <w:r w:rsidRPr="00C95C8A">
              <w:rPr>
                <w:rFonts w:hint="eastAsia"/>
                <w:sz w:val="24"/>
              </w:rPr>
              <w:t>日，经扩容改造达到</w:t>
            </w:r>
            <w:r w:rsidRPr="00C95C8A">
              <w:rPr>
                <w:rFonts w:hint="eastAsia"/>
                <w:sz w:val="24"/>
              </w:rPr>
              <w:t>66</w:t>
            </w:r>
            <w:r w:rsidRPr="00C95C8A">
              <w:rPr>
                <w:rFonts w:hint="eastAsia"/>
                <w:sz w:val="24"/>
              </w:rPr>
              <w:t>万吨</w:t>
            </w:r>
            <w:r w:rsidRPr="00C95C8A">
              <w:rPr>
                <w:rFonts w:hint="eastAsia"/>
                <w:sz w:val="24"/>
              </w:rPr>
              <w:t>/</w:t>
            </w:r>
            <w:r w:rsidRPr="00C95C8A">
              <w:rPr>
                <w:rFonts w:hint="eastAsia"/>
                <w:sz w:val="24"/>
              </w:rPr>
              <w:t>日，在起步阶段区内生产用水可由扬子水厂（取水能力</w:t>
            </w:r>
            <w:r w:rsidRPr="00C95C8A">
              <w:rPr>
                <w:rFonts w:hint="eastAsia"/>
                <w:sz w:val="24"/>
              </w:rPr>
              <w:t>2.7</w:t>
            </w:r>
            <w:r w:rsidRPr="00C95C8A">
              <w:rPr>
                <w:rFonts w:hint="eastAsia"/>
                <w:sz w:val="24"/>
              </w:rPr>
              <w:t>万吨</w:t>
            </w:r>
            <w:r w:rsidRPr="00C95C8A">
              <w:rPr>
                <w:rFonts w:hint="eastAsia"/>
                <w:sz w:val="24"/>
              </w:rPr>
              <w:t>/</w:t>
            </w:r>
            <w:r w:rsidRPr="00C95C8A">
              <w:rPr>
                <w:rFonts w:hint="eastAsia"/>
                <w:sz w:val="24"/>
              </w:rPr>
              <w:t>小时）提供，远期的生产用水由玉带片水厂提供。生活用水来自大厂水厂。</w:t>
            </w:r>
          </w:p>
          <w:p w:rsidR="00C345BE" w:rsidRPr="00C95C8A" w:rsidRDefault="00C345BE" w:rsidP="00C345BE">
            <w:pPr>
              <w:spacing w:line="360" w:lineRule="auto"/>
              <w:ind w:firstLineChars="200" w:firstLine="480"/>
              <w:rPr>
                <w:sz w:val="24"/>
              </w:rPr>
            </w:pPr>
            <w:r w:rsidRPr="00C95C8A">
              <w:rPr>
                <w:rFonts w:hint="eastAsia"/>
                <w:sz w:val="24"/>
              </w:rPr>
              <w:t>排水工程：区域内实行雨污分流，清浊分流。区域内排水分清净雨水、生产清净下水、生产污水及生活污水四类。生产清净下水检测合格后排至清净雨水系统，不合格排至生产污水系统，雨水就近排入清净雨水系统，生产及生活污水经预处理后送至污水处理厂深度处理，达标后排放长江。</w:t>
            </w:r>
          </w:p>
          <w:p w:rsidR="00C345BE" w:rsidRPr="00C95C8A" w:rsidRDefault="00C345BE" w:rsidP="00C345BE">
            <w:pPr>
              <w:spacing w:line="360" w:lineRule="auto"/>
              <w:ind w:firstLineChars="200" w:firstLine="480"/>
              <w:rPr>
                <w:sz w:val="24"/>
              </w:rPr>
            </w:pPr>
            <w:r w:rsidRPr="00C95C8A">
              <w:rPr>
                <w:rFonts w:hint="eastAsia"/>
                <w:sz w:val="24"/>
              </w:rPr>
              <w:t>污水处理工程：南京化学工业园区污水处理厂（南京胜科水务有限责任公司）总设计规模为远期</w:t>
            </w:r>
            <w:r w:rsidRPr="00C95C8A">
              <w:rPr>
                <w:rFonts w:hint="eastAsia"/>
                <w:sz w:val="24"/>
              </w:rPr>
              <w:t>10</w:t>
            </w:r>
            <w:r w:rsidRPr="00C95C8A">
              <w:rPr>
                <w:rFonts w:hint="eastAsia"/>
                <w:sz w:val="24"/>
              </w:rPr>
              <w:t>万</w:t>
            </w:r>
            <w:r w:rsidRPr="00C95C8A">
              <w:rPr>
                <w:rFonts w:hint="eastAsia"/>
                <w:sz w:val="24"/>
              </w:rPr>
              <w:t>m</w:t>
            </w:r>
            <w:r w:rsidRPr="00C95C8A">
              <w:rPr>
                <w:rFonts w:hint="eastAsia"/>
                <w:sz w:val="24"/>
                <w:vertAlign w:val="superscript"/>
              </w:rPr>
              <w:t>3</w:t>
            </w:r>
            <w:r w:rsidRPr="00C95C8A">
              <w:rPr>
                <w:rFonts w:hint="eastAsia"/>
                <w:sz w:val="24"/>
              </w:rPr>
              <w:t>/d</w:t>
            </w:r>
            <w:r w:rsidRPr="00C95C8A">
              <w:rPr>
                <w:rFonts w:hint="eastAsia"/>
                <w:sz w:val="24"/>
              </w:rPr>
              <w:t>，其中一期工程规模为</w:t>
            </w:r>
            <w:r w:rsidRPr="00C95C8A">
              <w:rPr>
                <w:rFonts w:hint="eastAsia"/>
                <w:sz w:val="24"/>
              </w:rPr>
              <w:t>2.5</w:t>
            </w:r>
            <w:r w:rsidRPr="00C95C8A">
              <w:rPr>
                <w:rFonts w:hint="eastAsia"/>
                <w:sz w:val="24"/>
              </w:rPr>
              <w:t>万</w:t>
            </w:r>
            <w:r w:rsidRPr="00C95C8A">
              <w:rPr>
                <w:rFonts w:hint="eastAsia"/>
                <w:sz w:val="24"/>
              </w:rPr>
              <w:t>m</w:t>
            </w:r>
            <w:r w:rsidRPr="00C95C8A">
              <w:rPr>
                <w:rFonts w:hint="eastAsia"/>
                <w:sz w:val="24"/>
                <w:vertAlign w:val="superscript"/>
              </w:rPr>
              <w:t>3</w:t>
            </w:r>
            <w:r w:rsidRPr="00C95C8A">
              <w:rPr>
                <w:rFonts w:hint="eastAsia"/>
                <w:sz w:val="24"/>
              </w:rPr>
              <w:t>/d</w:t>
            </w:r>
            <w:r w:rsidRPr="00C95C8A">
              <w:rPr>
                <w:rFonts w:hint="eastAsia"/>
                <w:sz w:val="24"/>
              </w:rPr>
              <w:t>。一期工程分两阶实施，各阶段建设规模均为</w:t>
            </w:r>
            <w:r w:rsidRPr="00C95C8A">
              <w:rPr>
                <w:rFonts w:hint="eastAsia"/>
                <w:sz w:val="24"/>
              </w:rPr>
              <w:t>1.25</w:t>
            </w:r>
            <w:r w:rsidRPr="00C95C8A">
              <w:rPr>
                <w:rFonts w:hint="eastAsia"/>
                <w:sz w:val="24"/>
              </w:rPr>
              <w:t>万</w:t>
            </w:r>
            <w:r w:rsidRPr="00C95C8A">
              <w:rPr>
                <w:rFonts w:hint="eastAsia"/>
                <w:sz w:val="24"/>
              </w:rPr>
              <w:t>m</w:t>
            </w:r>
            <w:r w:rsidRPr="00C95C8A">
              <w:rPr>
                <w:rFonts w:hint="eastAsia"/>
                <w:sz w:val="24"/>
                <w:vertAlign w:val="superscript"/>
              </w:rPr>
              <w:t>3</w:t>
            </w:r>
            <w:r w:rsidRPr="00C95C8A">
              <w:rPr>
                <w:rFonts w:hint="eastAsia"/>
                <w:sz w:val="24"/>
              </w:rPr>
              <w:t>/d</w:t>
            </w:r>
            <w:r w:rsidRPr="00C95C8A">
              <w:rPr>
                <w:rFonts w:hint="eastAsia"/>
                <w:sz w:val="24"/>
              </w:rPr>
              <w:t>。</w:t>
            </w:r>
          </w:p>
          <w:p w:rsidR="00C345BE" w:rsidRPr="00C95C8A" w:rsidRDefault="00C345BE" w:rsidP="00C345BE">
            <w:pPr>
              <w:spacing w:line="360" w:lineRule="auto"/>
              <w:ind w:firstLineChars="200" w:firstLine="480"/>
              <w:rPr>
                <w:sz w:val="24"/>
              </w:rPr>
            </w:pPr>
            <w:r w:rsidRPr="00C95C8A">
              <w:rPr>
                <w:rFonts w:hint="eastAsia"/>
                <w:sz w:val="24"/>
              </w:rPr>
              <w:t>供热工程：由南京化工园区的热电厂供应，建设终期电厂装机能力为</w:t>
            </w:r>
            <w:r w:rsidRPr="00C95C8A">
              <w:rPr>
                <w:rFonts w:hint="eastAsia"/>
                <w:sz w:val="24"/>
              </w:rPr>
              <w:t>2</w:t>
            </w:r>
            <w:r w:rsidRPr="00C95C8A">
              <w:rPr>
                <w:rFonts w:hint="eastAsia"/>
                <w:sz w:val="24"/>
              </w:rPr>
              <w:t>×</w:t>
            </w:r>
            <w:r w:rsidRPr="00C95C8A">
              <w:rPr>
                <w:rFonts w:hint="eastAsia"/>
                <w:sz w:val="24"/>
              </w:rPr>
              <w:t>300MW</w:t>
            </w:r>
            <w:r w:rsidRPr="00C95C8A">
              <w:rPr>
                <w:rFonts w:hint="eastAsia"/>
                <w:sz w:val="24"/>
              </w:rPr>
              <w:t>，总用地为</w:t>
            </w:r>
            <w:r w:rsidRPr="00C95C8A">
              <w:rPr>
                <w:rFonts w:hint="eastAsia"/>
                <w:sz w:val="24"/>
              </w:rPr>
              <w:t>25</w:t>
            </w:r>
            <w:r w:rsidRPr="00C95C8A">
              <w:rPr>
                <w:rFonts w:hint="eastAsia"/>
                <w:sz w:val="24"/>
              </w:rPr>
              <w:t>公顷。</w:t>
            </w:r>
          </w:p>
          <w:p w:rsidR="00C345BE" w:rsidRPr="00C95C8A" w:rsidRDefault="00C345BE" w:rsidP="00C345BE">
            <w:pPr>
              <w:spacing w:line="360" w:lineRule="auto"/>
              <w:ind w:firstLineChars="200" w:firstLine="480"/>
              <w:rPr>
                <w:sz w:val="24"/>
              </w:rPr>
            </w:pPr>
            <w:r w:rsidRPr="00C95C8A">
              <w:rPr>
                <w:rFonts w:hint="eastAsia"/>
                <w:sz w:val="24"/>
              </w:rPr>
              <w:t>燃气：规划使用天然气作为燃气气源。</w:t>
            </w:r>
          </w:p>
          <w:p w:rsidR="00237F32" w:rsidRPr="00C95C8A" w:rsidRDefault="00C345BE" w:rsidP="00C345BE">
            <w:pPr>
              <w:spacing w:line="360" w:lineRule="auto"/>
              <w:ind w:firstLineChars="200" w:firstLine="480"/>
              <w:rPr>
                <w:sz w:val="24"/>
              </w:rPr>
            </w:pPr>
            <w:r w:rsidRPr="00C95C8A">
              <w:rPr>
                <w:rFonts w:hint="eastAsia"/>
                <w:sz w:val="24"/>
              </w:rPr>
              <w:t>供电工程：在起步区新建一座</w:t>
            </w:r>
            <w:r w:rsidRPr="00C95C8A">
              <w:rPr>
                <w:rFonts w:hint="eastAsia"/>
                <w:sz w:val="24"/>
              </w:rPr>
              <w:t>220KV</w:t>
            </w:r>
            <w:r w:rsidRPr="00C95C8A">
              <w:rPr>
                <w:rFonts w:hint="eastAsia"/>
                <w:sz w:val="24"/>
              </w:rPr>
              <w:t>变电站。随着开发区的发展和热电厂余电返供大电网的需要，规划在开发区的负荷中心再建一座</w:t>
            </w:r>
            <w:r w:rsidRPr="00C95C8A">
              <w:rPr>
                <w:rFonts w:hint="eastAsia"/>
                <w:sz w:val="24"/>
              </w:rPr>
              <w:t>220KV</w:t>
            </w:r>
            <w:r w:rsidRPr="00C95C8A">
              <w:rPr>
                <w:rFonts w:hint="eastAsia"/>
                <w:sz w:val="24"/>
              </w:rPr>
              <w:t>变电站。</w:t>
            </w:r>
          </w:p>
          <w:p w:rsidR="00C345BE" w:rsidRPr="00C95C8A" w:rsidRDefault="00C345BE" w:rsidP="00C345BE">
            <w:pPr>
              <w:spacing w:line="360" w:lineRule="auto"/>
              <w:ind w:firstLineChars="200" w:firstLine="480"/>
              <w:rPr>
                <w:sz w:val="24"/>
              </w:rPr>
            </w:pPr>
            <w:r w:rsidRPr="00C95C8A">
              <w:rPr>
                <w:rFonts w:hint="eastAsia"/>
                <w:sz w:val="24"/>
              </w:rPr>
              <w:t>（</w:t>
            </w:r>
            <w:r w:rsidRPr="00C95C8A">
              <w:rPr>
                <w:rFonts w:hint="eastAsia"/>
                <w:sz w:val="24"/>
              </w:rPr>
              <w:t>6</w:t>
            </w:r>
            <w:r w:rsidRPr="00C95C8A">
              <w:rPr>
                <w:rFonts w:hint="eastAsia"/>
                <w:sz w:val="24"/>
              </w:rPr>
              <w:t>）区域环境功能规划</w:t>
            </w:r>
          </w:p>
          <w:p w:rsidR="00C345BE" w:rsidRPr="00C95C8A" w:rsidRDefault="00C345BE" w:rsidP="00C345BE">
            <w:pPr>
              <w:spacing w:line="360" w:lineRule="auto"/>
              <w:ind w:firstLineChars="200" w:firstLine="480"/>
              <w:rPr>
                <w:sz w:val="24"/>
              </w:rPr>
            </w:pPr>
            <w:r w:rsidRPr="00C95C8A">
              <w:rPr>
                <w:rFonts w:hint="eastAsia"/>
                <w:sz w:val="24"/>
              </w:rPr>
              <w:t>①地表水环境</w:t>
            </w:r>
          </w:p>
          <w:p w:rsidR="00C345BE" w:rsidRPr="00C95C8A" w:rsidRDefault="00C345BE" w:rsidP="00C345BE">
            <w:pPr>
              <w:spacing w:line="360" w:lineRule="auto"/>
              <w:ind w:firstLineChars="200" w:firstLine="480"/>
              <w:rPr>
                <w:sz w:val="24"/>
              </w:rPr>
            </w:pPr>
            <w:r w:rsidRPr="00C95C8A">
              <w:rPr>
                <w:rFonts w:hint="eastAsia"/>
                <w:sz w:val="24"/>
              </w:rPr>
              <w:t>依据《江苏省地表水</w:t>
            </w:r>
            <w:r w:rsidRPr="00C95C8A">
              <w:rPr>
                <w:rFonts w:hint="eastAsia"/>
                <w:sz w:val="24"/>
              </w:rPr>
              <w:t>(</w:t>
            </w:r>
            <w:r w:rsidRPr="00C95C8A">
              <w:rPr>
                <w:rFonts w:hint="eastAsia"/>
                <w:sz w:val="24"/>
              </w:rPr>
              <w:t>环境</w:t>
            </w:r>
            <w:r w:rsidRPr="00C95C8A">
              <w:rPr>
                <w:rFonts w:hint="eastAsia"/>
                <w:sz w:val="24"/>
              </w:rPr>
              <w:t>)</w:t>
            </w:r>
            <w:r w:rsidRPr="00C95C8A">
              <w:rPr>
                <w:rFonts w:hint="eastAsia"/>
                <w:sz w:val="24"/>
              </w:rPr>
              <w:t>功能区划》，区域内长江执行《地表水环境质量标准》（</w:t>
            </w:r>
            <w:r w:rsidRPr="00C95C8A">
              <w:rPr>
                <w:rFonts w:hint="eastAsia"/>
                <w:sz w:val="24"/>
              </w:rPr>
              <w:t>GB3838-2002</w:t>
            </w:r>
            <w:r w:rsidRPr="00C95C8A">
              <w:rPr>
                <w:rFonts w:hint="eastAsia"/>
                <w:sz w:val="24"/>
              </w:rPr>
              <w:t>）中Ⅱ类标准。</w:t>
            </w:r>
          </w:p>
          <w:p w:rsidR="00C345BE" w:rsidRPr="00C95C8A" w:rsidRDefault="00C345BE" w:rsidP="00C345BE">
            <w:pPr>
              <w:spacing w:line="360" w:lineRule="auto"/>
              <w:ind w:firstLineChars="200" w:firstLine="480"/>
              <w:rPr>
                <w:sz w:val="24"/>
              </w:rPr>
            </w:pPr>
            <w:r w:rsidRPr="00C95C8A">
              <w:rPr>
                <w:rFonts w:hint="eastAsia"/>
                <w:sz w:val="24"/>
              </w:rPr>
              <w:t>②大气环境</w:t>
            </w:r>
          </w:p>
          <w:p w:rsidR="00C345BE" w:rsidRPr="00C95C8A" w:rsidRDefault="00C345BE" w:rsidP="00C345BE">
            <w:pPr>
              <w:spacing w:line="360" w:lineRule="auto"/>
              <w:ind w:firstLineChars="200" w:firstLine="480"/>
              <w:rPr>
                <w:sz w:val="24"/>
              </w:rPr>
            </w:pPr>
            <w:r w:rsidRPr="00C95C8A">
              <w:rPr>
                <w:rFonts w:hint="eastAsia"/>
                <w:sz w:val="24"/>
              </w:rPr>
              <w:t>根据区域环境保护规划，区域内大气环境质量执行《环境空气质量标准（</w:t>
            </w:r>
            <w:r w:rsidRPr="00C95C8A">
              <w:rPr>
                <w:rFonts w:hint="eastAsia"/>
                <w:sz w:val="24"/>
              </w:rPr>
              <w:t xml:space="preserve"> GB3095-2012</w:t>
            </w:r>
            <w:r w:rsidRPr="00C95C8A">
              <w:rPr>
                <w:rFonts w:hint="eastAsia"/>
                <w:sz w:val="24"/>
              </w:rPr>
              <w:t>）》二级标准。</w:t>
            </w:r>
          </w:p>
          <w:p w:rsidR="00C345BE" w:rsidRPr="00C95C8A" w:rsidRDefault="00C345BE" w:rsidP="00C345BE">
            <w:pPr>
              <w:spacing w:line="360" w:lineRule="auto"/>
              <w:ind w:firstLineChars="200" w:firstLine="480"/>
              <w:rPr>
                <w:sz w:val="24"/>
              </w:rPr>
            </w:pPr>
            <w:r w:rsidRPr="00C95C8A">
              <w:rPr>
                <w:rFonts w:hint="eastAsia"/>
                <w:sz w:val="24"/>
              </w:rPr>
              <w:t>③声环境</w:t>
            </w:r>
          </w:p>
          <w:p w:rsidR="00237F32" w:rsidRPr="00C95C8A" w:rsidRDefault="00C345BE" w:rsidP="00C345BE">
            <w:pPr>
              <w:spacing w:line="360" w:lineRule="auto"/>
              <w:ind w:firstLineChars="200" w:firstLine="480"/>
              <w:rPr>
                <w:sz w:val="24"/>
              </w:rPr>
            </w:pPr>
            <w:r w:rsidRPr="00C95C8A">
              <w:rPr>
                <w:rFonts w:hint="eastAsia"/>
                <w:sz w:val="24"/>
              </w:rPr>
              <w:t>区域内声环境质量执行《声环境质量标准》（</w:t>
            </w:r>
            <w:r w:rsidRPr="00C95C8A">
              <w:rPr>
                <w:rFonts w:hint="eastAsia"/>
                <w:sz w:val="24"/>
              </w:rPr>
              <w:t xml:space="preserve"> GB3096-2008</w:t>
            </w:r>
            <w:r w:rsidRPr="00C95C8A">
              <w:rPr>
                <w:rFonts w:hint="eastAsia"/>
                <w:sz w:val="24"/>
              </w:rPr>
              <w:t>）</w:t>
            </w:r>
            <w:r w:rsidRPr="00C95C8A">
              <w:rPr>
                <w:rFonts w:hint="eastAsia"/>
                <w:sz w:val="24"/>
              </w:rPr>
              <w:t>3</w:t>
            </w:r>
            <w:r w:rsidRPr="00C95C8A">
              <w:rPr>
                <w:rFonts w:hint="eastAsia"/>
                <w:sz w:val="24"/>
              </w:rPr>
              <w:t>类区标准。</w:t>
            </w:r>
          </w:p>
          <w:p w:rsidR="00237F32" w:rsidRPr="00C95C8A" w:rsidRDefault="00237F32" w:rsidP="00E150A9">
            <w:pPr>
              <w:spacing w:line="360" w:lineRule="auto"/>
              <w:ind w:firstLineChars="200" w:firstLine="480"/>
              <w:rPr>
                <w:sz w:val="24"/>
              </w:rPr>
            </w:pPr>
          </w:p>
          <w:p w:rsidR="001C3D0D" w:rsidRPr="00C95C8A" w:rsidRDefault="001C3D0D" w:rsidP="00C345BE">
            <w:pPr>
              <w:spacing w:line="360" w:lineRule="auto"/>
              <w:ind w:firstLineChars="200" w:firstLine="480"/>
              <w:rPr>
                <w:sz w:val="24"/>
              </w:rPr>
            </w:pPr>
          </w:p>
        </w:tc>
      </w:tr>
    </w:tbl>
    <w:p w:rsidR="009D7803" w:rsidRPr="00C95C8A" w:rsidRDefault="009D7803" w:rsidP="009D7803">
      <w:pPr>
        <w:pStyle w:val="1"/>
        <w:rPr>
          <w:rFonts w:eastAsia="宋体"/>
          <w:bCs w:val="0"/>
          <w:kern w:val="2"/>
          <w:szCs w:val="28"/>
        </w:rPr>
      </w:pPr>
      <w:r w:rsidRPr="00C95C8A">
        <w:rPr>
          <w:rFonts w:eastAsia="宋体"/>
          <w:bCs w:val="0"/>
          <w:kern w:val="2"/>
          <w:szCs w:val="28"/>
        </w:rPr>
        <w:t>环境质量状况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816A8F" w:rsidRPr="00C95C8A" w:rsidTr="001E793D">
        <w:trPr>
          <w:trHeight w:val="12760"/>
          <w:jc w:val="center"/>
        </w:trPr>
        <w:tc>
          <w:tcPr>
            <w:tcW w:w="5000" w:type="pct"/>
          </w:tcPr>
          <w:p w:rsidR="009D7803" w:rsidRPr="00C95C8A" w:rsidRDefault="009D7803" w:rsidP="00991DC5">
            <w:pPr>
              <w:spacing w:line="400" w:lineRule="exact"/>
              <w:jc w:val="left"/>
              <w:rPr>
                <w:b/>
                <w:sz w:val="24"/>
              </w:rPr>
            </w:pPr>
            <w:r w:rsidRPr="00C95C8A">
              <w:rPr>
                <w:b/>
                <w:sz w:val="24"/>
              </w:rPr>
              <w:t>建设项目所在地区域环境质量现状及主要环境问题（环境空气、地面水、地下水、声环境、辐射环境、生态环境等）：</w:t>
            </w:r>
          </w:p>
          <w:p w:rsidR="00C76D82" w:rsidRPr="00C95C8A" w:rsidRDefault="00532592" w:rsidP="00A22C75">
            <w:pPr>
              <w:spacing w:line="360" w:lineRule="auto"/>
              <w:ind w:firstLineChars="200" w:firstLine="482"/>
              <w:jc w:val="left"/>
              <w:rPr>
                <w:b/>
                <w:sz w:val="24"/>
              </w:rPr>
            </w:pPr>
            <w:r w:rsidRPr="00C95C8A">
              <w:rPr>
                <w:b/>
                <w:sz w:val="24"/>
              </w:rPr>
              <w:t>1</w:t>
            </w:r>
            <w:r w:rsidRPr="00C95C8A">
              <w:rPr>
                <w:b/>
                <w:sz w:val="24"/>
              </w:rPr>
              <w:t>、</w:t>
            </w:r>
            <w:r w:rsidR="00C76D82" w:rsidRPr="00C95C8A">
              <w:rPr>
                <w:b/>
                <w:sz w:val="24"/>
              </w:rPr>
              <w:t>大气环境质量现状</w:t>
            </w:r>
          </w:p>
          <w:p w:rsidR="00802191" w:rsidRPr="00C95C8A" w:rsidRDefault="002A389A" w:rsidP="00A22C75">
            <w:pPr>
              <w:spacing w:line="360" w:lineRule="auto"/>
              <w:ind w:firstLineChars="200" w:firstLine="480"/>
              <w:rPr>
                <w:sz w:val="24"/>
              </w:rPr>
            </w:pPr>
            <w:r w:rsidRPr="00C95C8A">
              <w:rPr>
                <w:rFonts w:hint="eastAsia"/>
                <w:sz w:val="24"/>
              </w:rPr>
              <w:t>根据</w:t>
            </w:r>
            <w:r w:rsidRPr="00C95C8A">
              <w:rPr>
                <w:rFonts w:hint="eastAsia"/>
                <w:sz w:val="24"/>
              </w:rPr>
              <w:t>2017</w:t>
            </w:r>
            <w:r w:rsidRPr="00C95C8A">
              <w:rPr>
                <w:rFonts w:hint="eastAsia"/>
                <w:sz w:val="24"/>
              </w:rPr>
              <w:t>年南京市环境空气质量监测数据，</w:t>
            </w:r>
            <w:r w:rsidRPr="00C95C8A">
              <w:rPr>
                <w:sz w:val="24"/>
              </w:rPr>
              <w:t>SO</w:t>
            </w:r>
            <w:r w:rsidRPr="00C95C8A">
              <w:rPr>
                <w:sz w:val="24"/>
                <w:vertAlign w:val="subscript"/>
              </w:rPr>
              <w:t>2</w:t>
            </w:r>
            <w:r w:rsidRPr="00C95C8A">
              <w:rPr>
                <w:sz w:val="24"/>
              </w:rPr>
              <w:t>、</w:t>
            </w:r>
            <w:r w:rsidRPr="00C95C8A">
              <w:rPr>
                <w:sz w:val="24"/>
              </w:rPr>
              <w:t>NO</w:t>
            </w:r>
            <w:r w:rsidRPr="00C95C8A">
              <w:rPr>
                <w:sz w:val="24"/>
                <w:vertAlign w:val="subscript"/>
              </w:rPr>
              <w:t>2</w:t>
            </w:r>
            <w:r w:rsidRPr="00C95C8A">
              <w:rPr>
                <w:sz w:val="24"/>
              </w:rPr>
              <w:t>、</w:t>
            </w:r>
            <w:r w:rsidRPr="00C95C8A">
              <w:rPr>
                <w:sz w:val="24"/>
              </w:rPr>
              <w:t>PM</w:t>
            </w:r>
            <w:r w:rsidRPr="00C95C8A">
              <w:rPr>
                <w:sz w:val="24"/>
                <w:vertAlign w:val="subscript"/>
              </w:rPr>
              <w:t>10</w:t>
            </w:r>
            <w:r w:rsidRPr="00C95C8A">
              <w:rPr>
                <w:sz w:val="24"/>
              </w:rPr>
              <w:t>、</w:t>
            </w:r>
            <w:r w:rsidRPr="00C95C8A">
              <w:rPr>
                <w:sz w:val="24"/>
              </w:rPr>
              <w:t>PM</w:t>
            </w:r>
            <w:r w:rsidRPr="00C95C8A">
              <w:rPr>
                <w:sz w:val="24"/>
                <w:vertAlign w:val="subscript"/>
              </w:rPr>
              <w:t>2.5</w:t>
            </w:r>
            <w:r w:rsidRPr="00C95C8A">
              <w:rPr>
                <w:sz w:val="24"/>
              </w:rPr>
              <w:t>、</w:t>
            </w:r>
            <w:r w:rsidRPr="00C95C8A">
              <w:rPr>
                <w:sz w:val="24"/>
              </w:rPr>
              <w:t>CO</w:t>
            </w:r>
            <w:r w:rsidRPr="00C95C8A">
              <w:rPr>
                <w:sz w:val="24"/>
              </w:rPr>
              <w:t>和</w:t>
            </w:r>
            <w:r w:rsidRPr="00C95C8A">
              <w:rPr>
                <w:sz w:val="24"/>
              </w:rPr>
              <w:t>O</w:t>
            </w:r>
            <w:r w:rsidRPr="00C95C8A">
              <w:rPr>
                <w:sz w:val="24"/>
                <w:vertAlign w:val="subscript"/>
              </w:rPr>
              <w:t>3</w:t>
            </w:r>
            <w:r w:rsidRPr="00C95C8A">
              <w:rPr>
                <w:sz w:val="24"/>
              </w:rPr>
              <w:t>六项污染物达标情况见表</w:t>
            </w:r>
            <w:r w:rsidRPr="00C95C8A">
              <w:rPr>
                <w:sz w:val="24"/>
              </w:rPr>
              <w:t>1</w:t>
            </w:r>
            <w:r w:rsidRPr="00C95C8A">
              <w:rPr>
                <w:rFonts w:hint="eastAsia"/>
                <w:sz w:val="24"/>
              </w:rPr>
              <w:t>3</w:t>
            </w:r>
            <w:r w:rsidRPr="00C95C8A">
              <w:rPr>
                <w:sz w:val="24"/>
              </w:rPr>
              <w:t>。</w:t>
            </w:r>
          </w:p>
          <w:p w:rsidR="00802191" w:rsidRPr="00C95C8A" w:rsidRDefault="002A389A" w:rsidP="002A389A">
            <w:pPr>
              <w:adjustRightInd w:val="0"/>
              <w:snapToGrid w:val="0"/>
              <w:spacing w:line="360" w:lineRule="auto"/>
              <w:jc w:val="center"/>
              <w:rPr>
                <w:b/>
                <w:szCs w:val="21"/>
              </w:rPr>
            </w:pPr>
            <w:r w:rsidRPr="00C95C8A">
              <w:rPr>
                <w:rFonts w:hint="eastAsia"/>
                <w:b/>
                <w:szCs w:val="21"/>
              </w:rPr>
              <w:t>表</w:t>
            </w:r>
            <w:r w:rsidRPr="00C95C8A">
              <w:rPr>
                <w:rFonts w:hint="eastAsia"/>
                <w:b/>
                <w:szCs w:val="21"/>
              </w:rPr>
              <w:t xml:space="preserve">13  </w:t>
            </w:r>
            <w:r w:rsidRPr="00C95C8A">
              <w:rPr>
                <w:rFonts w:hint="eastAsia"/>
                <w:b/>
                <w:szCs w:val="21"/>
              </w:rPr>
              <w:t>区域空气质量现状评价表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4"/>
              <w:gridCol w:w="3060"/>
              <w:gridCol w:w="1276"/>
              <w:gridCol w:w="1134"/>
              <w:gridCol w:w="999"/>
              <w:gridCol w:w="923"/>
            </w:tblGrid>
            <w:tr w:rsidR="00816A8F" w:rsidRPr="00C95C8A" w:rsidTr="00362B27">
              <w:trPr>
                <w:tblHeader/>
                <w:jc w:val="center"/>
              </w:trPr>
              <w:tc>
                <w:tcPr>
                  <w:tcW w:w="904"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污染物</w:t>
                  </w:r>
                </w:p>
              </w:tc>
              <w:tc>
                <w:tcPr>
                  <w:tcW w:w="3060"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年评价指标</w:t>
                  </w:r>
                </w:p>
              </w:tc>
              <w:tc>
                <w:tcPr>
                  <w:tcW w:w="1276"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现状浓度（</w:t>
                  </w:r>
                  <w:r w:rsidRPr="00C95C8A">
                    <w:rPr>
                      <w:b/>
                      <w:szCs w:val="21"/>
                    </w:rPr>
                    <w:t>μg/m</w:t>
                  </w:r>
                  <w:r w:rsidRPr="00C95C8A">
                    <w:rPr>
                      <w:b/>
                      <w:szCs w:val="21"/>
                      <w:vertAlign w:val="superscript"/>
                    </w:rPr>
                    <w:t>3</w:t>
                  </w:r>
                  <w:r w:rsidRPr="00C95C8A">
                    <w:rPr>
                      <w:b/>
                      <w:szCs w:val="21"/>
                    </w:rPr>
                    <w:t>）</w:t>
                  </w:r>
                </w:p>
              </w:tc>
              <w:tc>
                <w:tcPr>
                  <w:tcW w:w="1134"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标准值（</w:t>
                  </w:r>
                  <w:r w:rsidRPr="00C95C8A">
                    <w:rPr>
                      <w:b/>
                      <w:szCs w:val="21"/>
                    </w:rPr>
                    <w:t>μg/m</w:t>
                  </w:r>
                  <w:r w:rsidRPr="00C95C8A">
                    <w:rPr>
                      <w:b/>
                      <w:szCs w:val="21"/>
                      <w:vertAlign w:val="superscript"/>
                    </w:rPr>
                    <w:t>3</w:t>
                  </w:r>
                  <w:r w:rsidRPr="00C95C8A">
                    <w:rPr>
                      <w:b/>
                      <w:szCs w:val="21"/>
                    </w:rPr>
                    <w:t>）</w:t>
                  </w:r>
                </w:p>
              </w:tc>
              <w:tc>
                <w:tcPr>
                  <w:tcW w:w="999"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占标率（</w:t>
                  </w:r>
                  <w:r w:rsidRPr="00C95C8A">
                    <w:rPr>
                      <w:b/>
                      <w:szCs w:val="21"/>
                    </w:rPr>
                    <w:t>%</w:t>
                  </w:r>
                  <w:r w:rsidRPr="00C95C8A">
                    <w:rPr>
                      <w:b/>
                      <w:szCs w:val="21"/>
                    </w:rPr>
                    <w:t>）</w:t>
                  </w:r>
                </w:p>
              </w:tc>
              <w:tc>
                <w:tcPr>
                  <w:tcW w:w="923"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达标情况</w:t>
                  </w:r>
                </w:p>
              </w:tc>
            </w:tr>
            <w:tr w:rsidR="00816A8F" w:rsidRPr="00C95C8A" w:rsidTr="00362B27">
              <w:trPr>
                <w:jc w:val="center"/>
              </w:trPr>
              <w:tc>
                <w:tcPr>
                  <w:tcW w:w="904" w:type="dxa"/>
                  <w:vMerge w:val="restart"/>
                  <w:shd w:val="clear" w:color="auto" w:fill="auto"/>
                  <w:vAlign w:val="center"/>
                </w:tcPr>
                <w:p w:rsidR="00255795" w:rsidRPr="00C95C8A" w:rsidRDefault="00255795" w:rsidP="00362B27">
                  <w:pPr>
                    <w:adjustRightInd w:val="0"/>
                    <w:snapToGrid w:val="0"/>
                    <w:jc w:val="center"/>
                    <w:rPr>
                      <w:szCs w:val="21"/>
                    </w:rPr>
                  </w:pPr>
                  <w:r w:rsidRPr="00C95C8A">
                    <w:rPr>
                      <w:szCs w:val="21"/>
                    </w:rPr>
                    <w:t>SO</w:t>
                  </w:r>
                  <w:r w:rsidRPr="00C95C8A">
                    <w:rPr>
                      <w:szCs w:val="21"/>
                      <w:vertAlign w:val="subscript"/>
                    </w:rPr>
                    <w:t>2</w:t>
                  </w:r>
                </w:p>
              </w:tc>
              <w:tc>
                <w:tcPr>
                  <w:tcW w:w="3060" w:type="dxa"/>
                  <w:shd w:val="clear" w:color="auto" w:fill="auto"/>
                  <w:vAlign w:val="center"/>
                </w:tcPr>
                <w:p w:rsidR="00255795" w:rsidRPr="00C95C8A" w:rsidRDefault="00255795" w:rsidP="00362B27">
                  <w:pPr>
                    <w:adjustRightInd w:val="0"/>
                    <w:snapToGrid w:val="0"/>
                    <w:jc w:val="center"/>
                    <w:rPr>
                      <w:szCs w:val="21"/>
                    </w:rPr>
                  </w:pPr>
                  <w:r w:rsidRPr="00C95C8A">
                    <w:rPr>
                      <w:szCs w:val="21"/>
                    </w:rPr>
                    <w:t>年平均质量浓度</w:t>
                  </w:r>
                </w:p>
              </w:tc>
              <w:tc>
                <w:tcPr>
                  <w:tcW w:w="1276"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16</w:t>
                  </w:r>
                </w:p>
              </w:tc>
              <w:tc>
                <w:tcPr>
                  <w:tcW w:w="1134" w:type="dxa"/>
                  <w:shd w:val="clear" w:color="auto" w:fill="auto"/>
                  <w:vAlign w:val="center"/>
                </w:tcPr>
                <w:p w:rsidR="00255795" w:rsidRPr="00C95C8A" w:rsidRDefault="00255795" w:rsidP="00362B27">
                  <w:pPr>
                    <w:adjustRightInd w:val="0"/>
                    <w:snapToGrid w:val="0"/>
                    <w:jc w:val="center"/>
                    <w:rPr>
                      <w:szCs w:val="21"/>
                    </w:rPr>
                  </w:pPr>
                  <w:r w:rsidRPr="00C95C8A">
                    <w:rPr>
                      <w:szCs w:val="21"/>
                    </w:rPr>
                    <w:t>60</w:t>
                  </w:r>
                </w:p>
              </w:tc>
              <w:tc>
                <w:tcPr>
                  <w:tcW w:w="999"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26.67</w:t>
                  </w:r>
                </w:p>
              </w:tc>
              <w:tc>
                <w:tcPr>
                  <w:tcW w:w="923" w:type="dxa"/>
                  <w:shd w:val="clear" w:color="auto" w:fill="auto"/>
                  <w:vAlign w:val="center"/>
                </w:tcPr>
                <w:p w:rsidR="00255795" w:rsidRPr="00C95C8A" w:rsidRDefault="00255795" w:rsidP="00362B27">
                  <w:pPr>
                    <w:adjustRightInd w:val="0"/>
                    <w:snapToGrid w:val="0"/>
                    <w:jc w:val="center"/>
                    <w:rPr>
                      <w:szCs w:val="21"/>
                    </w:rPr>
                  </w:pPr>
                  <w:r w:rsidRPr="00C95C8A">
                    <w:rPr>
                      <w:szCs w:val="21"/>
                    </w:rPr>
                    <w:t>达标</w:t>
                  </w:r>
                </w:p>
              </w:tc>
            </w:tr>
            <w:tr w:rsidR="00816A8F" w:rsidRPr="00C95C8A" w:rsidTr="00362B27">
              <w:trPr>
                <w:jc w:val="center"/>
              </w:trPr>
              <w:tc>
                <w:tcPr>
                  <w:tcW w:w="904" w:type="dxa"/>
                  <w:vMerge/>
                  <w:shd w:val="clear" w:color="auto" w:fill="auto"/>
                  <w:vAlign w:val="center"/>
                </w:tcPr>
                <w:p w:rsidR="00255795" w:rsidRPr="00C95C8A" w:rsidRDefault="00255795" w:rsidP="00362B27">
                  <w:pPr>
                    <w:adjustRightInd w:val="0"/>
                    <w:snapToGrid w:val="0"/>
                    <w:jc w:val="center"/>
                    <w:rPr>
                      <w:szCs w:val="21"/>
                    </w:rPr>
                  </w:pPr>
                </w:p>
              </w:tc>
              <w:tc>
                <w:tcPr>
                  <w:tcW w:w="3060" w:type="dxa"/>
                  <w:shd w:val="clear" w:color="auto" w:fill="auto"/>
                  <w:vAlign w:val="center"/>
                </w:tcPr>
                <w:p w:rsidR="00255795" w:rsidRPr="00C95C8A" w:rsidRDefault="00255795" w:rsidP="00362B27">
                  <w:pPr>
                    <w:adjustRightInd w:val="0"/>
                    <w:snapToGrid w:val="0"/>
                    <w:jc w:val="center"/>
                    <w:rPr>
                      <w:szCs w:val="21"/>
                    </w:rPr>
                  </w:pPr>
                  <w:r w:rsidRPr="00C95C8A">
                    <w:rPr>
                      <w:szCs w:val="21"/>
                    </w:rPr>
                    <w:t>第</w:t>
                  </w:r>
                  <w:r w:rsidRPr="00C95C8A">
                    <w:rPr>
                      <w:szCs w:val="21"/>
                    </w:rPr>
                    <w:t>98</w:t>
                  </w:r>
                  <w:r w:rsidRPr="00C95C8A">
                    <w:rPr>
                      <w:szCs w:val="21"/>
                    </w:rPr>
                    <w:t>百分位数日平均质量浓度</w:t>
                  </w:r>
                </w:p>
              </w:tc>
              <w:tc>
                <w:tcPr>
                  <w:tcW w:w="1276"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1134" w:type="dxa"/>
                  <w:shd w:val="clear" w:color="auto" w:fill="auto"/>
                  <w:vAlign w:val="center"/>
                </w:tcPr>
                <w:p w:rsidR="00255795" w:rsidRPr="00C95C8A" w:rsidRDefault="00255795" w:rsidP="00362B27">
                  <w:pPr>
                    <w:adjustRightInd w:val="0"/>
                    <w:snapToGrid w:val="0"/>
                    <w:jc w:val="center"/>
                    <w:rPr>
                      <w:szCs w:val="21"/>
                    </w:rPr>
                  </w:pPr>
                  <w:r w:rsidRPr="00C95C8A">
                    <w:rPr>
                      <w:szCs w:val="21"/>
                    </w:rPr>
                    <w:t>150</w:t>
                  </w:r>
                </w:p>
              </w:tc>
              <w:tc>
                <w:tcPr>
                  <w:tcW w:w="999"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923"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r>
            <w:tr w:rsidR="00816A8F" w:rsidRPr="00C95C8A" w:rsidTr="00362B27">
              <w:trPr>
                <w:jc w:val="center"/>
              </w:trPr>
              <w:tc>
                <w:tcPr>
                  <w:tcW w:w="904" w:type="dxa"/>
                  <w:vMerge w:val="restart"/>
                  <w:shd w:val="clear" w:color="auto" w:fill="auto"/>
                  <w:vAlign w:val="center"/>
                </w:tcPr>
                <w:p w:rsidR="00255795" w:rsidRPr="00C95C8A" w:rsidRDefault="00255795" w:rsidP="00362B27">
                  <w:pPr>
                    <w:adjustRightInd w:val="0"/>
                    <w:snapToGrid w:val="0"/>
                    <w:jc w:val="center"/>
                    <w:rPr>
                      <w:szCs w:val="21"/>
                    </w:rPr>
                  </w:pPr>
                  <w:r w:rsidRPr="00C95C8A">
                    <w:rPr>
                      <w:szCs w:val="21"/>
                    </w:rPr>
                    <w:t>NO</w:t>
                  </w:r>
                  <w:r w:rsidRPr="00C95C8A">
                    <w:rPr>
                      <w:szCs w:val="21"/>
                      <w:vertAlign w:val="subscript"/>
                    </w:rPr>
                    <w:t>2</w:t>
                  </w:r>
                </w:p>
              </w:tc>
              <w:tc>
                <w:tcPr>
                  <w:tcW w:w="3060"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年平均质量浓度</w:t>
                  </w:r>
                </w:p>
              </w:tc>
              <w:tc>
                <w:tcPr>
                  <w:tcW w:w="1276"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47</w:t>
                  </w:r>
                </w:p>
              </w:tc>
              <w:tc>
                <w:tcPr>
                  <w:tcW w:w="1134"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40</w:t>
                  </w:r>
                </w:p>
              </w:tc>
              <w:tc>
                <w:tcPr>
                  <w:tcW w:w="999"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117.5</w:t>
                  </w:r>
                </w:p>
              </w:tc>
              <w:tc>
                <w:tcPr>
                  <w:tcW w:w="923"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超标</w:t>
                  </w:r>
                </w:p>
              </w:tc>
            </w:tr>
            <w:tr w:rsidR="00816A8F" w:rsidRPr="00C95C8A" w:rsidTr="00362B27">
              <w:trPr>
                <w:jc w:val="center"/>
              </w:trPr>
              <w:tc>
                <w:tcPr>
                  <w:tcW w:w="904" w:type="dxa"/>
                  <w:vMerge/>
                  <w:shd w:val="clear" w:color="auto" w:fill="auto"/>
                  <w:vAlign w:val="center"/>
                </w:tcPr>
                <w:p w:rsidR="00255795" w:rsidRPr="00C95C8A" w:rsidRDefault="00255795" w:rsidP="00362B27">
                  <w:pPr>
                    <w:adjustRightInd w:val="0"/>
                    <w:snapToGrid w:val="0"/>
                    <w:jc w:val="center"/>
                    <w:rPr>
                      <w:szCs w:val="21"/>
                    </w:rPr>
                  </w:pPr>
                </w:p>
              </w:tc>
              <w:tc>
                <w:tcPr>
                  <w:tcW w:w="3060" w:type="dxa"/>
                  <w:shd w:val="clear" w:color="auto" w:fill="auto"/>
                  <w:vAlign w:val="center"/>
                </w:tcPr>
                <w:p w:rsidR="00255795" w:rsidRPr="00C95C8A" w:rsidRDefault="00255795" w:rsidP="00362B27">
                  <w:pPr>
                    <w:adjustRightInd w:val="0"/>
                    <w:snapToGrid w:val="0"/>
                    <w:jc w:val="center"/>
                    <w:rPr>
                      <w:szCs w:val="21"/>
                    </w:rPr>
                  </w:pPr>
                  <w:r w:rsidRPr="00C95C8A">
                    <w:rPr>
                      <w:szCs w:val="21"/>
                    </w:rPr>
                    <w:t>第</w:t>
                  </w:r>
                  <w:r w:rsidRPr="00C95C8A">
                    <w:rPr>
                      <w:szCs w:val="21"/>
                    </w:rPr>
                    <w:t>98</w:t>
                  </w:r>
                  <w:r w:rsidRPr="00C95C8A">
                    <w:rPr>
                      <w:szCs w:val="21"/>
                    </w:rPr>
                    <w:t>百分位数日平均质量浓度</w:t>
                  </w:r>
                </w:p>
              </w:tc>
              <w:tc>
                <w:tcPr>
                  <w:tcW w:w="1276"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1134" w:type="dxa"/>
                  <w:shd w:val="clear" w:color="auto" w:fill="auto"/>
                  <w:vAlign w:val="center"/>
                </w:tcPr>
                <w:p w:rsidR="00255795" w:rsidRPr="00C95C8A" w:rsidRDefault="00255795" w:rsidP="00362B27">
                  <w:pPr>
                    <w:adjustRightInd w:val="0"/>
                    <w:snapToGrid w:val="0"/>
                    <w:jc w:val="center"/>
                    <w:rPr>
                      <w:szCs w:val="21"/>
                    </w:rPr>
                  </w:pPr>
                  <w:r w:rsidRPr="00C95C8A">
                    <w:rPr>
                      <w:szCs w:val="21"/>
                    </w:rPr>
                    <w:t>80</w:t>
                  </w:r>
                </w:p>
              </w:tc>
              <w:tc>
                <w:tcPr>
                  <w:tcW w:w="999"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923"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r>
            <w:tr w:rsidR="00816A8F" w:rsidRPr="00C95C8A" w:rsidTr="00362B27">
              <w:trPr>
                <w:jc w:val="center"/>
              </w:trPr>
              <w:tc>
                <w:tcPr>
                  <w:tcW w:w="904" w:type="dxa"/>
                  <w:vMerge w:val="restart"/>
                  <w:shd w:val="clear" w:color="auto" w:fill="auto"/>
                  <w:vAlign w:val="center"/>
                </w:tcPr>
                <w:p w:rsidR="00255795" w:rsidRPr="00C95C8A" w:rsidRDefault="00255795" w:rsidP="00362B27">
                  <w:pPr>
                    <w:adjustRightInd w:val="0"/>
                    <w:snapToGrid w:val="0"/>
                    <w:jc w:val="center"/>
                    <w:rPr>
                      <w:szCs w:val="21"/>
                    </w:rPr>
                  </w:pPr>
                  <w:r w:rsidRPr="00C95C8A">
                    <w:rPr>
                      <w:szCs w:val="21"/>
                    </w:rPr>
                    <w:t>PM</w:t>
                  </w:r>
                  <w:r w:rsidRPr="00C95C8A">
                    <w:rPr>
                      <w:szCs w:val="21"/>
                      <w:vertAlign w:val="subscript"/>
                    </w:rPr>
                    <w:t>10</w:t>
                  </w:r>
                </w:p>
              </w:tc>
              <w:tc>
                <w:tcPr>
                  <w:tcW w:w="3060" w:type="dxa"/>
                  <w:shd w:val="clear" w:color="auto" w:fill="auto"/>
                  <w:vAlign w:val="center"/>
                </w:tcPr>
                <w:p w:rsidR="00255795" w:rsidRPr="00C95C8A" w:rsidRDefault="00255795" w:rsidP="00362B27">
                  <w:pPr>
                    <w:adjustRightInd w:val="0"/>
                    <w:snapToGrid w:val="0"/>
                    <w:jc w:val="center"/>
                    <w:rPr>
                      <w:szCs w:val="21"/>
                    </w:rPr>
                  </w:pPr>
                  <w:r w:rsidRPr="00C95C8A">
                    <w:rPr>
                      <w:szCs w:val="21"/>
                    </w:rPr>
                    <w:t>年平均质量浓度</w:t>
                  </w:r>
                </w:p>
              </w:tc>
              <w:tc>
                <w:tcPr>
                  <w:tcW w:w="1276"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76</w:t>
                  </w:r>
                </w:p>
              </w:tc>
              <w:tc>
                <w:tcPr>
                  <w:tcW w:w="1134"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70</w:t>
                  </w:r>
                </w:p>
              </w:tc>
              <w:tc>
                <w:tcPr>
                  <w:tcW w:w="999"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108.57</w:t>
                  </w:r>
                </w:p>
              </w:tc>
              <w:tc>
                <w:tcPr>
                  <w:tcW w:w="923"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超标</w:t>
                  </w:r>
                </w:p>
              </w:tc>
            </w:tr>
            <w:tr w:rsidR="00816A8F" w:rsidRPr="00C95C8A" w:rsidTr="00362B27">
              <w:trPr>
                <w:jc w:val="center"/>
              </w:trPr>
              <w:tc>
                <w:tcPr>
                  <w:tcW w:w="904" w:type="dxa"/>
                  <w:vMerge/>
                  <w:shd w:val="clear" w:color="auto" w:fill="auto"/>
                  <w:vAlign w:val="center"/>
                </w:tcPr>
                <w:p w:rsidR="00255795" w:rsidRPr="00C95C8A" w:rsidRDefault="00255795" w:rsidP="00362B27">
                  <w:pPr>
                    <w:adjustRightInd w:val="0"/>
                    <w:snapToGrid w:val="0"/>
                    <w:jc w:val="center"/>
                    <w:rPr>
                      <w:szCs w:val="21"/>
                    </w:rPr>
                  </w:pPr>
                </w:p>
              </w:tc>
              <w:tc>
                <w:tcPr>
                  <w:tcW w:w="3060" w:type="dxa"/>
                  <w:shd w:val="clear" w:color="auto" w:fill="auto"/>
                  <w:vAlign w:val="center"/>
                </w:tcPr>
                <w:p w:rsidR="00255795" w:rsidRPr="00C95C8A" w:rsidRDefault="00255795" w:rsidP="00362B27">
                  <w:pPr>
                    <w:adjustRightInd w:val="0"/>
                    <w:snapToGrid w:val="0"/>
                    <w:jc w:val="center"/>
                    <w:rPr>
                      <w:szCs w:val="21"/>
                    </w:rPr>
                  </w:pPr>
                  <w:r w:rsidRPr="00C95C8A">
                    <w:rPr>
                      <w:szCs w:val="21"/>
                    </w:rPr>
                    <w:t>第</w:t>
                  </w:r>
                  <w:r w:rsidRPr="00C95C8A">
                    <w:rPr>
                      <w:szCs w:val="21"/>
                    </w:rPr>
                    <w:t>95</w:t>
                  </w:r>
                  <w:r w:rsidRPr="00C95C8A">
                    <w:rPr>
                      <w:szCs w:val="21"/>
                    </w:rPr>
                    <w:t>百分位数日平均质量浓度</w:t>
                  </w:r>
                </w:p>
              </w:tc>
              <w:tc>
                <w:tcPr>
                  <w:tcW w:w="1276"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1134" w:type="dxa"/>
                  <w:shd w:val="clear" w:color="auto" w:fill="auto"/>
                  <w:vAlign w:val="center"/>
                </w:tcPr>
                <w:p w:rsidR="00255795" w:rsidRPr="00C95C8A" w:rsidRDefault="00255795" w:rsidP="00362B27">
                  <w:pPr>
                    <w:adjustRightInd w:val="0"/>
                    <w:snapToGrid w:val="0"/>
                    <w:jc w:val="center"/>
                    <w:rPr>
                      <w:szCs w:val="21"/>
                    </w:rPr>
                  </w:pPr>
                  <w:r w:rsidRPr="00C95C8A">
                    <w:rPr>
                      <w:szCs w:val="21"/>
                    </w:rPr>
                    <w:t>150</w:t>
                  </w:r>
                </w:p>
              </w:tc>
              <w:tc>
                <w:tcPr>
                  <w:tcW w:w="999"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923"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r>
            <w:tr w:rsidR="00816A8F" w:rsidRPr="00C95C8A" w:rsidTr="00362B27">
              <w:trPr>
                <w:jc w:val="center"/>
              </w:trPr>
              <w:tc>
                <w:tcPr>
                  <w:tcW w:w="904" w:type="dxa"/>
                  <w:vMerge w:val="restart"/>
                  <w:shd w:val="clear" w:color="auto" w:fill="auto"/>
                  <w:vAlign w:val="center"/>
                </w:tcPr>
                <w:p w:rsidR="00255795" w:rsidRPr="00C95C8A" w:rsidRDefault="00255795" w:rsidP="00362B27">
                  <w:pPr>
                    <w:adjustRightInd w:val="0"/>
                    <w:snapToGrid w:val="0"/>
                    <w:jc w:val="center"/>
                    <w:rPr>
                      <w:szCs w:val="21"/>
                    </w:rPr>
                  </w:pPr>
                  <w:r w:rsidRPr="00C95C8A">
                    <w:rPr>
                      <w:szCs w:val="21"/>
                    </w:rPr>
                    <w:t>PM</w:t>
                  </w:r>
                  <w:r w:rsidRPr="00C95C8A">
                    <w:rPr>
                      <w:szCs w:val="21"/>
                      <w:vertAlign w:val="subscript"/>
                    </w:rPr>
                    <w:t>2.5</w:t>
                  </w:r>
                </w:p>
              </w:tc>
              <w:tc>
                <w:tcPr>
                  <w:tcW w:w="3060"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年平均质量浓度</w:t>
                  </w:r>
                </w:p>
              </w:tc>
              <w:tc>
                <w:tcPr>
                  <w:tcW w:w="1276"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40</w:t>
                  </w:r>
                </w:p>
              </w:tc>
              <w:tc>
                <w:tcPr>
                  <w:tcW w:w="1134"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35</w:t>
                  </w:r>
                </w:p>
              </w:tc>
              <w:tc>
                <w:tcPr>
                  <w:tcW w:w="999"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114.29</w:t>
                  </w:r>
                </w:p>
              </w:tc>
              <w:tc>
                <w:tcPr>
                  <w:tcW w:w="923"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超标</w:t>
                  </w:r>
                </w:p>
              </w:tc>
            </w:tr>
            <w:tr w:rsidR="00816A8F" w:rsidRPr="00C95C8A" w:rsidTr="00362B27">
              <w:trPr>
                <w:jc w:val="center"/>
              </w:trPr>
              <w:tc>
                <w:tcPr>
                  <w:tcW w:w="904" w:type="dxa"/>
                  <w:vMerge/>
                  <w:shd w:val="clear" w:color="auto" w:fill="auto"/>
                  <w:vAlign w:val="center"/>
                </w:tcPr>
                <w:p w:rsidR="00255795" w:rsidRPr="00C95C8A" w:rsidRDefault="00255795" w:rsidP="00362B27">
                  <w:pPr>
                    <w:adjustRightInd w:val="0"/>
                    <w:snapToGrid w:val="0"/>
                    <w:jc w:val="center"/>
                    <w:rPr>
                      <w:szCs w:val="21"/>
                    </w:rPr>
                  </w:pPr>
                </w:p>
              </w:tc>
              <w:tc>
                <w:tcPr>
                  <w:tcW w:w="3060" w:type="dxa"/>
                  <w:shd w:val="clear" w:color="auto" w:fill="auto"/>
                  <w:vAlign w:val="center"/>
                </w:tcPr>
                <w:p w:rsidR="00255795" w:rsidRPr="00C95C8A" w:rsidRDefault="00255795" w:rsidP="00362B27">
                  <w:pPr>
                    <w:adjustRightInd w:val="0"/>
                    <w:snapToGrid w:val="0"/>
                    <w:jc w:val="center"/>
                    <w:rPr>
                      <w:b/>
                      <w:szCs w:val="21"/>
                    </w:rPr>
                  </w:pPr>
                  <w:r w:rsidRPr="00C95C8A">
                    <w:rPr>
                      <w:b/>
                      <w:szCs w:val="21"/>
                    </w:rPr>
                    <w:t>第</w:t>
                  </w:r>
                  <w:r w:rsidRPr="00C95C8A">
                    <w:rPr>
                      <w:b/>
                      <w:szCs w:val="21"/>
                    </w:rPr>
                    <w:t>95</w:t>
                  </w:r>
                  <w:r w:rsidRPr="00C95C8A">
                    <w:rPr>
                      <w:b/>
                      <w:szCs w:val="21"/>
                    </w:rPr>
                    <w:t>百分位数日平均质量浓度</w:t>
                  </w:r>
                </w:p>
              </w:tc>
              <w:tc>
                <w:tcPr>
                  <w:tcW w:w="1276"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1134" w:type="dxa"/>
                  <w:shd w:val="clear" w:color="auto" w:fill="auto"/>
                  <w:vAlign w:val="center"/>
                </w:tcPr>
                <w:p w:rsidR="00255795" w:rsidRPr="00C95C8A" w:rsidRDefault="00255795" w:rsidP="00362B27">
                  <w:pPr>
                    <w:adjustRightInd w:val="0"/>
                    <w:snapToGrid w:val="0"/>
                    <w:jc w:val="center"/>
                    <w:rPr>
                      <w:szCs w:val="21"/>
                    </w:rPr>
                  </w:pPr>
                  <w:r w:rsidRPr="00C95C8A">
                    <w:rPr>
                      <w:szCs w:val="21"/>
                    </w:rPr>
                    <w:t>75</w:t>
                  </w:r>
                </w:p>
              </w:tc>
              <w:tc>
                <w:tcPr>
                  <w:tcW w:w="999"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c>
                <w:tcPr>
                  <w:tcW w:w="923"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w:t>
                  </w:r>
                </w:p>
              </w:tc>
            </w:tr>
            <w:tr w:rsidR="00816A8F" w:rsidRPr="00C95C8A" w:rsidTr="00362B27">
              <w:trPr>
                <w:jc w:val="center"/>
              </w:trPr>
              <w:tc>
                <w:tcPr>
                  <w:tcW w:w="904" w:type="dxa"/>
                  <w:shd w:val="clear" w:color="auto" w:fill="auto"/>
                  <w:vAlign w:val="center"/>
                </w:tcPr>
                <w:p w:rsidR="00255795" w:rsidRPr="00C95C8A" w:rsidRDefault="00255795" w:rsidP="00362B27">
                  <w:pPr>
                    <w:adjustRightInd w:val="0"/>
                    <w:snapToGrid w:val="0"/>
                    <w:jc w:val="center"/>
                    <w:rPr>
                      <w:szCs w:val="21"/>
                    </w:rPr>
                  </w:pPr>
                  <w:r w:rsidRPr="00C95C8A">
                    <w:rPr>
                      <w:szCs w:val="21"/>
                    </w:rPr>
                    <w:t>CO</w:t>
                  </w:r>
                </w:p>
              </w:tc>
              <w:tc>
                <w:tcPr>
                  <w:tcW w:w="3060" w:type="dxa"/>
                  <w:shd w:val="clear" w:color="auto" w:fill="auto"/>
                  <w:vAlign w:val="center"/>
                </w:tcPr>
                <w:p w:rsidR="00255795" w:rsidRPr="00C95C8A" w:rsidRDefault="00255795" w:rsidP="00362B27">
                  <w:pPr>
                    <w:adjustRightInd w:val="0"/>
                    <w:snapToGrid w:val="0"/>
                    <w:jc w:val="center"/>
                    <w:rPr>
                      <w:szCs w:val="21"/>
                    </w:rPr>
                  </w:pPr>
                  <w:r w:rsidRPr="00C95C8A">
                    <w:rPr>
                      <w:szCs w:val="21"/>
                    </w:rPr>
                    <w:t>第</w:t>
                  </w:r>
                  <w:r w:rsidRPr="00C95C8A">
                    <w:rPr>
                      <w:szCs w:val="21"/>
                    </w:rPr>
                    <w:t>95</w:t>
                  </w:r>
                  <w:r w:rsidRPr="00C95C8A">
                    <w:rPr>
                      <w:szCs w:val="21"/>
                    </w:rPr>
                    <w:t>百分位数日平均质量浓度</w:t>
                  </w:r>
                </w:p>
              </w:tc>
              <w:tc>
                <w:tcPr>
                  <w:tcW w:w="1276"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1.5</w:t>
                  </w:r>
                </w:p>
              </w:tc>
              <w:tc>
                <w:tcPr>
                  <w:tcW w:w="1134" w:type="dxa"/>
                  <w:shd w:val="clear" w:color="auto" w:fill="auto"/>
                  <w:vAlign w:val="center"/>
                </w:tcPr>
                <w:p w:rsidR="00255795" w:rsidRPr="00C95C8A" w:rsidRDefault="00255795" w:rsidP="00362B27">
                  <w:pPr>
                    <w:adjustRightInd w:val="0"/>
                    <w:snapToGrid w:val="0"/>
                    <w:jc w:val="center"/>
                    <w:rPr>
                      <w:szCs w:val="21"/>
                    </w:rPr>
                  </w:pPr>
                  <w:r w:rsidRPr="00C95C8A">
                    <w:rPr>
                      <w:szCs w:val="21"/>
                    </w:rPr>
                    <w:t>10</w:t>
                  </w:r>
                </w:p>
              </w:tc>
              <w:tc>
                <w:tcPr>
                  <w:tcW w:w="999" w:type="dxa"/>
                  <w:shd w:val="clear" w:color="auto" w:fill="auto"/>
                  <w:vAlign w:val="center"/>
                </w:tcPr>
                <w:p w:rsidR="00255795" w:rsidRPr="00C95C8A" w:rsidRDefault="005B6237" w:rsidP="00362B27">
                  <w:pPr>
                    <w:adjustRightInd w:val="0"/>
                    <w:snapToGrid w:val="0"/>
                    <w:jc w:val="center"/>
                    <w:rPr>
                      <w:szCs w:val="21"/>
                    </w:rPr>
                  </w:pPr>
                  <w:r w:rsidRPr="00C95C8A">
                    <w:rPr>
                      <w:rFonts w:hint="eastAsia"/>
                      <w:szCs w:val="21"/>
                    </w:rPr>
                    <w:t>15</w:t>
                  </w:r>
                </w:p>
              </w:tc>
              <w:tc>
                <w:tcPr>
                  <w:tcW w:w="923" w:type="dxa"/>
                  <w:shd w:val="clear" w:color="auto" w:fill="auto"/>
                  <w:vAlign w:val="center"/>
                </w:tcPr>
                <w:p w:rsidR="00255795" w:rsidRPr="00C95C8A" w:rsidRDefault="00255795" w:rsidP="00362B27">
                  <w:pPr>
                    <w:adjustRightInd w:val="0"/>
                    <w:snapToGrid w:val="0"/>
                    <w:jc w:val="center"/>
                    <w:rPr>
                      <w:szCs w:val="21"/>
                    </w:rPr>
                  </w:pPr>
                  <w:r w:rsidRPr="00C95C8A">
                    <w:rPr>
                      <w:szCs w:val="21"/>
                    </w:rPr>
                    <w:t>达标</w:t>
                  </w:r>
                </w:p>
              </w:tc>
            </w:tr>
            <w:tr w:rsidR="00816A8F" w:rsidRPr="00C95C8A" w:rsidTr="00362B27">
              <w:trPr>
                <w:jc w:val="center"/>
              </w:trPr>
              <w:tc>
                <w:tcPr>
                  <w:tcW w:w="904" w:type="dxa"/>
                  <w:shd w:val="clear" w:color="auto" w:fill="auto"/>
                  <w:vAlign w:val="center"/>
                </w:tcPr>
                <w:p w:rsidR="00255795" w:rsidRPr="00C95C8A" w:rsidRDefault="00255795" w:rsidP="00362B27">
                  <w:pPr>
                    <w:adjustRightInd w:val="0"/>
                    <w:snapToGrid w:val="0"/>
                    <w:jc w:val="center"/>
                    <w:rPr>
                      <w:szCs w:val="21"/>
                    </w:rPr>
                  </w:pPr>
                  <w:r w:rsidRPr="00C95C8A">
                    <w:rPr>
                      <w:szCs w:val="21"/>
                    </w:rPr>
                    <w:t>O</w:t>
                  </w:r>
                  <w:r w:rsidRPr="00C95C8A">
                    <w:rPr>
                      <w:szCs w:val="21"/>
                      <w:vertAlign w:val="subscript"/>
                    </w:rPr>
                    <w:t>3</w:t>
                  </w:r>
                </w:p>
              </w:tc>
              <w:tc>
                <w:tcPr>
                  <w:tcW w:w="3060" w:type="dxa"/>
                  <w:shd w:val="clear" w:color="auto" w:fill="auto"/>
                  <w:vAlign w:val="center"/>
                </w:tcPr>
                <w:p w:rsidR="00255795" w:rsidRPr="00C95C8A" w:rsidRDefault="00255795" w:rsidP="00362B27">
                  <w:pPr>
                    <w:adjustRightInd w:val="0"/>
                    <w:snapToGrid w:val="0"/>
                    <w:jc w:val="center"/>
                    <w:rPr>
                      <w:szCs w:val="21"/>
                    </w:rPr>
                  </w:pPr>
                  <w:r w:rsidRPr="00C95C8A">
                    <w:rPr>
                      <w:szCs w:val="21"/>
                    </w:rPr>
                    <w:t>第</w:t>
                  </w:r>
                  <w:r w:rsidRPr="00C95C8A">
                    <w:rPr>
                      <w:szCs w:val="21"/>
                    </w:rPr>
                    <w:t>90</w:t>
                  </w:r>
                  <w:r w:rsidRPr="00C95C8A">
                    <w:rPr>
                      <w:szCs w:val="21"/>
                    </w:rPr>
                    <w:t>百分位数</w:t>
                  </w:r>
                  <w:r w:rsidRPr="00C95C8A">
                    <w:rPr>
                      <w:szCs w:val="21"/>
                    </w:rPr>
                    <w:t>8h</w:t>
                  </w:r>
                  <w:r w:rsidRPr="00C95C8A">
                    <w:rPr>
                      <w:szCs w:val="21"/>
                    </w:rPr>
                    <w:t>平均质量浓度</w:t>
                  </w:r>
                </w:p>
              </w:tc>
              <w:tc>
                <w:tcPr>
                  <w:tcW w:w="1276"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179</w:t>
                  </w:r>
                </w:p>
              </w:tc>
              <w:tc>
                <w:tcPr>
                  <w:tcW w:w="1134"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160</w:t>
                  </w:r>
                </w:p>
              </w:tc>
              <w:tc>
                <w:tcPr>
                  <w:tcW w:w="999"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111.88</w:t>
                  </w:r>
                </w:p>
              </w:tc>
              <w:tc>
                <w:tcPr>
                  <w:tcW w:w="923" w:type="dxa"/>
                  <w:shd w:val="clear" w:color="auto" w:fill="auto"/>
                  <w:vAlign w:val="center"/>
                </w:tcPr>
                <w:p w:rsidR="00255795" w:rsidRPr="00C95C8A" w:rsidRDefault="005B6237" w:rsidP="00362B27">
                  <w:pPr>
                    <w:adjustRightInd w:val="0"/>
                    <w:snapToGrid w:val="0"/>
                    <w:jc w:val="center"/>
                    <w:rPr>
                      <w:b/>
                      <w:szCs w:val="21"/>
                    </w:rPr>
                  </w:pPr>
                  <w:r w:rsidRPr="00C95C8A">
                    <w:rPr>
                      <w:rFonts w:hint="eastAsia"/>
                      <w:b/>
                      <w:szCs w:val="21"/>
                    </w:rPr>
                    <w:t>超标</w:t>
                  </w:r>
                </w:p>
              </w:tc>
            </w:tr>
          </w:tbl>
          <w:p w:rsidR="00A03846" w:rsidRPr="00C95C8A" w:rsidRDefault="00A03846" w:rsidP="00A03846">
            <w:pPr>
              <w:ind w:firstLineChars="200" w:firstLine="420"/>
              <w:rPr>
                <w:szCs w:val="21"/>
              </w:rPr>
            </w:pPr>
            <w:r w:rsidRPr="00C95C8A">
              <w:rPr>
                <w:rFonts w:hint="eastAsia"/>
                <w:szCs w:val="21"/>
              </w:rPr>
              <w:t>注：</w:t>
            </w:r>
            <w:r w:rsidRPr="00C95C8A">
              <w:rPr>
                <w:rFonts w:hint="eastAsia"/>
                <w:szCs w:val="21"/>
              </w:rPr>
              <w:t>HJ663</w:t>
            </w:r>
            <w:r w:rsidRPr="00C95C8A">
              <w:rPr>
                <w:rFonts w:hint="eastAsia"/>
                <w:szCs w:val="21"/>
              </w:rPr>
              <w:t>规范试行期间，按照</w:t>
            </w:r>
            <w:r w:rsidRPr="00C95C8A">
              <w:rPr>
                <w:rFonts w:hint="eastAsia"/>
                <w:szCs w:val="21"/>
              </w:rPr>
              <w:t>2013</w:t>
            </w:r>
            <w:r w:rsidRPr="00C95C8A">
              <w:rPr>
                <w:rFonts w:hint="eastAsia"/>
                <w:szCs w:val="21"/>
              </w:rPr>
              <w:t>年以来全国环境质量报告书采用的达标评价方法，只考虑</w:t>
            </w:r>
            <w:r w:rsidRPr="00C95C8A">
              <w:rPr>
                <w:rFonts w:hint="eastAsia"/>
                <w:szCs w:val="21"/>
              </w:rPr>
              <w:t>SO</w:t>
            </w:r>
            <w:r w:rsidRPr="00C95C8A">
              <w:rPr>
                <w:rFonts w:hint="eastAsia"/>
                <w:szCs w:val="21"/>
                <w:vertAlign w:val="subscript"/>
              </w:rPr>
              <w:t>2</w:t>
            </w:r>
            <w:r w:rsidRPr="00C95C8A">
              <w:rPr>
                <w:rFonts w:hint="eastAsia"/>
                <w:szCs w:val="21"/>
              </w:rPr>
              <w:t>、</w:t>
            </w:r>
            <w:r w:rsidRPr="00C95C8A">
              <w:rPr>
                <w:rFonts w:hint="eastAsia"/>
                <w:szCs w:val="21"/>
              </w:rPr>
              <w:t>NO</w:t>
            </w:r>
            <w:r w:rsidRPr="00C95C8A">
              <w:rPr>
                <w:rFonts w:hint="eastAsia"/>
                <w:szCs w:val="21"/>
                <w:vertAlign w:val="subscript"/>
              </w:rPr>
              <w:t>2</w:t>
            </w:r>
            <w:r w:rsidRPr="00C95C8A">
              <w:rPr>
                <w:rFonts w:hint="eastAsia"/>
                <w:szCs w:val="21"/>
              </w:rPr>
              <w:t>、</w:t>
            </w:r>
            <w:r w:rsidRPr="00C95C8A">
              <w:rPr>
                <w:rFonts w:hint="eastAsia"/>
                <w:szCs w:val="21"/>
              </w:rPr>
              <w:t>PM</w:t>
            </w:r>
            <w:r w:rsidRPr="00C95C8A">
              <w:rPr>
                <w:rFonts w:hint="eastAsia"/>
                <w:szCs w:val="21"/>
                <w:vertAlign w:val="subscript"/>
              </w:rPr>
              <w:t>10</w:t>
            </w:r>
            <w:r w:rsidRPr="00C95C8A">
              <w:rPr>
                <w:rFonts w:hint="eastAsia"/>
                <w:szCs w:val="21"/>
              </w:rPr>
              <w:t>、</w:t>
            </w:r>
            <w:r w:rsidRPr="00C95C8A">
              <w:rPr>
                <w:rFonts w:hint="eastAsia"/>
                <w:szCs w:val="21"/>
              </w:rPr>
              <w:t>PM</w:t>
            </w:r>
            <w:r w:rsidRPr="00C95C8A">
              <w:rPr>
                <w:rFonts w:hint="eastAsia"/>
                <w:szCs w:val="21"/>
                <w:vertAlign w:val="subscript"/>
              </w:rPr>
              <w:t>2.5</w:t>
            </w:r>
            <w:r w:rsidRPr="00C95C8A">
              <w:rPr>
                <w:rFonts w:hint="eastAsia"/>
                <w:szCs w:val="21"/>
              </w:rPr>
              <w:t>年平均浓度和</w:t>
            </w:r>
            <w:r w:rsidRPr="00C95C8A">
              <w:rPr>
                <w:rFonts w:hint="eastAsia"/>
                <w:szCs w:val="21"/>
              </w:rPr>
              <w:t>CO</w:t>
            </w:r>
            <w:r w:rsidRPr="00C95C8A">
              <w:rPr>
                <w:rFonts w:hint="eastAsia"/>
                <w:szCs w:val="21"/>
              </w:rPr>
              <w:t>、</w:t>
            </w:r>
            <w:r w:rsidRPr="00C95C8A">
              <w:rPr>
                <w:rFonts w:hint="eastAsia"/>
                <w:szCs w:val="21"/>
              </w:rPr>
              <w:t>O</w:t>
            </w:r>
            <w:r w:rsidRPr="00C95C8A">
              <w:rPr>
                <w:rFonts w:hint="eastAsia"/>
                <w:szCs w:val="21"/>
                <w:vertAlign w:val="subscript"/>
              </w:rPr>
              <w:t>3</w:t>
            </w:r>
            <w:r w:rsidRPr="00C95C8A">
              <w:rPr>
                <w:rFonts w:hint="eastAsia"/>
                <w:szCs w:val="21"/>
              </w:rPr>
              <w:t>百分位浓度的达标情况。</w:t>
            </w:r>
          </w:p>
          <w:p w:rsidR="00802191" w:rsidRPr="00C95C8A" w:rsidRDefault="005B6237" w:rsidP="00A22C75">
            <w:pPr>
              <w:spacing w:line="360" w:lineRule="auto"/>
              <w:ind w:firstLineChars="200" w:firstLine="480"/>
              <w:rPr>
                <w:sz w:val="24"/>
              </w:rPr>
            </w:pPr>
            <w:r w:rsidRPr="00C95C8A">
              <w:rPr>
                <w:sz w:val="24"/>
              </w:rPr>
              <w:t>综上，项目所在区域为环境空气质量不达标区，超标因子主要为</w:t>
            </w:r>
            <w:r w:rsidRPr="00C95C8A">
              <w:rPr>
                <w:sz w:val="24"/>
              </w:rPr>
              <w:t>NO</w:t>
            </w:r>
            <w:r w:rsidRPr="00C95C8A">
              <w:rPr>
                <w:sz w:val="24"/>
                <w:vertAlign w:val="subscript"/>
              </w:rPr>
              <w:t>2</w:t>
            </w:r>
            <w:r w:rsidRPr="00C95C8A">
              <w:rPr>
                <w:sz w:val="24"/>
              </w:rPr>
              <w:t>、</w:t>
            </w:r>
            <w:r w:rsidRPr="00C95C8A">
              <w:rPr>
                <w:rFonts w:hint="eastAsia"/>
                <w:sz w:val="24"/>
              </w:rPr>
              <w:t>PM</w:t>
            </w:r>
            <w:r w:rsidRPr="00C95C8A">
              <w:rPr>
                <w:rFonts w:hint="eastAsia"/>
                <w:sz w:val="24"/>
                <w:vertAlign w:val="subscript"/>
              </w:rPr>
              <w:t>10</w:t>
            </w:r>
            <w:r w:rsidRPr="00C95C8A">
              <w:rPr>
                <w:rFonts w:hint="eastAsia"/>
                <w:sz w:val="24"/>
              </w:rPr>
              <w:t>、</w:t>
            </w:r>
            <w:r w:rsidRPr="00C95C8A">
              <w:rPr>
                <w:sz w:val="24"/>
              </w:rPr>
              <w:t>PM</w:t>
            </w:r>
            <w:r w:rsidRPr="00C95C8A">
              <w:rPr>
                <w:sz w:val="24"/>
                <w:vertAlign w:val="subscript"/>
              </w:rPr>
              <w:t>2.5</w:t>
            </w:r>
            <w:r w:rsidRPr="00C95C8A">
              <w:rPr>
                <w:rFonts w:hint="eastAsia"/>
                <w:sz w:val="24"/>
              </w:rPr>
              <w:t>、</w:t>
            </w:r>
            <w:r w:rsidRPr="00C95C8A">
              <w:rPr>
                <w:rFonts w:hint="eastAsia"/>
                <w:sz w:val="24"/>
              </w:rPr>
              <w:t>O</w:t>
            </w:r>
            <w:r w:rsidRPr="00C95C8A">
              <w:rPr>
                <w:rFonts w:hint="eastAsia"/>
                <w:sz w:val="24"/>
                <w:vertAlign w:val="subscript"/>
              </w:rPr>
              <w:t>3</w:t>
            </w:r>
            <w:r w:rsidRPr="00C95C8A">
              <w:rPr>
                <w:sz w:val="24"/>
              </w:rPr>
              <w:t>。</w:t>
            </w:r>
            <w:r w:rsidRPr="00C95C8A">
              <w:rPr>
                <w:rFonts w:hint="eastAsia"/>
                <w:sz w:val="24"/>
              </w:rPr>
              <w:t>目前南京市为改善区域环境空气质量，</w:t>
            </w:r>
            <w:r w:rsidR="00A03846" w:rsidRPr="00C95C8A">
              <w:rPr>
                <w:rFonts w:hint="eastAsia"/>
                <w:sz w:val="24"/>
              </w:rPr>
              <w:t>发布落实《市政府关于印发南京市打赢蓝天保卫战实施方案的通知》（宁政发</w:t>
            </w:r>
            <w:r w:rsidR="00A03846" w:rsidRPr="00C95C8A">
              <w:rPr>
                <w:rFonts w:hint="eastAsia"/>
                <w:sz w:val="24"/>
              </w:rPr>
              <w:t>[2019]7</w:t>
            </w:r>
            <w:r w:rsidR="00A03846" w:rsidRPr="00C95C8A">
              <w:rPr>
                <w:rFonts w:hint="eastAsia"/>
                <w:sz w:val="24"/>
              </w:rPr>
              <w:t>号）、《</w:t>
            </w:r>
            <w:r w:rsidR="00A03846" w:rsidRPr="00C95C8A">
              <w:rPr>
                <w:rFonts w:hint="eastAsia"/>
                <w:sz w:val="24"/>
              </w:rPr>
              <w:t>2018</w:t>
            </w:r>
            <w:r w:rsidR="00A03846" w:rsidRPr="00C95C8A">
              <w:rPr>
                <w:rFonts w:hint="eastAsia"/>
                <w:sz w:val="24"/>
              </w:rPr>
              <w:t>年南京市大气污染防治行动计划的实施方案》等整治方案，多措并举开展</w:t>
            </w:r>
            <w:r w:rsidR="00A03846" w:rsidRPr="00C95C8A">
              <w:rPr>
                <w:sz w:val="24"/>
              </w:rPr>
              <w:t>大气污染防治措施，区域环境空气质量将得到改善。</w:t>
            </w:r>
          </w:p>
          <w:p w:rsidR="007C65A8" w:rsidRPr="00C95C8A" w:rsidRDefault="00DA4CAD" w:rsidP="00A22C75">
            <w:pPr>
              <w:spacing w:line="360" w:lineRule="auto"/>
              <w:ind w:firstLineChars="200" w:firstLine="482"/>
              <w:rPr>
                <w:b/>
                <w:sz w:val="24"/>
              </w:rPr>
            </w:pPr>
            <w:r w:rsidRPr="00C95C8A">
              <w:rPr>
                <w:b/>
                <w:sz w:val="24"/>
              </w:rPr>
              <w:t>2</w:t>
            </w:r>
            <w:r w:rsidRPr="00C95C8A">
              <w:rPr>
                <w:b/>
                <w:sz w:val="24"/>
              </w:rPr>
              <w:t>、地表水环境质量现状</w:t>
            </w:r>
          </w:p>
          <w:p w:rsidR="00A03846" w:rsidRPr="00C95C8A" w:rsidRDefault="00A03846" w:rsidP="00A03846">
            <w:pPr>
              <w:spacing w:line="360" w:lineRule="auto"/>
              <w:ind w:firstLineChars="200" w:firstLine="480"/>
              <w:rPr>
                <w:sz w:val="24"/>
              </w:rPr>
            </w:pPr>
            <w:r w:rsidRPr="00C95C8A">
              <w:rPr>
                <w:rFonts w:hint="eastAsia"/>
                <w:sz w:val="24"/>
              </w:rPr>
              <w:t>根据</w:t>
            </w:r>
            <w:r w:rsidRPr="00C95C8A">
              <w:rPr>
                <w:rFonts w:hint="eastAsia"/>
                <w:sz w:val="24"/>
              </w:rPr>
              <w:t>2017</w:t>
            </w:r>
            <w:r w:rsidRPr="00C95C8A">
              <w:rPr>
                <w:rFonts w:hint="eastAsia"/>
                <w:sz w:val="24"/>
              </w:rPr>
              <w:t>年南京市环境质量报告书可知：长江南京段干流水系中干流水质状况为优，主要入江河道水质状况为重度污染，玄武湖水质状况为中度污染。与上年相比，无明显变化。</w:t>
            </w:r>
          </w:p>
          <w:p w:rsidR="00235BC1" w:rsidRPr="00C95C8A" w:rsidRDefault="00492EE4" w:rsidP="004F1721">
            <w:pPr>
              <w:spacing w:line="360" w:lineRule="auto"/>
              <w:ind w:firstLineChars="200" w:firstLine="482"/>
              <w:rPr>
                <w:b/>
                <w:sz w:val="24"/>
              </w:rPr>
            </w:pPr>
            <w:r w:rsidRPr="00C95C8A">
              <w:rPr>
                <w:b/>
                <w:sz w:val="24"/>
              </w:rPr>
              <w:t>3</w:t>
            </w:r>
            <w:r w:rsidRPr="00C95C8A">
              <w:rPr>
                <w:b/>
                <w:sz w:val="24"/>
              </w:rPr>
              <w:t>、声环境质量</w:t>
            </w:r>
          </w:p>
          <w:p w:rsidR="00A03846" w:rsidRPr="00C95C8A" w:rsidRDefault="00A03846" w:rsidP="00A03846">
            <w:pPr>
              <w:spacing w:line="360" w:lineRule="auto"/>
              <w:ind w:firstLineChars="200" w:firstLine="480"/>
              <w:rPr>
                <w:sz w:val="24"/>
              </w:rPr>
            </w:pPr>
            <w:r w:rsidRPr="00C95C8A">
              <w:rPr>
                <w:rFonts w:hint="eastAsia"/>
                <w:sz w:val="24"/>
              </w:rPr>
              <w:t>本项目所在地声环境质量现状引用《扬子石化码头增加作业货种项目环境影响报告书》中环境噪声现状监测结果（监测单位：江苏国恒检测有限公司，监测时间：</w:t>
            </w:r>
            <w:r w:rsidRPr="00C95C8A">
              <w:rPr>
                <w:rFonts w:hint="eastAsia"/>
                <w:sz w:val="24"/>
              </w:rPr>
              <w:t>2017</w:t>
            </w:r>
            <w:r w:rsidRPr="00C95C8A">
              <w:rPr>
                <w:rFonts w:hint="eastAsia"/>
                <w:sz w:val="24"/>
              </w:rPr>
              <w:t>年</w:t>
            </w:r>
            <w:r w:rsidRPr="00C95C8A">
              <w:rPr>
                <w:rFonts w:hint="eastAsia"/>
                <w:sz w:val="24"/>
              </w:rPr>
              <w:t>10</w:t>
            </w:r>
            <w:r w:rsidRPr="00C95C8A">
              <w:rPr>
                <w:rFonts w:hint="eastAsia"/>
                <w:sz w:val="24"/>
              </w:rPr>
              <w:t>月</w:t>
            </w:r>
            <w:r w:rsidRPr="00C95C8A">
              <w:rPr>
                <w:rFonts w:hint="eastAsia"/>
                <w:sz w:val="24"/>
              </w:rPr>
              <w:t>22</w:t>
            </w:r>
            <w:r w:rsidRPr="00C95C8A">
              <w:rPr>
                <w:rFonts w:hint="eastAsia"/>
                <w:sz w:val="24"/>
              </w:rPr>
              <w:t>日</w:t>
            </w:r>
            <w:r w:rsidRPr="00C95C8A">
              <w:rPr>
                <w:rFonts w:hint="eastAsia"/>
                <w:sz w:val="24"/>
              </w:rPr>
              <w:t>-23</w:t>
            </w:r>
            <w:r w:rsidRPr="00C95C8A">
              <w:rPr>
                <w:rFonts w:hint="eastAsia"/>
                <w:sz w:val="24"/>
              </w:rPr>
              <w:t>日），监测点位见图</w:t>
            </w:r>
            <w:r w:rsidRPr="00C95C8A">
              <w:rPr>
                <w:rFonts w:hint="eastAsia"/>
                <w:sz w:val="24"/>
              </w:rPr>
              <w:t>3</w:t>
            </w:r>
            <w:r w:rsidRPr="00C95C8A">
              <w:rPr>
                <w:rFonts w:hint="eastAsia"/>
                <w:sz w:val="24"/>
              </w:rPr>
              <w:t>，监测结果见表</w:t>
            </w:r>
            <w:r w:rsidRPr="00C95C8A">
              <w:rPr>
                <w:rFonts w:hint="eastAsia"/>
                <w:sz w:val="24"/>
              </w:rPr>
              <w:t>1</w:t>
            </w:r>
            <w:r w:rsidR="000861AB" w:rsidRPr="00C95C8A">
              <w:rPr>
                <w:rFonts w:hint="eastAsia"/>
                <w:sz w:val="24"/>
              </w:rPr>
              <w:t>5</w:t>
            </w:r>
            <w:r w:rsidRPr="00C95C8A">
              <w:rPr>
                <w:rFonts w:hint="eastAsia"/>
                <w:sz w:val="24"/>
              </w:rPr>
              <w:t>。结果表明各测点昼夜噪声均可达到《声环境质量标准》</w:t>
            </w:r>
          </w:p>
          <w:p w:rsidR="000861AB" w:rsidRPr="00C95C8A" w:rsidRDefault="000861AB" w:rsidP="000861AB">
            <w:pPr>
              <w:spacing w:line="360" w:lineRule="auto"/>
              <w:jc w:val="center"/>
              <w:rPr>
                <w:b/>
                <w:szCs w:val="21"/>
              </w:rPr>
            </w:pPr>
            <w:r w:rsidRPr="00C95C8A">
              <w:rPr>
                <w:b/>
                <w:szCs w:val="21"/>
              </w:rPr>
              <w:t>表</w:t>
            </w:r>
            <w:r w:rsidRPr="00C95C8A">
              <w:rPr>
                <w:b/>
                <w:szCs w:val="21"/>
              </w:rPr>
              <w:t>1</w:t>
            </w:r>
            <w:r w:rsidRPr="00C95C8A">
              <w:rPr>
                <w:rFonts w:hint="eastAsia"/>
                <w:b/>
                <w:szCs w:val="21"/>
              </w:rPr>
              <w:t>4</w:t>
            </w:r>
            <w:r w:rsidRPr="00C95C8A">
              <w:rPr>
                <w:b/>
                <w:szCs w:val="21"/>
              </w:rPr>
              <w:t xml:space="preserve">  </w:t>
            </w:r>
            <w:r w:rsidRPr="00C95C8A">
              <w:rPr>
                <w:b/>
                <w:szCs w:val="21"/>
              </w:rPr>
              <w:t>声环境现状监测点位布设表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6"/>
              <w:gridCol w:w="3320"/>
              <w:gridCol w:w="2187"/>
              <w:gridCol w:w="1863"/>
            </w:tblGrid>
            <w:tr w:rsidR="00816A8F" w:rsidRPr="00C95C8A" w:rsidTr="00A05B07">
              <w:trPr>
                <w:trHeight w:val="248"/>
                <w:jc w:val="center"/>
              </w:trPr>
              <w:tc>
                <w:tcPr>
                  <w:tcW w:w="558" w:type="pct"/>
                  <w:vAlign w:val="center"/>
                </w:tcPr>
                <w:p w:rsidR="000861AB" w:rsidRPr="00C95C8A" w:rsidRDefault="000861AB" w:rsidP="00A05B07">
                  <w:pPr>
                    <w:adjustRightInd w:val="0"/>
                    <w:snapToGrid w:val="0"/>
                    <w:jc w:val="center"/>
                    <w:rPr>
                      <w:b/>
                      <w:szCs w:val="21"/>
                    </w:rPr>
                  </w:pPr>
                  <w:r w:rsidRPr="00C95C8A">
                    <w:rPr>
                      <w:b/>
                      <w:szCs w:val="21"/>
                    </w:rPr>
                    <w:t>序号</w:t>
                  </w:r>
                </w:p>
              </w:tc>
              <w:tc>
                <w:tcPr>
                  <w:tcW w:w="2001" w:type="pct"/>
                  <w:vAlign w:val="center"/>
                </w:tcPr>
                <w:p w:rsidR="000861AB" w:rsidRPr="00C95C8A" w:rsidRDefault="000861AB" w:rsidP="00A05B07">
                  <w:pPr>
                    <w:adjustRightInd w:val="0"/>
                    <w:snapToGrid w:val="0"/>
                    <w:jc w:val="center"/>
                    <w:rPr>
                      <w:b/>
                      <w:szCs w:val="21"/>
                    </w:rPr>
                  </w:pPr>
                  <w:r w:rsidRPr="00C95C8A">
                    <w:rPr>
                      <w:b/>
                      <w:szCs w:val="21"/>
                    </w:rPr>
                    <w:t>测点名称</w:t>
                  </w:r>
                </w:p>
              </w:tc>
              <w:tc>
                <w:tcPr>
                  <w:tcW w:w="1318" w:type="pct"/>
                  <w:vAlign w:val="center"/>
                </w:tcPr>
                <w:p w:rsidR="000861AB" w:rsidRPr="00C95C8A" w:rsidRDefault="000861AB" w:rsidP="00A05B07">
                  <w:pPr>
                    <w:adjustRightInd w:val="0"/>
                    <w:snapToGrid w:val="0"/>
                    <w:jc w:val="center"/>
                    <w:rPr>
                      <w:b/>
                      <w:szCs w:val="21"/>
                    </w:rPr>
                  </w:pPr>
                  <w:r w:rsidRPr="00C95C8A">
                    <w:rPr>
                      <w:b/>
                      <w:szCs w:val="21"/>
                    </w:rPr>
                    <w:t>监测项目</w:t>
                  </w:r>
                </w:p>
              </w:tc>
              <w:tc>
                <w:tcPr>
                  <w:tcW w:w="1123" w:type="pct"/>
                  <w:vAlign w:val="center"/>
                </w:tcPr>
                <w:p w:rsidR="000861AB" w:rsidRPr="00C95C8A" w:rsidRDefault="000861AB" w:rsidP="00A05B07">
                  <w:pPr>
                    <w:adjustRightInd w:val="0"/>
                    <w:snapToGrid w:val="0"/>
                    <w:jc w:val="center"/>
                    <w:rPr>
                      <w:b/>
                      <w:szCs w:val="21"/>
                    </w:rPr>
                  </w:pPr>
                  <w:r w:rsidRPr="00C95C8A">
                    <w:rPr>
                      <w:b/>
                      <w:szCs w:val="21"/>
                    </w:rPr>
                    <w:t>监测频次</w:t>
                  </w:r>
                </w:p>
              </w:tc>
            </w:tr>
            <w:tr w:rsidR="00816A8F" w:rsidRPr="00C95C8A" w:rsidTr="00A05B07">
              <w:trPr>
                <w:trHeight w:val="131"/>
                <w:jc w:val="center"/>
              </w:trPr>
              <w:tc>
                <w:tcPr>
                  <w:tcW w:w="558" w:type="pct"/>
                  <w:vAlign w:val="center"/>
                </w:tcPr>
                <w:p w:rsidR="000861AB" w:rsidRPr="00C95C8A" w:rsidRDefault="000861AB" w:rsidP="00A05B07">
                  <w:pPr>
                    <w:adjustRightInd w:val="0"/>
                    <w:snapToGrid w:val="0"/>
                    <w:jc w:val="center"/>
                    <w:rPr>
                      <w:szCs w:val="21"/>
                    </w:rPr>
                  </w:pPr>
                  <w:r w:rsidRPr="00C95C8A">
                    <w:rPr>
                      <w:szCs w:val="21"/>
                    </w:rPr>
                    <w:t>N1</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北</w:t>
                  </w:r>
                  <w:r w:rsidRPr="00C95C8A">
                    <w:rPr>
                      <w:szCs w:val="21"/>
                    </w:rPr>
                    <w:t>厂界外</w:t>
                  </w:r>
                  <w:r w:rsidRPr="00C95C8A">
                    <w:rPr>
                      <w:szCs w:val="21"/>
                    </w:rPr>
                    <w:t>1m</w:t>
                  </w:r>
                </w:p>
              </w:tc>
              <w:tc>
                <w:tcPr>
                  <w:tcW w:w="1318" w:type="pct"/>
                  <w:vMerge w:val="restart"/>
                  <w:vAlign w:val="center"/>
                </w:tcPr>
                <w:p w:rsidR="000861AB" w:rsidRPr="00C95C8A" w:rsidRDefault="000861AB" w:rsidP="00A05B07">
                  <w:pPr>
                    <w:adjustRightInd w:val="0"/>
                    <w:snapToGrid w:val="0"/>
                    <w:jc w:val="center"/>
                    <w:rPr>
                      <w:szCs w:val="21"/>
                    </w:rPr>
                  </w:pPr>
                  <w:r w:rsidRPr="00C95C8A">
                    <w:rPr>
                      <w:szCs w:val="21"/>
                    </w:rPr>
                    <w:t>等效连续</w:t>
                  </w:r>
                  <w:r w:rsidRPr="00C95C8A">
                    <w:rPr>
                      <w:szCs w:val="21"/>
                    </w:rPr>
                    <w:t>A</w:t>
                  </w:r>
                  <w:r w:rsidRPr="00C95C8A">
                    <w:rPr>
                      <w:szCs w:val="21"/>
                    </w:rPr>
                    <w:t>声级</w:t>
                  </w:r>
                  <w:r w:rsidRPr="00C95C8A">
                    <w:rPr>
                      <w:szCs w:val="21"/>
                    </w:rPr>
                    <w:t>Leq dB</w:t>
                  </w:r>
                  <w:r w:rsidRPr="00C95C8A">
                    <w:rPr>
                      <w:szCs w:val="21"/>
                    </w:rPr>
                    <w:t>（</w:t>
                  </w:r>
                  <w:r w:rsidRPr="00C95C8A">
                    <w:rPr>
                      <w:szCs w:val="21"/>
                    </w:rPr>
                    <w:t>A</w:t>
                  </w:r>
                  <w:r w:rsidRPr="00C95C8A">
                    <w:rPr>
                      <w:szCs w:val="21"/>
                    </w:rPr>
                    <w:t>）</w:t>
                  </w:r>
                </w:p>
              </w:tc>
              <w:tc>
                <w:tcPr>
                  <w:tcW w:w="1123" w:type="pct"/>
                  <w:vMerge w:val="restart"/>
                  <w:vAlign w:val="center"/>
                </w:tcPr>
                <w:p w:rsidR="000861AB" w:rsidRPr="00C95C8A" w:rsidRDefault="000861AB" w:rsidP="00A05B07">
                  <w:pPr>
                    <w:adjustRightInd w:val="0"/>
                    <w:snapToGrid w:val="0"/>
                    <w:jc w:val="center"/>
                    <w:rPr>
                      <w:szCs w:val="21"/>
                    </w:rPr>
                  </w:pPr>
                  <w:r w:rsidRPr="00C95C8A">
                    <w:rPr>
                      <w:szCs w:val="21"/>
                    </w:rPr>
                    <w:t>连续监测</w:t>
                  </w:r>
                  <w:r w:rsidRPr="00C95C8A">
                    <w:rPr>
                      <w:szCs w:val="21"/>
                    </w:rPr>
                    <w:t>2</w:t>
                  </w:r>
                  <w:r w:rsidRPr="00C95C8A">
                    <w:rPr>
                      <w:szCs w:val="21"/>
                    </w:rPr>
                    <w:t>天，每天昼、夜各监测一次</w:t>
                  </w:r>
                </w:p>
              </w:tc>
            </w:tr>
            <w:tr w:rsidR="00816A8F" w:rsidRPr="00C95C8A" w:rsidTr="00A05B07">
              <w:trPr>
                <w:trHeight w:val="131"/>
                <w:jc w:val="center"/>
              </w:trPr>
              <w:tc>
                <w:tcPr>
                  <w:tcW w:w="558" w:type="pct"/>
                  <w:vAlign w:val="center"/>
                </w:tcPr>
                <w:p w:rsidR="000861AB" w:rsidRPr="00C95C8A" w:rsidRDefault="000861AB" w:rsidP="00A05B07">
                  <w:pPr>
                    <w:adjustRightInd w:val="0"/>
                    <w:snapToGrid w:val="0"/>
                    <w:jc w:val="center"/>
                    <w:rPr>
                      <w:szCs w:val="21"/>
                    </w:rPr>
                  </w:pPr>
                  <w:r w:rsidRPr="00C95C8A">
                    <w:rPr>
                      <w:szCs w:val="21"/>
                    </w:rPr>
                    <w:t>N2</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jc w:val="center"/>
                    <w:rPr>
                      <w:szCs w:val="21"/>
                    </w:rPr>
                  </w:pPr>
                </w:p>
              </w:tc>
              <w:tc>
                <w:tcPr>
                  <w:tcW w:w="1123" w:type="pct"/>
                  <w:vMerge/>
                  <w:vAlign w:val="center"/>
                </w:tcPr>
                <w:p w:rsidR="000861AB" w:rsidRPr="00C95C8A" w:rsidRDefault="000861AB" w:rsidP="00A05B07">
                  <w:pPr>
                    <w:adjustRightInd w:val="0"/>
                    <w:snapToGrid w:val="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szCs w:val="21"/>
                    </w:rPr>
                    <w:t>N3</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szCs w:val="21"/>
                    </w:rPr>
                    <w:t>N4</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N5</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N6</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N7</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N8</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N9</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N10</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东南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N11</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r w:rsidR="00816A8F" w:rsidRPr="00C95C8A" w:rsidTr="00A05B07">
              <w:trPr>
                <w:trHeight w:val="225"/>
                <w:jc w:val="center"/>
              </w:trPr>
              <w:tc>
                <w:tcPr>
                  <w:tcW w:w="558" w:type="pct"/>
                  <w:vAlign w:val="center"/>
                </w:tcPr>
                <w:p w:rsidR="000861AB" w:rsidRPr="00C95C8A" w:rsidRDefault="000861AB" w:rsidP="00A05B07">
                  <w:pPr>
                    <w:adjustRightInd w:val="0"/>
                    <w:snapToGrid w:val="0"/>
                    <w:jc w:val="center"/>
                    <w:rPr>
                      <w:szCs w:val="21"/>
                    </w:rPr>
                  </w:pPr>
                  <w:r w:rsidRPr="00C95C8A">
                    <w:rPr>
                      <w:rFonts w:hint="eastAsia"/>
                      <w:szCs w:val="21"/>
                    </w:rPr>
                    <w:t>N12</w:t>
                  </w:r>
                </w:p>
              </w:tc>
              <w:tc>
                <w:tcPr>
                  <w:tcW w:w="2001" w:type="pct"/>
                  <w:vAlign w:val="center"/>
                </w:tcPr>
                <w:p w:rsidR="000861AB" w:rsidRPr="00C95C8A" w:rsidRDefault="000861AB" w:rsidP="00A05B07">
                  <w:pPr>
                    <w:adjustRightInd w:val="0"/>
                    <w:snapToGrid w:val="0"/>
                    <w:jc w:val="center"/>
                    <w:rPr>
                      <w:szCs w:val="21"/>
                    </w:rPr>
                  </w:pPr>
                  <w:r w:rsidRPr="00C95C8A">
                    <w:rPr>
                      <w:rFonts w:hint="eastAsia"/>
                      <w:szCs w:val="21"/>
                    </w:rPr>
                    <w:t>南</w:t>
                  </w:r>
                  <w:r w:rsidRPr="00C95C8A">
                    <w:rPr>
                      <w:szCs w:val="21"/>
                    </w:rPr>
                    <w:t>厂界外</w:t>
                  </w:r>
                  <w:r w:rsidRPr="00C95C8A">
                    <w:rPr>
                      <w:szCs w:val="21"/>
                    </w:rPr>
                    <w:t>1m</w:t>
                  </w:r>
                </w:p>
              </w:tc>
              <w:tc>
                <w:tcPr>
                  <w:tcW w:w="1318" w:type="pct"/>
                  <w:vMerge/>
                  <w:vAlign w:val="center"/>
                </w:tcPr>
                <w:p w:rsidR="000861AB" w:rsidRPr="00C95C8A" w:rsidRDefault="000861AB" w:rsidP="00A05B07">
                  <w:pPr>
                    <w:adjustRightInd w:val="0"/>
                    <w:snapToGrid w:val="0"/>
                    <w:ind w:firstLineChars="200" w:firstLine="420"/>
                    <w:jc w:val="center"/>
                    <w:rPr>
                      <w:szCs w:val="21"/>
                    </w:rPr>
                  </w:pPr>
                </w:p>
              </w:tc>
              <w:tc>
                <w:tcPr>
                  <w:tcW w:w="1123" w:type="pct"/>
                  <w:vMerge/>
                  <w:vAlign w:val="center"/>
                </w:tcPr>
                <w:p w:rsidR="000861AB" w:rsidRPr="00C95C8A" w:rsidRDefault="000861AB" w:rsidP="00A05B07">
                  <w:pPr>
                    <w:adjustRightInd w:val="0"/>
                    <w:snapToGrid w:val="0"/>
                    <w:ind w:firstLineChars="200" w:firstLine="420"/>
                    <w:jc w:val="center"/>
                    <w:rPr>
                      <w:szCs w:val="21"/>
                    </w:rPr>
                  </w:pPr>
                </w:p>
              </w:tc>
            </w:tr>
          </w:tbl>
          <w:p w:rsidR="00F17CEB" w:rsidRPr="00C95C8A" w:rsidRDefault="00C82BBC" w:rsidP="00A03846">
            <w:pPr>
              <w:adjustRightInd w:val="0"/>
              <w:snapToGrid w:val="0"/>
              <w:spacing w:line="360" w:lineRule="auto"/>
              <w:jc w:val="center"/>
              <w:rPr>
                <w:b/>
                <w:szCs w:val="21"/>
              </w:rPr>
            </w:pPr>
            <w:r w:rsidRPr="00C95C8A">
              <w:rPr>
                <w:noProof/>
              </w:rPr>
              <w:drawing>
                <wp:inline distT="0" distB="0" distL="0" distR="0">
                  <wp:extent cx="5219700" cy="39719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3971925"/>
                          </a:xfrm>
                          <a:prstGeom prst="rect">
                            <a:avLst/>
                          </a:prstGeom>
                          <a:noFill/>
                          <a:ln>
                            <a:noFill/>
                          </a:ln>
                        </pic:spPr>
                      </pic:pic>
                    </a:graphicData>
                  </a:graphic>
                </wp:inline>
              </w:drawing>
            </w:r>
          </w:p>
          <w:p w:rsidR="00F17CEB" w:rsidRPr="00C95C8A" w:rsidRDefault="00F17CEB" w:rsidP="00A03846">
            <w:pPr>
              <w:adjustRightInd w:val="0"/>
              <w:snapToGrid w:val="0"/>
              <w:spacing w:line="360" w:lineRule="auto"/>
              <w:jc w:val="center"/>
              <w:rPr>
                <w:b/>
                <w:szCs w:val="21"/>
              </w:rPr>
            </w:pPr>
            <w:r w:rsidRPr="00C95C8A">
              <w:rPr>
                <w:rFonts w:hint="eastAsia"/>
                <w:b/>
                <w:szCs w:val="21"/>
              </w:rPr>
              <w:t>图</w:t>
            </w:r>
            <w:r w:rsidRPr="00C95C8A">
              <w:rPr>
                <w:rFonts w:hint="eastAsia"/>
                <w:b/>
                <w:szCs w:val="21"/>
              </w:rPr>
              <w:t xml:space="preserve">3  </w:t>
            </w:r>
            <w:r w:rsidRPr="00C95C8A">
              <w:rPr>
                <w:rFonts w:hint="eastAsia"/>
                <w:b/>
                <w:szCs w:val="21"/>
              </w:rPr>
              <w:t>噪声监测点位图</w:t>
            </w:r>
          </w:p>
          <w:p w:rsidR="00A03846" w:rsidRPr="00C95C8A" w:rsidRDefault="00A03846" w:rsidP="00A03846">
            <w:pPr>
              <w:adjustRightInd w:val="0"/>
              <w:snapToGrid w:val="0"/>
              <w:spacing w:line="360" w:lineRule="auto"/>
              <w:jc w:val="center"/>
              <w:rPr>
                <w:b/>
                <w:szCs w:val="21"/>
              </w:rPr>
            </w:pPr>
            <w:r w:rsidRPr="00C95C8A">
              <w:rPr>
                <w:rFonts w:hint="eastAsia"/>
                <w:b/>
                <w:szCs w:val="21"/>
              </w:rPr>
              <w:t>表</w:t>
            </w:r>
            <w:r w:rsidRPr="00C95C8A">
              <w:rPr>
                <w:rFonts w:hint="eastAsia"/>
                <w:b/>
                <w:szCs w:val="21"/>
              </w:rPr>
              <w:t>1</w:t>
            </w:r>
            <w:r w:rsidR="000861AB" w:rsidRPr="00C95C8A">
              <w:rPr>
                <w:rFonts w:hint="eastAsia"/>
                <w:b/>
                <w:szCs w:val="21"/>
              </w:rPr>
              <w:t>5</w:t>
            </w:r>
            <w:r w:rsidRPr="00C95C8A">
              <w:rPr>
                <w:rFonts w:hint="eastAsia"/>
                <w:b/>
                <w:szCs w:val="21"/>
              </w:rPr>
              <w:t xml:space="preserve">  </w:t>
            </w:r>
            <w:r w:rsidRPr="00C95C8A">
              <w:rPr>
                <w:rFonts w:hint="eastAsia"/>
                <w:b/>
                <w:szCs w:val="21"/>
              </w:rPr>
              <w:t>噪声监测结果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
              <w:gridCol w:w="921"/>
              <w:gridCol w:w="921"/>
              <w:gridCol w:w="921"/>
              <w:gridCol w:w="921"/>
              <w:gridCol w:w="921"/>
              <w:gridCol w:w="921"/>
              <w:gridCol w:w="922"/>
              <w:gridCol w:w="922"/>
            </w:tblGrid>
            <w:tr w:rsidR="00816A8F" w:rsidRPr="00C95C8A" w:rsidTr="00362B27">
              <w:tc>
                <w:tcPr>
                  <w:tcW w:w="921" w:type="dxa"/>
                  <w:vMerge w:val="restart"/>
                  <w:shd w:val="clear" w:color="auto" w:fill="auto"/>
                  <w:vAlign w:val="center"/>
                </w:tcPr>
                <w:p w:rsidR="000861AB" w:rsidRPr="00C95C8A" w:rsidRDefault="000861AB" w:rsidP="00362B27">
                  <w:pPr>
                    <w:adjustRightInd w:val="0"/>
                    <w:snapToGrid w:val="0"/>
                    <w:jc w:val="center"/>
                    <w:rPr>
                      <w:b/>
                      <w:szCs w:val="21"/>
                    </w:rPr>
                  </w:pPr>
                  <w:r w:rsidRPr="00C95C8A">
                    <w:rPr>
                      <w:b/>
                      <w:szCs w:val="21"/>
                    </w:rPr>
                    <w:t>测点编号</w:t>
                  </w:r>
                </w:p>
              </w:tc>
              <w:tc>
                <w:tcPr>
                  <w:tcW w:w="3684" w:type="dxa"/>
                  <w:gridSpan w:val="4"/>
                  <w:shd w:val="clear" w:color="auto" w:fill="auto"/>
                  <w:vAlign w:val="center"/>
                </w:tcPr>
                <w:p w:rsidR="000861AB" w:rsidRPr="00C95C8A" w:rsidRDefault="000861AB" w:rsidP="00362B27">
                  <w:pPr>
                    <w:adjustRightInd w:val="0"/>
                    <w:snapToGrid w:val="0"/>
                    <w:jc w:val="center"/>
                    <w:rPr>
                      <w:b/>
                      <w:szCs w:val="21"/>
                    </w:rPr>
                  </w:pPr>
                  <w:r w:rsidRPr="00C95C8A">
                    <w:rPr>
                      <w:b/>
                      <w:szCs w:val="21"/>
                    </w:rPr>
                    <w:t>201</w:t>
                  </w:r>
                  <w:r w:rsidRPr="00C95C8A">
                    <w:rPr>
                      <w:rFonts w:hint="eastAsia"/>
                      <w:b/>
                      <w:szCs w:val="21"/>
                    </w:rPr>
                    <w:t>7</w:t>
                  </w:r>
                  <w:r w:rsidRPr="00C95C8A">
                    <w:rPr>
                      <w:b/>
                      <w:szCs w:val="21"/>
                    </w:rPr>
                    <w:t>年</w:t>
                  </w:r>
                  <w:r w:rsidRPr="00C95C8A">
                    <w:rPr>
                      <w:rFonts w:hint="eastAsia"/>
                      <w:b/>
                      <w:szCs w:val="21"/>
                    </w:rPr>
                    <w:t>10</w:t>
                  </w:r>
                  <w:r w:rsidRPr="00C95C8A">
                    <w:rPr>
                      <w:b/>
                      <w:szCs w:val="21"/>
                    </w:rPr>
                    <w:t>月</w:t>
                  </w:r>
                  <w:r w:rsidRPr="00C95C8A">
                    <w:rPr>
                      <w:rFonts w:hint="eastAsia"/>
                      <w:b/>
                      <w:szCs w:val="21"/>
                    </w:rPr>
                    <w:t>22</w:t>
                  </w:r>
                  <w:r w:rsidRPr="00C95C8A">
                    <w:rPr>
                      <w:b/>
                      <w:szCs w:val="21"/>
                    </w:rPr>
                    <w:t>日</w:t>
                  </w:r>
                </w:p>
              </w:tc>
              <w:tc>
                <w:tcPr>
                  <w:tcW w:w="3686" w:type="dxa"/>
                  <w:gridSpan w:val="4"/>
                  <w:shd w:val="clear" w:color="auto" w:fill="auto"/>
                  <w:vAlign w:val="center"/>
                </w:tcPr>
                <w:p w:rsidR="000861AB" w:rsidRPr="00C95C8A" w:rsidRDefault="000861AB" w:rsidP="00362B27">
                  <w:pPr>
                    <w:adjustRightInd w:val="0"/>
                    <w:snapToGrid w:val="0"/>
                    <w:jc w:val="center"/>
                    <w:rPr>
                      <w:b/>
                      <w:szCs w:val="21"/>
                    </w:rPr>
                  </w:pPr>
                  <w:r w:rsidRPr="00C95C8A">
                    <w:rPr>
                      <w:b/>
                      <w:szCs w:val="21"/>
                    </w:rPr>
                    <w:t>201</w:t>
                  </w:r>
                  <w:r w:rsidRPr="00C95C8A">
                    <w:rPr>
                      <w:rFonts w:hint="eastAsia"/>
                      <w:b/>
                      <w:szCs w:val="21"/>
                    </w:rPr>
                    <w:t>7</w:t>
                  </w:r>
                  <w:r w:rsidRPr="00C95C8A">
                    <w:rPr>
                      <w:b/>
                      <w:szCs w:val="21"/>
                    </w:rPr>
                    <w:t>年</w:t>
                  </w:r>
                  <w:r w:rsidRPr="00C95C8A">
                    <w:rPr>
                      <w:rFonts w:hint="eastAsia"/>
                      <w:b/>
                      <w:szCs w:val="21"/>
                    </w:rPr>
                    <w:t>10</w:t>
                  </w:r>
                  <w:r w:rsidRPr="00C95C8A">
                    <w:rPr>
                      <w:b/>
                      <w:szCs w:val="21"/>
                    </w:rPr>
                    <w:t>月</w:t>
                  </w:r>
                  <w:r w:rsidRPr="00C95C8A">
                    <w:rPr>
                      <w:rFonts w:hint="eastAsia"/>
                      <w:b/>
                      <w:szCs w:val="21"/>
                    </w:rPr>
                    <w:t>23</w:t>
                  </w:r>
                  <w:r w:rsidRPr="00C95C8A">
                    <w:rPr>
                      <w:b/>
                      <w:szCs w:val="21"/>
                    </w:rPr>
                    <w:t>日</w:t>
                  </w:r>
                </w:p>
              </w:tc>
            </w:tr>
            <w:tr w:rsidR="00816A8F" w:rsidRPr="00C95C8A" w:rsidTr="00362B27">
              <w:tc>
                <w:tcPr>
                  <w:tcW w:w="921" w:type="dxa"/>
                  <w:vMerge/>
                  <w:shd w:val="clear" w:color="auto" w:fill="auto"/>
                  <w:vAlign w:val="center"/>
                </w:tcPr>
                <w:p w:rsidR="000861AB" w:rsidRPr="00C95C8A" w:rsidRDefault="000861AB" w:rsidP="00362B27">
                  <w:pPr>
                    <w:adjustRightInd w:val="0"/>
                    <w:snapToGrid w:val="0"/>
                    <w:jc w:val="center"/>
                    <w:rPr>
                      <w:b/>
                      <w:szCs w:val="21"/>
                    </w:rPr>
                  </w:pPr>
                </w:p>
              </w:tc>
              <w:tc>
                <w:tcPr>
                  <w:tcW w:w="921"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昼间</w:t>
                  </w:r>
                </w:p>
              </w:tc>
              <w:tc>
                <w:tcPr>
                  <w:tcW w:w="921"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达标情况</w:t>
                  </w:r>
                </w:p>
              </w:tc>
              <w:tc>
                <w:tcPr>
                  <w:tcW w:w="921"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夜间</w:t>
                  </w:r>
                </w:p>
              </w:tc>
              <w:tc>
                <w:tcPr>
                  <w:tcW w:w="921"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达标情况</w:t>
                  </w:r>
                </w:p>
              </w:tc>
              <w:tc>
                <w:tcPr>
                  <w:tcW w:w="921"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昼间</w:t>
                  </w:r>
                </w:p>
              </w:tc>
              <w:tc>
                <w:tcPr>
                  <w:tcW w:w="921"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达标情况</w:t>
                  </w:r>
                </w:p>
              </w:tc>
              <w:tc>
                <w:tcPr>
                  <w:tcW w:w="922"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夜间</w:t>
                  </w:r>
                </w:p>
              </w:tc>
              <w:tc>
                <w:tcPr>
                  <w:tcW w:w="922" w:type="dxa"/>
                  <w:shd w:val="clear" w:color="auto" w:fill="auto"/>
                  <w:vAlign w:val="center"/>
                </w:tcPr>
                <w:p w:rsidR="000861AB" w:rsidRPr="00C95C8A" w:rsidRDefault="000861AB" w:rsidP="00362B27">
                  <w:pPr>
                    <w:adjustRightInd w:val="0"/>
                    <w:snapToGrid w:val="0"/>
                    <w:jc w:val="center"/>
                    <w:rPr>
                      <w:b/>
                      <w:szCs w:val="21"/>
                    </w:rPr>
                  </w:pPr>
                  <w:r w:rsidRPr="00C95C8A">
                    <w:rPr>
                      <w:b/>
                      <w:szCs w:val="21"/>
                    </w:rPr>
                    <w:t>达标情况</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N1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59.3</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59.3</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49.2</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N2</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60.2</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49.2</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61.1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48.6</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N3</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59.7</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47.2</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49.1</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N4</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57.3</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44.2</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55.6</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44.1</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N5</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58.5</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43.7</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57.8</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44.9</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N6</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64.5</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50.0</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62.8</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50.1</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N7</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63.1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50.6</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63.0</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50.9</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N8</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60.1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60.7</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49.3</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N9</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60.0</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48.9</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60.8</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49.7</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N10</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59.5</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49.3</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59.5</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49.2</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N11</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59.8</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48.8</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60.2</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48.8</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r w:rsidR="00816A8F" w:rsidRPr="00C95C8A" w:rsidTr="00362B27">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N12</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59.6</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49.6</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60.9</w:t>
                  </w:r>
                </w:p>
              </w:tc>
              <w:tc>
                <w:tcPr>
                  <w:tcW w:w="921"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rFonts w:hint="eastAsia"/>
                      <w:szCs w:val="21"/>
                    </w:rPr>
                    <w:t>48.7</w:t>
                  </w:r>
                </w:p>
              </w:tc>
              <w:tc>
                <w:tcPr>
                  <w:tcW w:w="922" w:type="dxa"/>
                  <w:shd w:val="clear" w:color="auto" w:fill="auto"/>
                  <w:vAlign w:val="center"/>
                </w:tcPr>
                <w:p w:rsidR="000861AB" w:rsidRPr="00C95C8A" w:rsidRDefault="000861AB" w:rsidP="00362B27">
                  <w:pPr>
                    <w:adjustRightInd w:val="0"/>
                    <w:snapToGrid w:val="0"/>
                    <w:jc w:val="center"/>
                    <w:rPr>
                      <w:szCs w:val="21"/>
                    </w:rPr>
                  </w:pPr>
                  <w:r w:rsidRPr="00C95C8A">
                    <w:rPr>
                      <w:szCs w:val="21"/>
                    </w:rPr>
                    <w:t>达标</w:t>
                  </w:r>
                </w:p>
              </w:tc>
            </w:tr>
          </w:tbl>
          <w:p w:rsidR="00A03846" w:rsidRPr="00C95C8A" w:rsidRDefault="00A03846" w:rsidP="004F1721">
            <w:pPr>
              <w:spacing w:line="360" w:lineRule="auto"/>
              <w:ind w:firstLineChars="200" w:firstLine="480"/>
              <w:rPr>
                <w:sz w:val="24"/>
              </w:rPr>
            </w:pPr>
          </w:p>
          <w:p w:rsidR="00A03846" w:rsidRPr="00C95C8A" w:rsidRDefault="00A03846" w:rsidP="004F1721">
            <w:pPr>
              <w:spacing w:line="360" w:lineRule="auto"/>
              <w:ind w:firstLineChars="200" w:firstLine="480"/>
              <w:rPr>
                <w:sz w:val="24"/>
              </w:rPr>
            </w:pPr>
          </w:p>
          <w:p w:rsidR="00A03846" w:rsidRPr="00C95C8A" w:rsidRDefault="00A03846" w:rsidP="004F1721">
            <w:pPr>
              <w:spacing w:line="360" w:lineRule="auto"/>
              <w:ind w:firstLineChars="200" w:firstLine="480"/>
              <w:rPr>
                <w:sz w:val="24"/>
              </w:rPr>
            </w:pPr>
          </w:p>
          <w:p w:rsidR="00A03846" w:rsidRPr="00C95C8A" w:rsidRDefault="00A03846" w:rsidP="004F1721">
            <w:pPr>
              <w:spacing w:line="360" w:lineRule="auto"/>
              <w:ind w:firstLineChars="200" w:firstLine="480"/>
              <w:rPr>
                <w:sz w:val="24"/>
              </w:rPr>
            </w:pPr>
          </w:p>
          <w:p w:rsidR="00492EE4" w:rsidRPr="00C95C8A" w:rsidRDefault="00492EE4" w:rsidP="009C7E7F">
            <w:pPr>
              <w:spacing w:line="400" w:lineRule="exact"/>
              <w:ind w:firstLineChars="200" w:firstLine="480"/>
              <w:rPr>
                <w:sz w:val="24"/>
              </w:rPr>
            </w:pPr>
          </w:p>
          <w:p w:rsidR="00CE0669" w:rsidRPr="00C95C8A" w:rsidRDefault="00CE0669" w:rsidP="009C7E7F">
            <w:pPr>
              <w:spacing w:line="400" w:lineRule="exact"/>
              <w:ind w:firstLineChars="200" w:firstLine="480"/>
              <w:rPr>
                <w:sz w:val="24"/>
              </w:rPr>
            </w:pPr>
          </w:p>
          <w:p w:rsidR="009D7803" w:rsidRPr="00C95C8A" w:rsidRDefault="009D7803" w:rsidP="00A03846">
            <w:pPr>
              <w:spacing w:line="400" w:lineRule="exact"/>
              <w:ind w:firstLineChars="200" w:firstLine="480"/>
              <w:rPr>
                <w:snapToGrid w:val="0"/>
                <w:kern w:val="0"/>
                <w:sz w:val="24"/>
              </w:rPr>
            </w:pPr>
          </w:p>
        </w:tc>
      </w:tr>
      <w:tr w:rsidR="00816A8F" w:rsidRPr="00C95C8A" w:rsidTr="001E793D">
        <w:trPr>
          <w:trHeight w:val="12760"/>
          <w:jc w:val="center"/>
        </w:trPr>
        <w:tc>
          <w:tcPr>
            <w:tcW w:w="5000" w:type="pct"/>
          </w:tcPr>
          <w:p w:rsidR="00704277" w:rsidRPr="00C95C8A" w:rsidRDefault="00704277" w:rsidP="00704277">
            <w:pPr>
              <w:spacing w:line="400" w:lineRule="exact"/>
              <w:jc w:val="left"/>
              <w:rPr>
                <w:b/>
                <w:sz w:val="24"/>
              </w:rPr>
            </w:pPr>
            <w:r w:rsidRPr="00C95C8A">
              <w:rPr>
                <w:b/>
                <w:sz w:val="24"/>
              </w:rPr>
              <w:t>主要环境保护目标</w:t>
            </w:r>
          </w:p>
          <w:p w:rsidR="00704277" w:rsidRPr="00C95C8A" w:rsidRDefault="00B05364" w:rsidP="006E1973">
            <w:pPr>
              <w:spacing w:line="360" w:lineRule="auto"/>
              <w:ind w:firstLineChars="200" w:firstLine="480"/>
              <w:rPr>
                <w:sz w:val="24"/>
              </w:rPr>
            </w:pPr>
            <w:r w:rsidRPr="00C95C8A">
              <w:rPr>
                <w:rFonts w:hint="eastAsia"/>
                <w:sz w:val="24"/>
              </w:rPr>
              <w:t>本项目运行期不涉及废气污染物产生及排放，不需设置大气环境影响评价范围。</w:t>
            </w:r>
            <w:r w:rsidR="008A6DFD" w:rsidRPr="00C95C8A">
              <w:rPr>
                <w:sz w:val="24"/>
              </w:rPr>
              <w:t>项目</w:t>
            </w:r>
            <w:r w:rsidR="00704277" w:rsidRPr="00C95C8A">
              <w:rPr>
                <w:sz w:val="24"/>
              </w:rPr>
              <w:t>周边主要环境保护目标见表</w:t>
            </w:r>
            <w:r w:rsidR="003D1A84" w:rsidRPr="00C95C8A">
              <w:rPr>
                <w:sz w:val="24"/>
              </w:rPr>
              <w:t>1</w:t>
            </w:r>
            <w:r w:rsidR="000861AB" w:rsidRPr="00C95C8A">
              <w:rPr>
                <w:rFonts w:hint="eastAsia"/>
                <w:sz w:val="24"/>
              </w:rPr>
              <w:t>6</w:t>
            </w:r>
            <w:r w:rsidR="00704277" w:rsidRPr="00C95C8A">
              <w:rPr>
                <w:sz w:val="24"/>
              </w:rPr>
              <w:t>。</w:t>
            </w:r>
          </w:p>
          <w:p w:rsidR="00704277" w:rsidRPr="00C95C8A" w:rsidRDefault="00704277" w:rsidP="006E1973">
            <w:pPr>
              <w:spacing w:line="360" w:lineRule="auto"/>
              <w:jc w:val="center"/>
              <w:rPr>
                <w:b/>
                <w:szCs w:val="21"/>
              </w:rPr>
            </w:pPr>
            <w:r w:rsidRPr="00C95C8A">
              <w:rPr>
                <w:b/>
                <w:szCs w:val="21"/>
              </w:rPr>
              <w:t>表</w:t>
            </w:r>
            <w:r w:rsidR="003D1A84" w:rsidRPr="00C95C8A">
              <w:rPr>
                <w:b/>
                <w:szCs w:val="21"/>
              </w:rPr>
              <w:t>1</w:t>
            </w:r>
            <w:r w:rsidR="000861AB" w:rsidRPr="00C95C8A">
              <w:rPr>
                <w:rFonts w:hint="eastAsia"/>
                <w:b/>
                <w:szCs w:val="21"/>
              </w:rPr>
              <w:t>6</w:t>
            </w:r>
            <w:r w:rsidRPr="00C95C8A">
              <w:rPr>
                <w:b/>
                <w:szCs w:val="21"/>
              </w:rPr>
              <w:t xml:space="preserve">  </w:t>
            </w:r>
            <w:r w:rsidR="007323B7" w:rsidRPr="00C95C8A">
              <w:rPr>
                <w:b/>
                <w:szCs w:val="21"/>
              </w:rPr>
              <w:t>本</w:t>
            </w:r>
            <w:r w:rsidR="008A6DFD" w:rsidRPr="00C95C8A">
              <w:rPr>
                <w:b/>
                <w:szCs w:val="21"/>
              </w:rPr>
              <w:t>项目</w:t>
            </w:r>
            <w:r w:rsidRPr="00C95C8A">
              <w:rPr>
                <w:b/>
                <w:szCs w:val="21"/>
              </w:rPr>
              <w:t>周边主要环境保护目标表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837"/>
              <w:gridCol w:w="813"/>
              <w:gridCol w:w="813"/>
              <w:gridCol w:w="1276"/>
              <w:gridCol w:w="607"/>
              <w:gridCol w:w="874"/>
              <w:gridCol w:w="1238"/>
              <w:gridCol w:w="1838"/>
            </w:tblGrid>
            <w:tr w:rsidR="00816A8F" w:rsidRPr="00C95C8A" w:rsidTr="00D532F7">
              <w:trPr>
                <w:cantSplit/>
                <w:trHeight w:val="548"/>
                <w:jc w:val="center"/>
              </w:trPr>
              <w:tc>
                <w:tcPr>
                  <w:tcW w:w="504" w:type="pct"/>
                  <w:vMerge w:val="restart"/>
                  <w:vAlign w:val="center"/>
                </w:tcPr>
                <w:p w:rsidR="006E1973" w:rsidRPr="00C95C8A" w:rsidRDefault="006E1973" w:rsidP="00D532F7">
                  <w:pPr>
                    <w:adjustRightInd w:val="0"/>
                    <w:snapToGrid w:val="0"/>
                    <w:jc w:val="center"/>
                    <w:rPr>
                      <w:b/>
                      <w:szCs w:val="21"/>
                    </w:rPr>
                  </w:pPr>
                  <w:r w:rsidRPr="00C95C8A">
                    <w:rPr>
                      <w:b/>
                      <w:szCs w:val="21"/>
                    </w:rPr>
                    <w:t>环境要素</w:t>
                  </w:r>
                </w:p>
              </w:tc>
              <w:tc>
                <w:tcPr>
                  <w:tcW w:w="980" w:type="pct"/>
                  <w:gridSpan w:val="2"/>
                  <w:vAlign w:val="center"/>
                </w:tcPr>
                <w:p w:rsidR="006E1973" w:rsidRPr="00C95C8A" w:rsidRDefault="006E1973" w:rsidP="00D532F7">
                  <w:pPr>
                    <w:adjustRightInd w:val="0"/>
                    <w:snapToGrid w:val="0"/>
                    <w:jc w:val="center"/>
                    <w:rPr>
                      <w:b/>
                      <w:szCs w:val="21"/>
                    </w:rPr>
                  </w:pPr>
                  <w:r w:rsidRPr="00C95C8A">
                    <w:rPr>
                      <w:b/>
                      <w:szCs w:val="21"/>
                    </w:rPr>
                    <w:t>坐标（</w:t>
                  </w:r>
                  <w:r w:rsidRPr="00C95C8A">
                    <w:rPr>
                      <w:b/>
                      <w:szCs w:val="21"/>
                    </w:rPr>
                    <w:t>m</w:t>
                  </w:r>
                  <w:r w:rsidRPr="00C95C8A">
                    <w:rPr>
                      <w:b/>
                      <w:szCs w:val="21"/>
                    </w:rPr>
                    <w:t>）</w:t>
                  </w:r>
                </w:p>
              </w:tc>
              <w:tc>
                <w:tcPr>
                  <w:tcW w:w="769" w:type="pct"/>
                  <w:vMerge w:val="restart"/>
                  <w:vAlign w:val="center"/>
                </w:tcPr>
                <w:p w:rsidR="006E1973" w:rsidRPr="00C95C8A" w:rsidRDefault="006E1973" w:rsidP="00D532F7">
                  <w:pPr>
                    <w:adjustRightInd w:val="0"/>
                    <w:snapToGrid w:val="0"/>
                    <w:jc w:val="center"/>
                    <w:rPr>
                      <w:b/>
                      <w:szCs w:val="21"/>
                    </w:rPr>
                  </w:pPr>
                  <w:r w:rsidRPr="00C95C8A">
                    <w:rPr>
                      <w:b/>
                      <w:szCs w:val="21"/>
                    </w:rPr>
                    <w:t>保护目标</w:t>
                  </w:r>
                </w:p>
              </w:tc>
              <w:tc>
                <w:tcPr>
                  <w:tcW w:w="366" w:type="pct"/>
                  <w:vMerge w:val="restart"/>
                  <w:vAlign w:val="center"/>
                </w:tcPr>
                <w:p w:rsidR="006E1973" w:rsidRPr="00C95C8A" w:rsidRDefault="006E1973" w:rsidP="00D532F7">
                  <w:pPr>
                    <w:adjustRightInd w:val="0"/>
                    <w:snapToGrid w:val="0"/>
                    <w:jc w:val="center"/>
                    <w:rPr>
                      <w:b/>
                      <w:szCs w:val="21"/>
                    </w:rPr>
                  </w:pPr>
                  <w:r w:rsidRPr="00C95C8A">
                    <w:rPr>
                      <w:b/>
                      <w:szCs w:val="21"/>
                    </w:rPr>
                    <w:t>方位</w:t>
                  </w:r>
                </w:p>
              </w:tc>
              <w:tc>
                <w:tcPr>
                  <w:tcW w:w="527" w:type="pct"/>
                  <w:vMerge w:val="restart"/>
                  <w:vAlign w:val="center"/>
                </w:tcPr>
                <w:p w:rsidR="006E1973" w:rsidRPr="00C95C8A" w:rsidRDefault="006E1973" w:rsidP="00D532F7">
                  <w:pPr>
                    <w:adjustRightInd w:val="0"/>
                    <w:snapToGrid w:val="0"/>
                    <w:jc w:val="center"/>
                    <w:rPr>
                      <w:b/>
                      <w:szCs w:val="21"/>
                    </w:rPr>
                  </w:pPr>
                  <w:r w:rsidRPr="00C95C8A">
                    <w:rPr>
                      <w:b/>
                      <w:szCs w:val="21"/>
                    </w:rPr>
                    <w:t>距离（</w:t>
                  </w:r>
                  <w:r w:rsidRPr="00C95C8A">
                    <w:rPr>
                      <w:b/>
                      <w:szCs w:val="21"/>
                    </w:rPr>
                    <w:t>m</w:t>
                  </w:r>
                  <w:r w:rsidRPr="00C95C8A">
                    <w:rPr>
                      <w:b/>
                      <w:szCs w:val="21"/>
                    </w:rPr>
                    <w:t>）</w:t>
                  </w:r>
                </w:p>
              </w:tc>
              <w:tc>
                <w:tcPr>
                  <w:tcW w:w="746" w:type="pct"/>
                  <w:vMerge w:val="restart"/>
                  <w:vAlign w:val="center"/>
                </w:tcPr>
                <w:p w:rsidR="006E1973" w:rsidRPr="00C95C8A" w:rsidRDefault="006E1973" w:rsidP="00D532F7">
                  <w:pPr>
                    <w:adjustRightInd w:val="0"/>
                    <w:snapToGrid w:val="0"/>
                    <w:jc w:val="center"/>
                    <w:rPr>
                      <w:b/>
                      <w:szCs w:val="21"/>
                    </w:rPr>
                  </w:pPr>
                  <w:r w:rsidRPr="00C95C8A">
                    <w:rPr>
                      <w:b/>
                      <w:szCs w:val="21"/>
                    </w:rPr>
                    <w:t>规模及功能</w:t>
                  </w:r>
                </w:p>
              </w:tc>
              <w:tc>
                <w:tcPr>
                  <w:tcW w:w="1108" w:type="pct"/>
                  <w:vMerge w:val="restart"/>
                  <w:vAlign w:val="center"/>
                </w:tcPr>
                <w:p w:rsidR="006E1973" w:rsidRPr="00C95C8A" w:rsidRDefault="006E1973" w:rsidP="00D532F7">
                  <w:pPr>
                    <w:adjustRightInd w:val="0"/>
                    <w:snapToGrid w:val="0"/>
                    <w:jc w:val="center"/>
                    <w:rPr>
                      <w:b/>
                      <w:szCs w:val="21"/>
                    </w:rPr>
                  </w:pPr>
                  <w:r w:rsidRPr="00C95C8A">
                    <w:rPr>
                      <w:b/>
                      <w:szCs w:val="21"/>
                    </w:rPr>
                    <w:t>功能类别</w:t>
                  </w:r>
                </w:p>
              </w:tc>
            </w:tr>
            <w:tr w:rsidR="00816A8F" w:rsidRPr="00C95C8A" w:rsidTr="00D532F7">
              <w:trPr>
                <w:cantSplit/>
                <w:trHeight w:val="547"/>
                <w:jc w:val="center"/>
              </w:trPr>
              <w:tc>
                <w:tcPr>
                  <w:tcW w:w="504" w:type="pct"/>
                  <w:vMerge/>
                  <w:vAlign w:val="center"/>
                </w:tcPr>
                <w:p w:rsidR="006E1973" w:rsidRPr="00C95C8A" w:rsidRDefault="006E1973" w:rsidP="00D532F7">
                  <w:pPr>
                    <w:adjustRightInd w:val="0"/>
                    <w:snapToGrid w:val="0"/>
                    <w:jc w:val="center"/>
                    <w:rPr>
                      <w:b/>
                      <w:szCs w:val="21"/>
                    </w:rPr>
                  </w:pPr>
                </w:p>
              </w:tc>
              <w:tc>
                <w:tcPr>
                  <w:tcW w:w="490" w:type="pct"/>
                  <w:vAlign w:val="center"/>
                </w:tcPr>
                <w:p w:rsidR="006E1973" w:rsidRPr="00C95C8A" w:rsidRDefault="006E1973" w:rsidP="00D532F7">
                  <w:pPr>
                    <w:adjustRightInd w:val="0"/>
                    <w:snapToGrid w:val="0"/>
                    <w:jc w:val="center"/>
                    <w:rPr>
                      <w:b/>
                      <w:szCs w:val="21"/>
                    </w:rPr>
                  </w:pPr>
                  <w:r w:rsidRPr="00C95C8A">
                    <w:rPr>
                      <w:b/>
                      <w:szCs w:val="21"/>
                    </w:rPr>
                    <w:t>X</w:t>
                  </w:r>
                </w:p>
              </w:tc>
              <w:tc>
                <w:tcPr>
                  <w:tcW w:w="490" w:type="pct"/>
                  <w:vAlign w:val="center"/>
                </w:tcPr>
                <w:p w:rsidR="006E1973" w:rsidRPr="00C95C8A" w:rsidRDefault="006E1973" w:rsidP="00D532F7">
                  <w:pPr>
                    <w:adjustRightInd w:val="0"/>
                    <w:snapToGrid w:val="0"/>
                    <w:jc w:val="center"/>
                    <w:rPr>
                      <w:b/>
                      <w:szCs w:val="21"/>
                    </w:rPr>
                  </w:pPr>
                  <w:r w:rsidRPr="00C95C8A">
                    <w:rPr>
                      <w:b/>
                      <w:szCs w:val="21"/>
                    </w:rPr>
                    <w:t>Y</w:t>
                  </w:r>
                </w:p>
              </w:tc>
              <w:tc>
                <w:tcPr>
                  <w:tcW w:w="769" w:type="pct"/>
                  <w:vMerge/>
                  <w:vAlign w:val="center"/>
                </w:tcPr>
                <w:p w:rsidR="006E1973" w:rsidRPr="00C95C8A" w:rsidRDefault="006E1973" w:rsidP="00D532F7">
                  <w:pPr>
                    <w:adjustRightInd w:val="0"/>
                    <w:snapToGrid w:val="0"/>
                    <w:jc w:val="center"/>
                    <w:rPr>
                      <w:b/>
                      <w:szCs w:val="21"/>
                    </w:rPr>
                  </w:pPr>
                </w:p>
              </w:tc>
              <w:tc>
                <w:tcPr>
                  <w:tcW w:w="366" w:type="pct"/>
                  <w:vMerge/>
                  <w:vAlign w:val="center"/>
                </w:tcPr>
                <w:p w:rsidR="006E1973" w:rsidRPr="00C95C8A" w:rsidRDefault="006E1973" w:rsidP="00D532F7">
                  <w:pPr>
                    <w:adjustRightInd w:val="0"/>
                    <w:snapToGrid w:val="0"/>
                    <w:jc w:val="center"/>
                    <w:rPr>
                      <w:b/>
                      <w:szCs w:val="21"/>
                    </w:rPr>
                  </w:pPr>
                </w:p>
              </w:tc>
              <w:tc>
                <w:tcPr>
                  <w:tcW w:w="527" w:type="pct"/>
                  <w:vMerge/>
                  <w:vAlign w:val="center"/>
                </w:tcPr>
                <w:p w:rsidR="006E1973" w:rsidRPr="00C95C8A" w:rsidRDefault="006E1973" w:rsidP="00D532F7">
                  <w:pPr>
                    <w:adjustRightInd w:val="0"/>
                    <w:snapToGrid w:val="0"/>
                    <w:jc w:val="center"/>
                    <w:rPr>
                      <w:b/>
                      <w:szCs w:val="21"/>
                    </w:rPr>
                  </w:pPr>
                </w:p>
              </w:tc>
              <w:tc>
                <w:tcPr>
                  <w:tcW w:w="746" w:type="pct"/>
                  <w:vMerge/>
                  <w:vAlign w:val="center"/>
                </w:tcPr>
                <w:p w:rsidR="006E1973" w:rsidRPr="00C95C8A" w:rsidRDefault="006E1973" w:rsidP="00D532F7">
                  <w:pPr>
                    <w:adjustRightInd w:val="0"/>
                    <w:snapToGrid w:val="0"/>
                    <w:jc w:val="center"/>
                    <w:rPr>
                      <w:b/>
                      <w:szCs w:val="21"/>
                    </w:rPr>
                  </w:pPr>
                </w:p>
              </w:tc>
              <w:tc>
                <w:tcPr>
                  <w:tcW w:w="1108" w:type="pct"/>
                  <w:vMerge/>
                  <w:vAlign w:val="center"/>
                </w:tcPr>
                <w:p w:rsidR="006E1973" w:rsidRPr="00C95C8A" w:rsidRDefault="006E1973" w:rsidP="00D532F7">
                  <w:pPr>
                    <w:adjustRightInd w:val="0"/>
                    <w:snapToGrid w:val="0"/>
                    <w:jc w:val="center"/>
                    <w:rPr>
                      <w:b/>
                      <w:szCs w:val="21"/>
                    </w:rPr>
                  </w:pPr>
                </w:p>
              </w:tc>
            </w:tr>
            <w:tr w:rsidR="00816A8F" w:rsidRPr="00C95C8A" w:rsidTr="00D532F7">
              <w:trPr>
                <w:cantSplit/>
                <w:trHeight w:val="397"/>
                <w:jc w:val="center"/>
              </w:trPr>
              <w:tc>
                <w:tcPr>
                  <w:tcW w:w="504" w:type="pct"/>
                  <w:vMerge w:val="restart"/>
                  <w:vAlign w:val="center"/>
                </w:tcPr>
                <w:p w:rsidR="006E1973" w:rsidRPr="00C95C8A" w:rsidRDefault="006E1973" w:rsidP="00D532F7">
                  <w:pPr>
                    <w:adjustRightInd w:val="0"/>
                    <w:snapToGrid w:val="0"/>
                    <w:jc w:val="center"/>
                    <w:rPr>
                      <w:szCs w:val="21"/>
                    </w:rPr>
                  </w:pPr>
                  <w:r w:rsidRPr="00C95C8A">
                    <w:rPr>
                      <w:szCs w:val="21"/>
                    </w:rPr>
                    <w:t>水环境</w:t>
                  </w:r>
                </w:p>
              </w:tc>
              <w:tc>
                <w:tcPr>
                  <w:tcW w:w="490" w:type="pct"/>
                  <w:vAlign w:val="center"/>
                </w:tcPr>
                <w:p w:rsidR="006E1973" w:rsidRPr="00C95C8A" w:rsidRDefault="00B05364" w:rsidP="00D532F7">
                  <w:pPr>
                    <w:adjustRightInd w:val="0"/>
                    <w:snapToGrid w:val="0"/>
                    <w:jc w:val="center"/>
                    <w:rPr>
                      <w:szCs w:val="21"/>
                    </w:rPr>
                  </w:pPr>
                  <w:r w:rsidRPr="00C95C8A">
                    <w:rPr>
                      <w:szCs w:val="21"/>
                    </w:rPr>
                    <w:t>669162.86</w:t>
                  </w:r>
                </w:p>
              </w:tc>
              <w:tc>
                <w:tcPr>
                  <w:tcW w:w="490" w:type="pct"/>
                  <w:vAlign w:val="center"/>
                </w:tcPr>
                <w:p w:rsidR="006E1973" w:rsidRPr="00C95C8A" w:rsidRDefault="00B05364" w:rsidP="00D532F7">
                  <w:pPr>
                    <w:adjustRightInd w:val="0"/>
                    <w:snapToGrid w:val="0"/>
                    <w:jc w:val="center"/>
                    <w:rPr>
                      <w:szCs w:val="21"/>
                    </w:rPr>
                  </w:pPr>
                  <w:r w:rsidRPr="00C95C8A">
                    <w:rPr>
                      <w:szCs w:val="21"/>
                    </w:rPr>
                    <w:t>3568655.15</w:t>
                  </w:r>
                </w:p>
              </w:tc>
              <w:tc>
                <w:tcPr>
                  <w:tcW w:w="769" w:type="pct"/>
                  <w:vAlign w:val="center"/>
                </w:tcPr>
                <w:p w:rsidR="006E1973" w:rsidRPr="00C95C8A" w:rsidRDefault="00BF6386" w:rsidP="00D532F7">
                  <w:pPr>
                    <w:adjustRightInd w:val="0"/>
                    <w:snapToGrid w:val="0"/>
                    <w:jc w:val="center"/>
                    <w:rPr>
                      <w:szCs w:val="21"/>
                    </w:rPr>
                  </w:pPr>
                  <w:r w:rsidRPr="00C95C8A">
                    <w:rPr>
                      <w:rFonts w:hint="eastAsia"/>
                      <w:szCs w:val="21"/>
                    </w:rPr>
                    <w:t>马汊河</w:t>
                  </w:r>
                </w:p>
              </w:tc>
              <w:tc>
                <w:tcPr>
                  <w:tcW w:w="366" w:type="pct"/>
                  <w:vAlign w:val="center"/>
                </w:tcPr>
                <w:p w:rsidR="006E1973" w:rsidRPr="00C95C8A" w:rsidRDefault="00B05364" w:rsidP="00D532F7">
                  <w:pPr>
                    <w:pStyle w:val="aff"/>
                    <w:spacing w:line="240" w:lineRule="auto"/>
                    <w:rPr>
                      <w:snapToGrid/>
                      <w:kern w:val="2"/>
                    </w:rPr>
                  </w:pPr>
                  <w:r w:rsidRPr="00C95C8A">
                    <w:rPr>
                      <w:rFonts w:hint="eastAsia"/>
                      <w:snapToGrid/>
                      <w:kern w:val="2"/>
                    </w:rPr>
                    <w:t>SW</w:t>
                  </w:r>
                </w:p>
              </w:tc>
              <w:tc>
                <w:tcPr>
                  <w:tcW w:w="527" w:type="pct"/>
                  <w:vAlign w:val="center"/>
                </w:tcPr>
                <w:p w:rsidR="006E1973" w:rsidRPr="00C95C8A" w:rsidRDefault="00B05364" w:rsidP="00D532F7">
                  <w:pPr>
                    <w:pStyle w:val="aff"/>
                    <w:spacing w:line="240" w:lineRule="auto"/>
                    <w:rPr>
                      <w:snapToGrid/>
                      <w:kern w:val="2"/>
                    </w:rPr>
                  </w:pPr>
                  <w:r w:rsidRPr="00C95C8A">
                    <w:rPr>
                      <w:rFonts w:hint="eastAsia"/>
                      <w:snapToGrid/>
                      <w:kern w:val="2"/>
                    </w:rPr>
                    <w:t>1300</w:t>
                  </w:r>
                </w:p>
              </w:tc>
              <w:tc>
                <w:tcPr>
                  <w:tcW w:w="746" w:type="pct"/>
                  <w:shd w:val="clear" w:color="auto" w:fill="auto"/>
                  <w:vAlign w:val="center"/>
                </w:tcPr>
                <w:p w:rsidR="006E1973" w:rsidRPr="00C95C8A" w:rsidRDefault="00B05364" w:rsidP="006E1973">
                  <w:pPr>
                    <w:pStyle w:val="af"/>
                    <w:numPr>
                      <w:ilvl w:val="12"/>
                      <w:numId w:val="0"/>
                    </w:numPr>
                    <w:autoSpaceDE w:val="0"/>
                    <w:autoSpaceDN w:val="0"/>
                    <w:ind w:leftChars="-58" w:left="-122" w:firstLineChars="6" w:firstLine="13"/>
                    <w:textAlignment w:val="baseline"/>
                    <w:rPr>
                      <w:rFonts w:ascii="Times New Roman" w:eastAsia="宋体" w:hAnsi="Times New Roman"/>
                      <w:kern w:val="2"/>
                      <w:sz w:val="21"/>
                      <w:szCs w:val="21"/>
                      <w:lang w:val="en-US" w:eastAsia="zh-CN"/>
                    </w:rPr>
                  </w:pPr>
                  <w:r w:rsidRPr="00C95C8A">
                    <w:rPr>
                      <w:rFonts w:ascii="Times New Roman" w:eastAsia="宋体" w:hAnsi="Times New Roman" w:hint="eastAsia"/>
                      <w:kern w:val="2"/>
                      <w:sz w:val="21"/>
                      <w:szCs w:val="21"/>
                      <w:lang w:val="en-US" w:eastAsia="zh-CN"/>
                    </w:rPr>
                    <w:t>中型</w:t>
                  </w:r>
                </w:p>
              </w:tc>
              <w:tc>
                <w:tcPr>
                  <w:tcW w:w="1108" w:type="pct"/>
                  <w:shd w:val="clear" w:color="auto" w:fill="auto"/>
                  <w:vAlign w:val="center"/>
                </w:tcPr>
                <w:p w:rsidR="006E1973" w:rsidRPr="00C95C8A" w:rsidRDefault="006E1973" w:rsidP="00BF6386">
                  <w:pPr>
                    <w:adjustRightInd w:val="0"/>
                    <w:snapToGrid w:val="0"/>
                    <w:ind w:leftChars="-56" w:left="-118"/>
                    <w:jc w:val="center"/>
                    <w:rPr>
                      <w:szCs w:val="21"/>
                    </w:rPr>
                  </w:pPr>
                  <w:r w:rsidRPr="00C95C8A">
                    <w:rPr>
                      <w:szCs w:val="21"/>
                    </w:rPr>
                    <w:t>GB3838-2002</w:t>
                  </w:r>
                  <w:r w:rsidR="00BF6386" w:rsidRPr="00C95C8A">
                    <w:rPr>
                      <w:rFonts w:hint="eastAsia"/>
                      <w:szCs w:val="21"/>
                    </w:rPr>
                    <w:t xml:space="preserve"> </w:t>
                  </w:r>
                  <w:r w:rsidRPr="00C95C8A">
                    <w:rPr>
                      <w:szCs w:val="21"/>
                    </w:rPr>
                    <w:t>IV</w:t>
                  </w:r>
                  <w:r w:rsidRPr="00C95C8A">
                    <w:rPr>
                      <w:szCs w:val="21"/>
                    </w:rPr>
                    <w:t>类</w:t>
                  </w:r>
                </w:p>
              </w:tc>
            </w:tr>
            <w:tr w:rsidR="00816A8F" w:rsidRPr="00C95C8A" w:rsidTr="00D532F7">
              <w:trPr>
                <w:cantSplit/>
                <w:trHeight w:val="397"/>
                <w:jc w:val="center"/>
              </w:trPr>
              <w:tc>
                <w:tcPr>
                  <w:tcW w:w="504" w:type="pct"/>
                  <w:vMerge/>
                  <w:vAlign w:val="center"/>
                </w:tcPr>
                <w:p w:rsidR="00BF6386" w:rsidRPr="00C95C8A" w:rsidRDefault="00BF6386" w:rsidP="00D532F7">
                  <w:pPr>
                    <w:adjustRightInd w:val="0"/>
                    <w:snapToGrid w:val="0"/>
                    <w:jc w:val="center"/>
                    <w:rPr>
                      <w:szCs w:val="21"/>
                    </w:rPr>
                  </w:pPr>
                </w:p>
              </w:tc>
              <w:tc>
                <w:tcPr>
                  <w:tcW w:w="490" w:type="pct"/>
                  <w:vAlign w:val="center"/>
                </w:tcPr>
                <w:p w:rsidR="00BF6386" w:rsidRPr="00C95C8A" w:rsidRDefault="00B05364" w:rsidP="00D532F7">
                  <w:pPr>
                    <w:adjustRightInd w:val="0"/>
                    <w:snapToGrid w:val="0"/>
                    <w:jc w:val="center"/>
                    <w:rPr>
                      <w:szCs w:val="21"/>
                    </w:rPr>
                  </w:pPr>
                  <w:r w:rsidRPr="00C95C8A">
                    <w:rPr>
                      <w:szCs w:val="21"/>
                    </w:rPr>
                    <w:t>670643.02</w:t>
                  </w:r>
                </w:p>
              </w:tc>
              <w:tc>
                <w:tcPr>
                  <w:tcW w:w="490" w:type="pct"/>
                  <w:vAlign w:val="center"/>
                </w:tcPr>
                <w:p w:rsidR="00BF6386" w:rsidRPr="00C95C8A" w:rsidRDefault="00B05364" w:rsidP="00D532F7">
                  <w:pPr>
                    <w:adjustRightInd w:val="0"/>
                    <w:snapToGrid w:val="0"/>
                    <w:jc w:val="center"/>
                    <w:rPr>
                      <w:szCs w:val="21"/>
                    </w:rPr>
                  </w:pPr>
                  <w:r w:rsidRPr="00C95C8A">
                    <w:rPr>
                      <w:szCs w:val="21"/>
                    </w:rPr>
                    <w:t>3567832.61</w:t>
                  </w:r>
                </w:p>
              </w:tc>
              <w:tc>
                <w:tcPr>
                  <w:tcW w:w="769" w:type="pct"/>
                  <w:vAlign w:val="center"/>
                </w:tcPr>
                <w:p w:rsidR="00BF6386" w:rsidRPr="00C95C8A" w:rsidRDefault="00BF6386" w:rsidP="00D532F7">
                  <w:pPr>
                    <w:adjustRightInd w:val="0"/>
                    <w:snapToGrid w:val="0"/>
                    <w:jc w:val="center"/>
                    <w:rPr>
                      <w:szCs w:val="21"/>
                    </w:rPr>
                  </w:pPr>
                  <w:r w:rsidRPr="00C95C8A">
                    <w:rPr>
                      <w:rFonts w:hint="eastAsia"/>
                      <w:szCs w:val="21"/>
                    </w:rPr>
                    <w:t>长江</w:t>
                  </w:r>
                </w:p>
              </w:tc>
              <w:tc>
                <w:tcPr>
                  <w:tcW w:w="366" w:type="pct"/>
                  <w:vAlign w:val="center"/>
                </w:tcPr>
                <w:p w:rsidR="00BF6386" w:rsidRPr="00C95C8A" w:rsidRDefault="00B05364" w:rsidP="00D532F7">
                  <w:pPr>
                    <w:pStyle w:val="aff"/>
                    <w:spacing w:line="240" w:lineRule="auto"/>
                    <w:rPr>
                      <w:snapToGrid/>
                      <w:kern w:val="2"/>
                    </w:rPr>
                  </w:pPr>
                  <w:r w:rsidRPr="00C95C8A">
                    <w:rPr>
                      <w:rFonts w:hint="eastAsia"/>
                      <w:snapToGrid/>
                      <w:kern w:val="2"/>
                    </w:rPr>
                    <w:t>S</w:t>
                  </w:r>
                </w:p>
              </w:tc>
              <w:tc>
                <w:tcPr>
                  <w:tcW w:w="527" w:type="pct"/>
                  <w:vAlign w:val="center"/>
                </w:tcPr>
                <w:p w:rsidR="00BF6386" w:rsidRPr="00C95C8A" w:rsidRDefault="00B05364" w:rsidP="00D532F7">
                  <w:pPr>
                    <w:pStyle w:val="aff"/>
                    <w:spacing w:line="240" w:lineRule="auto"/>
                    <w:rPr>
                      <w:snapToGrid/>
                      <w:kern w:val="2"/>
                    </w:rPr>
                  </w:pPr>
                  <w:r w:rsidRPr="00C95C8A">
                    <w:rPr>
                      <w:rFonts w:hint="eastAsia"/>
                      <w:snapToGrid/>
                      <w:kern w:val="2"/>
                    </w:rPr>
                    <w:t>1700</w:t>
                  </w:r>
                </w:p>
              </w:tc>
              <w:tc>
                <w:tcPr>
                  <w:tcW w:w="746" w:type="pct"/>
                  <w:shd w:val="clear" w:color="auto" w:fill="auto"/>
                  <w:vAlign w:val="center"/>
                </w:tcPr>
                <w:p w:rsidR="00BF6386" w:rsidRPr="00C95C8A" w:rsidRDefault="00B05364" w:rsidP="00D532F7">
                  <w:pPr>
                    <w:pStyle w:val="af"/>
                    <w:numPr>
                      <w:ilvl w:val="12"/>
                      <w:numId w:val="0"/>
                    </w:numPr>
                    <w:autoSpaceDE w:val="0"/>
                    <w:autoSpaceDN w:val="0"/>
                    <w:ind w:leftChars="-58" w:left="-122" w:firstLineChars="6" w:firstLine="13"/>
                    <w:textAlignment w:val="baseline"/>
                    <w:rPr>
                      <w:rFonts w:ascii="Times New Roman" w:eastAsia="宋体" w:hAnsi="Times New Roman"/>
                      <w:kern w:val="2"/>
                      <w:sz w:val="21"/>
                      <w:szCs w:val="21"/>
                      <w:lang w:val="en-US" w:eastAsia="zh-CN"/>
                    </w:rPr>
                  </w:pPr>
                  <w:r w:rsidRPr="00C95C8A">
                    <w:rPr>
                      <w:rFonts w:ascii="Times New Roman" w:eastAsia="宋体" w:hAnsi="Times New Roman" w:hint="eastAsia"/>
                      <w:kern w:val="2"/>
                      <w:sz w:val="21"/>
                      <w:szCs w:val="21"/>
                      <w:lang w:val="en-US" w:eastAsia="zh-CN"/>
                    </w:rPr>
                    <w:t>大型</w:t>
                  </w:r>
                </w:p>
              </w:tc>
              <w:tc>
                <w:tcPr>
                  <w:tcW w:w="1108" w:type="pct"/>
                  <w:shd w:val="clear" w:color="auto" w:fill="auto"/>
                  <w:vAlign w:val="center"/>
                </w:tcPr>
                <w:p w:rsidR="00BF6386" w:rsidRPr="00C95C8A" w:rsidRDefault="00BF6386" w:rsidP="00BF6386">
                  <w:pPr>
                    <w:adjustRightInd w:val="0"/>
                    <w:snapToGrid w:val="0"/>
                    <w:ind w:leftChars="-56" w:left="-118"/>
                    <w:jc w:val="center"/>
                    <w:rPr>
                      <w:szCs w:val="21"/>
                    </w:rPr>
                  </w:pPr>
                  <w:r w:rsidRPr="00C95C8A">
                    <w:rPr>
                      <w:szCs w:val="21"/>
                    </w:rPr>
                    <w:t>GB3838-2002</w:t>
                  </w:r>
                  <w:r w:rsidRPr="00C95C8A">
                    <w:rPr>
                      <w:rFonts w:hint="eastAsia"/>
                      <w:szCs w:val="21"/>
                    </w:rPr>
                    <w:t xml:space="preserve"> II</w:t>
                  </w:r>
                  <w:r w:rsidRPr="00C95C8A">
                    <w:rPr>
                      <w:szCs w:val="21"/>
                    </w:rPr>
                    <w:t>类</w:t>
                  </w:r>
                </w:p>
              </w:tc>
            </w:tr>
            <w:tr w:rsidR="00816A8F" w:rsidRPr="00C95C8A" w:rsidTr="00D532F7">
              <w:trPr>
                <w:cantSplit/>
                <w:trHeight w:val="397"/>
                <w:jc w:val="center"/>
              </w:trPr>
              <w:tc>
                <w:tcPr>
                  <w:tcW w:w="504" w:type="pct"/>
                  <w:vAlign w:val="center"/>
                </w:tcPr>
                <w:p w:rsidR="00BF6386" w:rsidRPr="00C95C8A" w:rsidRDefault="00BF6386" w:rsidP="00D532F7">
                  <w:pPr>
                    <w:adjustRightInd w:val="0"/>
                    <w:snapToGrid w:val="0"/>
                    <w:jc w:val="center"/>
                    <w:rPr>
                      <w:szCs w:val="21"/>
                    </w:rPr>
                  </w:pPr>
                  <w:r w:rsidRPr="00C95C8A">
                    <w:rPr>
                      <w:szCs w:val="21"/>
                    </w:rPr>
                    <w:t>声环境</w:t>
                  </w:r>
                </w:p>
              </w:tc>
              <w:tc>
                <w:tcPr>
                  <w:tcW w:w="490" w:type="pct"/>
                  <w:vAlign w:val="center"/>
                </w:tcPr>
                <w:p w:rsidR="00BF6386" w:rsidRPr="00C95C8A" w:rsidRDefault="00B05364" w:rsidP="00D532F7">
                  <w:pPr>
                    <w:adjustRightInd w:val="0"/>
                    <w:snapToGrid w:val="0"/>
                    <w:jc w:val="center"/>
                    <w:rPr>
                      <w:szCs w:val="21"/>
                    </w:rPr>
                  </w:pPr>
                  <w:r w:rsidRPr="00C95C8A">
                    <w:rPr>
                      <w:rFonts w:hint="eastAsia"/>
                      <w:szCs w:val="21"/>
                    </w:rPr>
                    <w:t>/</w:t>
                  </w:r>
                </w:p>
              </w:tc>
              <w:tc>
                <w:tcPr>
                  <w:tcW w:w="490" w:type="pct"/>
                  <w:vAlign w:val="center"/>
                </w:tcPr>
                <w:p w:rsidR="00BF6386" w:rsidRPr="00C95C8A" w:rsidRDefault="00B05364" w:rsidP="00D532F7">
                  <w:pPr>
                    <w:adjustRightInd w:val="0"/>
                    <w:snapToGrid w:val="0"/>
                    <w:jc w:val="center"/>
                    <w:rPr>
                      <w:szCs w:val="21"/>
                    </w:rPr>
                  </w:pPr>
                  <w:r w:rsidRPr="00C95C8A">
                    <w:rPr>
                      <w:rFonts w:hint="eastAsia"/>
                      <w:szCs w:val="21"/>
                    </w:rPr>
                    <w:t>/</w:t>
                  </w:r>
                </w:p>
              </w:tc>
              <w:tc>
                <w:tcPr>
                  <w:tcW w:w="769" w:type="pct"/>
                  <w:vAlign w:val="center"/>
                </w:tcPr>
                <w:p w:rsidR="00BF6386" w:rsidRPr="00C95C8A" w:rsidRDefault="00B05364" w:rsidP="00D532F7">
                  <w:pPr>
                    <w:adjustRightInd w:val="0"/>
                    <w:snapToGrid w:val="0"/>
                    <w:jc w:val="center"/>
                    <w:rPr>
                      <w:szCs w:val="21"/>
                    </w:rPr>
                  </w:pPr>
                  <w:r w:rsidRPr="00C95C8A">
                    <w:rPr>
                      <w:rFonts w:hint="eastAsia"/>
                      <w:szCs w:val="21"/>
                    </w:rPr>
                    <w:t>/</w:t>
                  </w:r>
                </w:p>
              </w:tc>
              <w:tc>
                <w:tcPr>
                  <w:tcW w:w="366" w:type="pct"/>
                  <w:vAlign w:val="center"/>
                </w:tcPr>
                <w:p w:rsidR="00BF6386" w:rsidRPr="00C95C8A" w:rsidRDefault="00B05364" w:rsidP="00D532F7">
                  <w:pPr>
                    <w:pStyle w:val="aff"/>
                    <w:spacing w:line="240" w:lineRule="auto"/>
                    <w:rPr>
                      <w:snapToGrid/>
                      <w:kern w:val="2"/>
                    </w:rPr>
                  </w:pPr>
                  <w:r w:rsidRPr="00C95C8A">
                    <w:rPr>
                      <w:rFonts w:hint="eastAsia"/>
                      <w:snapToGrid/>
                      <w:kern w:val="2"/>
                    </w:rPr>
                    <w:t>/</w:t>
                  </w:r>
                </w:p>
              </w:tc>
              <w:tc>
                <w:tcPr>
                  <w:tcW w:w="527" w:type="pct"/>
                  <w:vAlign w:val="center"/>
                </w:tcPr>
                <w:p w:rsidR="00BF6386" w:rsidRPr="00C95C8A" w:rsidRDefault="00B05364" w:rsidP="00D532F7">
                  <w:pPr>
                    <w:pStyle w:val="aff"/>
                    <w:spacing w:line="240" w:lineRule="auto"/>
                    <w:rPr>
                      <w:snapToGrid/>
                      <w:kern w:val="2"/>
                    </w:rPr>
                  </w:pPr>
                  <w:r w:rsidRPr="00C95C8A">
                    <w:rPr>
                      <w:rFonts w:hint="eastAsia"/>
                      <w:snapToGrid/>
                      <w:kern w:val="2"/>
                    </w:rPr>
                    <w:t>/</w:t>
                  </w:r>
                </w:p>
              </w:tc>
              <w:tc>
                <w:tcPr>
                  <w:tcW w:w="746" w:type="pct"/>
                  <w:vAlign w:val="center"/>
                </w:tcPr>
                <w:p w:rsidR="00BF6386" w:rsidRPr="00C95C8A" w:rsidRDefault="00B05364" w:rsidP="00D532F7">
                  <w:pPr>
                    <w:adjustRightInd w:val="0"/>
                    <w:snapToGrid w:val="0"/>
                    <w:jc w:val="center"/>
                    <w:rPr>
                      <w:szCs w:val="21"/>
                    </w:rPr>
                  </w:pPr>
                  <w:r w:rsidRPr="00C95C8A">
                    <w:rPr>
                      <w:rFonts w:hint="eastAsia"/>
                      <w:szCs w:val="21"/>
                    </w:rPr>
                    <w:t>/</w:t>
                  </w:r>
                </w:p>
              </w:tc>
              <w:tc>
                <w:tcPr>
                  <w:tcW w:w="1108" w:type="pct"/>
                  <w:vAlign w:val="center"/>
                </w:tcPr>
                <w:p w:rsidR="00BF6386" w:rsidRPr="00C95C8A" w:rsidRDefault="00BF6386" w:rsidP="00B05364">
                  <w:pPr>
                    <w:adjustRightInd w:val="0"/>
                    <w:snapToGrid w:val="0"/>
                    <w:jc w:val="center"/>
                    <w:rPr>
                      <w:szCs w:val="21"/>
                    </w:rPr>
                  </w:pPr>
                  <w:r w:rsidRPr="00C95C8A">
                    <w:rPr>
                      <w:szCs w:val="21"/>
                    </w:rPr>
                    <w:t>《声环境质量标准》（</w:t>
                  </w:r>
                  <w:r w:rsidRPr="00C95C8A">
                    <w:rPr>
                      <w:szCs w:val="21"/>
                    </w:rPr>
                    <w:t>GB3096-2008</w:t>
                  </w:r>
                  <w:r w:rsidRPr="00C95C8A">
                    <w:rPr>
                      <w:szCs w:val="21"/>
                    </w:rPr>
                    <w:t>）</w:t>
                  </w:r>
                  <w:r w:rsidR="00B05364" w:rsidRPr="00C95C8A">
                    <w:rPr>
                      <w:rFonts w:hint="eastAsia"/>
                      <w:szCs w:val="21"/>
                    </w:rPr>
                    <w:t>3</w:t>
                  </w:r>
                  <w:r w:rsidRPr="00C95C8A">
                    <w:rPr>
                      <w:szCs w:val="21"/>
                    </w:rPr>
                    <w:t>类标准</w:t>
                  </w:r>
                </w:p>
              </w:tc>
            </w:tr>
            <w:tr w:rsidR="00816A8F" w:rsidRPr="00C95C8A" w:rsidTr="00D532F7">
              <w:trPr>
                <w:cantSplit/>
                <w:trHeight w:val="397"/>
                <w:jc w:val="center"/>
              </w:trPr>
              <w:tc>
                <w:tcPr>
                  <w:tcW w:w="504" w:type="pct"/>
                  <w:vMerge w:val="restart"/>
                  <w:vAlign w:val="center"/>
                </w:tcPr>
                <w:p w:rsidR="00B05364" w:rsidRPr="00C95C8A" w:rsidRDefault="00B05364" w:rsidP="00D532F7">
                  <w:pPr>
                    <w:adjustRightInd w:val="0"/>
                    <w:snapToGrid w:val="0"/>
                    <w:jc w:val="center"/>
                    <w:rPr>
                      <w:szCs w:val="21"/>
                    </w:rPr>
                  </w:pPr>
                  <w:r w:rsidRPr="00C95C8A">
                    <w:rPr>
                      <w:szCs w:val="21"/>
                    </w:rPr>
                    <w:t>生态环境</w:t>
                  </w:r>
                </w:p>
              </w:tc>
              <w:tc>
                <w:tcPr>
                  <w:tcW w:w="490" w:type="pct"/>
                  <w:vAlign w:val="center"/>
                </w:tcPr>
                <w:p w:rsidR="00B05364" w:rsidRPr="00C95C8A" w:rsidRDefault="00B05364" w:rsidP="00D532F7">
                  <w:pPr>
                    <w:adjustRightInd w:val="0"/>
                    <w:snapToGrid w:val="0"/>
                    <w:jc w:val="center"/>
                    <w:rPr>
                      <w:szCs w:val="21"/>
                    </w:rPr>
                  </w:pPr>
                  <w:r w:rsidRPr="00C95C8A">
                    <w:rPr>
                      <w:rFonts w:hint="eastAsia"/>
                      <w:szCs w:val="21"/>
                    </w:rPr>
                    <w:t>/</w:t>
                  </w:r>
                </w:p>
              </w:tc>
              <w:tc>
                <w:tcPr>
                  <w:tcW w:w="490" w:type="pct"/>
                  <w:vAlign w:val="center"/>
                </w:tcPr>
                <w:p w:rsidR="00B05364" w:rsidRPr="00C95C8A" w:rsidRDefault="00B05364" w:rsidP="00D532F7">
                  <w:pPr>
                    <w:adjustRightInd w:val="0"/>
                    <w:snapToGrid w:val="0"/>
                    <w:jc w:val="center"/>
                    <w:rPr>
                      <w:szCs w:val="21"/>
                    </w:rPr>
                  </w:pPr>
                  <w:r w:rsidRPr="00C95C8A">
                    <w:rPr>
                      <w:rFonts w:hint="eastAsia"/>
                      <w:szCs w:val="21"/>
                    </w:rPr>
                    <w:t>/</w:t>
                  </w:r>
                </w:p>
              </w:tc>
              <w:tc>
                <w:tcPr>
                  <w:tcW w:w="769" w:type="pct"/>
                  <w:vAlign w:val="center"/>
                </w:tcPr>
                <w:p w:rsidR="00B05364" w:rsidRPr="00C95C8A" w:rsidRDefault="00B05364" w:rsidP="00D532F7">
                  <w:pPr>
                    <w:adjustRightInd w:val="0"/>
                    <w:snapToGrid w:val="0"/>
                    <w:jc w:val="center"/>
                    <w:rPr>
                      <w:szCs w:val="21"/>
                    </w:rPr>
                  </w:pPr>
                  <w:r w:rsidRPr="00C95C8A">
                    <w:rPr>
                      <w:rFonts w:hint="eastAsia"/>
                      <w:szCs w:val="21"/>
                    </w:rPr>
                    <w:t>长芦—玉带生态公益林</w:t>
                  </w:r>
                </w:p>
              </w:tc>
              <w:tc>
                <w:tcPr>
                  <w:tcW w:w="366" w:type="pct"/>
                  <w:vAlign w:val="center"/>
                </w:tcPr>
                <w:p w:rsidR="00B05364" w:rsidRPr="00C95C8A" w:rsidRDefault="00B05364" w:rsidP="00D532F7">
                  <w:pPr>
                    <w:pStyle w:val="aff"/>
                    <w:spacing w:line="240" w:lineRule="auto"/>
                    <w:rPr>
                      <w:snapToGrid/>
                      <w:kern w:val="2"/>
                    </w:rPr>
                  </w:pPr>
                  <w:r w:rsidRPr="00C95C8A">
                    <w:rPr>
                      <w:rFonts w:hint="eastAsia"/>
                      <w:snapToGrid/>
                      <w:kern w:val="2"/>
                    </w:rPr>
                    <w:t>SE</w:t>
                  </w:r>
                </w:p>
              </w:tc>
              <w:tc>
                <w:tcPr>
                  <w:tcW w:w="527" w:type="pct"/>
                  <w:vAlign w:val="center"/>
                </w:tcPr>
                <w:p w:rsidR="00B05364" w:rsidRPr="00C95C8A" w:rsidRDefault="00B05364" w:rsidP="00D532F7">
                  <w:pPr>
                    <w:pStyle w:val="aff"/>
                    <w:spacing w:line="240" w:lineRule="auto"/>
                    <w:rPr>
                      <w:snapToGrid/>
                      <w:kern w:val="2"/>
                    </w:rPr>
                  </w:pPr>
                  <w:r w:rsidRPr="00C95C8A">
                    <w:rPr>
                      <w:rFonts w:hint="eastAsia"/>
                      <w:snapToGrid/>
                      <w:kern w:val="2"/>
                    </w:rPr>
                    <w:t>距离二级管控区</w:t>
                  </w:r>
                  <w:r w:rsidRPr="00C95C8A">
                    <w:rPr>
                      <w:rFonts w:hint="eastAsia"/>
                      <w:snapToGrid/>
                      <w:kern w:val="2"/>
                    </w:rPr>
                    <w:t>1.8km</w:t>
                  </w:r>
                </w:p>
              </w:tc>
              <w:tc>
                <w:tcPr>
                  <w:tcW w:w="746" w:type="pct"/>
                  <w:vAlign w:val="center"/>
                </w:tcPr>
                <w:p w:rsidR="00B05364" w:rsidRPr="00C95C8A" w:rsidRDefault="00B05364" w:rsidP="00B05364">
                  <w:pPr>
                    <w:pStyle w:val="af"/>
                    <w:numPr>
                      <w:ilvl w:val="12"/>
                      <w:numId w:val="0"/>
                    </w:numPr>
                    <w:autoSpaceDE w:val="0"/>
                    <w:autoSpaceDN w:val="0"/>
                    <w:textAlignment w:val="baseline"/>
                    <w:rPr>
                      <w:rFonts w:ascii="Times New Roman" w:eastAsia="宋体" w:hAnsi="Times New Roman"/>
                      <w:kern w:val="2"/>
                      <w:sz w:val="21"/>
                      <w:szCs w:val="21"/>
                    </w:rPr>
                  </w:pPr>
                  <w:r w:rsidRPr="00C95C8A">
                    <w:rPr>
                      <w:rFonts w:ascii="Times New Roman" w:eastAsia="宋体" w:hAnsi="Times New Roman"/>
                      <w:kern w:val="2"/>
                      <w:sz w:val="21"/>
                      <w:szCs w:val="21"/>
                    </w:rPr>
                    <w:t>二级管控区面积</w:t>
                  </w:r>
                  <w:r w:rsidRPr="00C95C8A">
                    <w:rPr>
                      <w:rFonts w:ascii="Times New Roman" w:eastAsia="宋体" w:hAnsi="Times New Roman" w:hint="eastAsia"/>
                      <w:kern w:val="2"/>
                      <w:sz w:val="21"/>
                      <w:szCs w:val="21"/>
                      <w:lang w:eastAsia="zh-CN"/>
                    </w:rPr>
                    <w:t>22.46</w:t>
                  </w:r>
                  <w:r w:rsidRPr="00C95C8A">
                    <w:rPr>
                      <w:rFonts w:ascii="Times New Roman" w:eastAsia="宋体" w:hAnsi="Times New Roman"/>
                      <w:kern w:val="2"/>
                      <w:sz w:val="21"/>
                      <w:szCs w:val="21"/>
                    </w:rPr>
                    <w:t>km</w:t>
                  </w:r>
                  <w:r w:rsidRPr="00C95C8A">
                    <w:rPr>
                      <w:rFonts w:ascii="Times New Roman" w:eastAsia="宋体" w:hAnsi="Times New Roman"/>
                      <w:kern w:val="2"/>
                      <w:sz w:val="21"/>
                      <w:szCs w:val="21"/>
                      <w:vertAlign w:val="superscript"/>
                    </w:rPr>
                    <w:t>2</w:t>
                  </w:r>
                  <w:r w:rsidRPr="00C95C8A">
                    <w:rPr>
                      <w:rFonts w:ascii="Times New Roman" w:eastAsia="宋体" w:hAnsi="Times New Roman"/>
                      <w:kern w:val="2"/>
                      <w:sz w:val="21"/>
                      <w:szCs w:val="21"/>
                    </w:rPr>
                    <w:t>，</w:t>
                  </w:r>
                  <w:r w:rsidRPr="00C95C8A">
                    <w:rPr>
                      <w:rFonts w:ascii="Times New Roman" w:eastAsia="宋体" w:hAnsi="Times New Roman"/>
                      <w:kern w:val="2"/>
                      <w:sz w:val="21"/>
                      <w:szCs w:val="21"/>
                      <w:lang w:eastAsia="zh-CN"/>
                    </w:rPr>
                    <w:t>无一级管控区</w:t>
                  </w:r>
                </w:p>
              </w:tc>
              <w:tc>
                <w:tcPr>
                  <w:tcW w:w="1108" w:type="pct"/>
                  <w:vAlign w:val="center"/>
                </w:tcPr>
                <w:p w:rsidR="00B05364" w:rsidRPr="00C95C8A" w:rsidRDefault="00B05364" w:rsidP="00D532F7">
                  <w:pPr>
                    <w:adjustRightInd w:val="0"/>
                    <w:snapToGrid w:val="0"/>
                    <w:jc w:val="center"/>
                    <w:rPr>
                      <w:szCs w:val="21"/>
                      <w:lang/>
                    </w:rPr>
                  </w:pPr>
                  <w:r w:rsidRPr="00C95C8A">
                    <w:rPr>
                      <w:rFonts w:hint="eastAsia"/>
                      <w:szCs w:val="21"/>
                      <w:lang/>
                    </w:rPr>
                    <w:t>水土保持</w:t>
                  </w:r>
                </w:p>
              </w:tc>
            </w:tr>
            <w:tr w:rsidR="00816A8F" w:rsidRPr="00C95C8A" w:rsidTr="00D532F7">
              <w:trPr>
                <w:cantSplit/>
                <w:trHeight w:val="397"/>
                <w:jc w:val="center"/>
              </w:trPr>
              <w:tc>
                <w:tcPr>
                  <w:tcW w:w="504" w:type="pct"/>
                  <w:vMerge/>
                  <w:vAlign w:val="center"/>
                </w:tcPr>
                <w:p w:rsidR="00B05364" w:rsidRPr="00C95C8A" w:rsidRDefault="00B05364" w:rsidP="00D532F7">
                  <w:pPr>
                    <w:adjustRightInd w:val="0"/>
                    <w:snapToGrid w:val="0"/>
                    <w:jc w:val="center"/>
                    <w:rPr>
                      <w:szCs w:val="21"/>
                    </w:rPr>
                  </w:pPr>
                </w:p>
              </w:tc>
              <w:tc>
                <w:tcPr>
                  <w:tcW w:w="490" w:type="pct"/>
                  <w:vAlign w:val="center"/>
                </w:tcPr>
                <w:p w:rsidR="00B05364" w:rsidRPr="00C95C8A" w:rsidRDefault="00B05364" w:rsidP="00D532F7">
                  <w:pPr>
                    <w:adjustRightInd w:val="0"/>
                    <w:snapToGrid w:val="0"/>
                    <w:jc w:val="center"/>
                    <w:rPr>
                      <w:szCs w:val="21"/>
                    </w:rPr>
                  </w:pPr>
                  <w:r w:rsidRPr="00C95C8A">
                    <w:rPr>
                      <w:szCs w:val="21"/>
                    </w:rPr>
                    <w:t>/</w:t>
                  </w:r>
                </w:p>
              </w:tc>
              <w:tc>
                <w:tcPr>
                  <w:tcW w:w="490" w:type="pct"/>
                  <w:vAlign w:val="center"/>
                </w:tcPr>
                <w:p w:rsidR="00B05364" w:rsidRPr="00C95C8A" w:rsidRDefault="00B05364" w:rsidP="00D532F7">
                  <w:pPr>
                    <w:adjustRightInd w:val="0"/>
                    <w:snapToGrid w:val="0"/>
                    <w:jc w:val="center"/>
                    <w:rPr>
                      <w:szCs w:val="21"/>
                    </w:rPr>
                  </w:pPr>
                  <w:r w:rsidRPr="00C95C8A">
                    <w:rPr>
                      <w:szCs w:val="21"/>
                    </w:rPr>
                    <w:t>/</w:t>
                  </w:r>
                </w:p>
              </w:tc>
              <w:tc>
                <w:tcPr>
                  <w:tcW w:w="769" w:type="pct"/>
                  <w:vAlign w:val="center"/>
                </w:tcPr>
                <w:p w:rsidR="00B05364" w:rsidRPr="00C95C8A" w:rsidRDefault="00B05364" w:rsidP="00D532F7">
                  <w:pPr>
                    <w:adjustRightInd w:val="0"/>
                    <w:snapToGrid w:val="0"/>
                    <w:jc w:val="center"/>
                    <w:rPr>
                      <w:szCs w:val="21"/>
                    </w:rPr>
                  </w:pPr>
                  <w:r w:rsidRPr="00C95C8A">
                    <w:rPr>
                      <w:rFonts w:hint="eastAsia"/>
                      <w:szCs w:val="21"/>
                    </w:rPr>
                    <w:t>马汊河—长江生态公益林</w:t>
                  </w:r>
                </w:p>
              </w:tc>
              <w:tc>
                <w:tcPr>
                  <w:tcW w:w="366" w:type="pct"/>
                  <w:vAlign w:val="center"/>
                </w:tcPr>
                <w:p w:rsidR="00B05364" w:rsidRPr="00C95C8A" w:rsidRDefault="00B05364" w:rsidP="00D532F7">
                  <w:pPr>
                    <w:pStyle w:val="aff"/>
                    <w:spacing w:line="240" w:lineRule="auto"/>
                    <w:rPr>
                      <w:snapToGrid/>
                      <w:kern w:val="2"/>
                    </w:rPr>
                  </w:pPr>
                  <w:r w:rsidRPr="00C95C8A">
                    <w:rPr>
                      <w:rFonts w:hint="eastAsia"/>
                      <w:snapToGrid/>
                      <w:kern w:val="2"/>
                    </w:rPr>
                    <w:t>SW</w:t>
                  </w:r>
                </w:p>
              </w:tc>
              <w:tc>
                <w:tcPr>
                  <w:tcW w:w="527" w:type="pct"/>
                  <w:vAlign w:val="center"/>
                </w:tcPr>
                <w:p w:rsidR="00B05364" w:rsidRPr="00C95C8A" w:rsidRDefault="00B05364" w:rsidP="00B05364">
                  <w:pPr>
                    <w:pStyle w:val="aff"/>
                    <w:spacing w:line="240" w:lineRule="auto"/>
                    <w:rPr>
                      <w:snapToGrid/>
                      <w:kern w:val="2"/>
                    </w:rPr>
                  </w:pPr>
                  <w:r w:rsidRPr="00C95C8A">
                    <w:rPr>
                      <w:rFonts w:hint="eastAsia"/>
                      <w:snapToGrid/>
                      <w:kern w:val="2"/>
                    </w:rPr>
                    <w:t>距离二级管控区</w:t>
                  </w:r>
                  <w:r w:rsidRPr="00C95C8A">
                    <w:rPr>
                      <w:rFonts w:hint="eastAsia"/>
                      <w:snapToGrid/>
                      <w:kern w:val="2"/>
                    </w:rPr>
                    <w:t>1.5km</w:t>
                  </w:r>
                </w:p>
              </w:tc>
              <w:tc>
                <w:tcPr>
                  <w:tcW w:w="746" w:type="pct"/>
                  <w:vAlign w:val="center"/>
                </w:tcPr>
                <w:p w:rsidR="00B05364" w:rsidRPr="00C95C8A" w:rsidRDefault="00B05364" w:rsidP="00B05364">
                  <w:pPr>
                    <w:pStyle w:val="af"/>
                    <w:numPr>
                      <w:ilvl w:val="12"/>
                      <w:numId w:val="0"/>
                    </w:numPr>
                    <w:autoSpaceDE w:val="0"/>
                    <w:autoSpaceDN w:val="0"/>
                    <w:textAlignment w:val="baseline"/>
                    <w:rPr>
                      <w:rFonts w:ascii="Times New Roman" w:eastAsia="宋体" w:hAnsi="Times New Roman"/>
                      <w:kern w:val="2"/>
                      <w:sz w:val="21"/>
                      <w:szCs w:val="21"/>
                      <w:lang w:eastAsia="zh-CN"/>
                    </w:rPr>
                  </w:pPr>
                  <w:r w:rsidRPr="00C95C8A">
                    <w:rPr>
                      <w:rFonts w:ascii="Times New Roman" w:eastAsia="宋体" w:hAnsi="Times New Roman"/>
                      <w:kern w:val="2"/>
                      <w:sz w:val="21"/>
                      <w:szCs w:val="21"/>
                    </w:rPr>
                    <w:t>二级管控区面积</w:t>
                  </w:r>
                  <w:r w:rsidRPr="00C95C8A">
                    <w:rPr>
                      <w:rFonts w:ascii="Times New Roman" w:eastAsia="宋体" w:hAnsi="Times New Roman" w:hint="eastAsia"/>
                      <w:kern w:val="2"/>
                      <w:sz w:val="21"/>
                      <w:szCs w:val="21"/>
                      <w:lang w:eastAsia="zh-CN"/>
                    </w:rPr>
                    <w:t>9.27</w:t>
                  </w:r>
                  <w:r w:rsidRPr="00C95C8A">
                    <w:rPr>
                      <w:rFonts w:ascii="Times New Roman" w:eastAsia="宋体" w:hAnsi="Times New Roman"/>
                      <w:kern w:val="2"/>
                      <w:sz w:val="21"/>
                      <w:szCs w:val="21"/>
                    </w:rPr>
                    <w:t>km</w:t>
                  </w:r>
                  <w:r w:rsidRPr="00C95C8A">
                    <w:rPr>
                      <w:rFonts w:ascii="Times New Roman" w:eastAsia="宋体" w:hAnsi="Times New Roman"/>
                      <w:kern w:val="2"/>
                      <w:sz w:val="21"/>
                      <w:szCs w:val="21"/>
                      <w:vertAlign w:val="superscript"/>
                    </w:rPr>
                    <w:t>2</w:t>
                  </w:r>
                  <w:r w:rsidRPr="00C95C8A">
                    <w:rPr>
                      <w:rFonts w:ascii="Times New Roman" w:eastAsia="宋体" w:hAnsi="Times New Roman"/>
                      <w:kern w:val="2"/>
                      <w:sz w:val="21"/>
                      <w:szCs w:val="21"/>
                    </w:rPr>
                    <w:t>，</w:t>
                  </w:r>
                  <w:r w:rsidRPr="00C95C8A">
                    <w:rPr>
                      <w:rFonts w:ascii="Times New Roman" w:eastAsia="宋体" w:hAnsi="Times New Roman"/>
                      <w:kern w:val="2"/>
                      <w:sz w:val="21"/>
                      <w:szCs w:val="21"/>
                      <w:lang w:eastAsia="zh-CN"/>
                    </w:rPr>
                    <w:t>无一级管控区</w:t>
                  </w:r>
                </w:p>
              </w:tc>
              <w:tc>
                <w:tcPr>
                  <w:tcW w:w="1108" w:type="pct"/>
                  <w:vAlign w:val="center"/>
                </w:tcPr>
                <w:p w:rsidR="00B05364" w:rsidRPr="00C95C8A" w:rsidRDefault="00B05364" w:rsidP="00D532F7">
                  <w:pPr>
                    <w:adjustRightInd w:val="0"/>
                    <w:snapToGrid w:val="0"/>
                    <w:jc w:val="center"/>
                    <w:rPr>
                      <w:szCs w:val="21"/>
                    </w:rPr>
                  </w:pPr>
                  <w:r w:rsidRPr="00C95C8A">
                    <w:rPr>
                      <w:rFonts w:hint="eastAsia"/>
                      <w:szCs w:val="21"/>
                    </w:rPr>
                    <w:t>水土保持</w:t>
                  </w:r>
                </w:p>
              </w:tc>
            </w:tr>
            <w:tr w:rsidR="00816A8F" w:rsidRPr="00C95C8A" w:rsidTr="00D532F7">
              <w:trPr>
                <w:cantSplit/>
                <w:trHeight w:val="397"/>
                <w:jc w:val="center"/>
              </w:trPr>
              <w:tc>
                <w:tcPr>
                  <w:tcW w:w="504" w:type="pct"/>
                  <w:vMerge/>
                  <w:vAlign w:val="center"/>
                </w:tcPr>
                <w:p w:rsidR="00B05364" w:rsidRPr="00C95C8A" w:rsidRDefault="00B05364" w:rsidP="00D532F7">
                  <w:pPr>
                    <w:adjustRightInd w:val="0"/>
                    <w:snapToGrid w:val="0"/>
                    <w:jc w:val="center"/>
                    <w:rPr>
                      <w:szCs w:val="21"/>
                    </w:rPr>
                  </w:pPr>
                </w:p>
              </w:tc>
              <w:tc>
                <w:tcPr>
                  <w:tcW w:w="490" w:type="pct"/>
                  <w:vAlign w:val="center"/>
                </w:tcPr>
                <w:p w:rsidR="00B05364" w:rsidRPr="00C95C8A" w:rsidRDefault="00B05364" w:rsidP="00D532F7">
                  <w:pPr>
                    <w:adjustRightInd w:val="0"/>
                    <w:snapToGrid w:val="0"/>
                    <w:jc w:val="center"/>
                    <w:rPr>
                      <w:szCs w:val="21"/>
                    </w:rPr>
                  </w:pPr>
                  <w:r w:rsidRPr="00C95C8A">
                    <w:rPr>
                      <w:szCs w:val="21"/>
                    </w:rPr>
                    <w:t>/</w:t>
                  </w:r>
                </w:p>
              </w:tc>
              <w:tc>
                <w:tcPr>
                  <w:tcW w:w="490" w:type="pct"/>
                  <w:vAlign w:val="center"/>
                </w:tcPr>
                <w:p w:rsidR="00B05364" w:rsidRPr="00C95C8A" w:rsidRDefault="00B05364" w:rsidP="00D532F7">
                  <w:pPr>
                    <w:adjustRightInd w:val="0"/>
                    <w:snapToGrid w:val="0"/>
                    <w:jc w:val="center"/>
                    <w:rPr>
                      <w:szCs w:val="21"/>
                    </w:rPr>
                  </w:pPr>
                  <w:r w:rsidRPr="00C95C8A">
                    <w:rPr>
                      <w:szCs w:val="21"/>
                    </w:rPr>
                    <w:t>/</w:t>
                  </w:r>
                </w:p>
              </w:tc>
              <w:tc>
                <w:tcPr>
                  <w:tcW w:w="769" w:type="pct"/>
                  <w:vAlign w:val="center"/>
                </w:tcPr>
                <w:p w:rsidR="00B05364" w:rsidRPr="00C95C8A" w:rsidRDefault="00B05364" w:rsidP="00D532F7">
                  <w:pPr>
                    <w:adjustRightInd w:val="0"/>
                    <w:snapToGrid w:val="0"/>
                    <w:jc w:val="center"/>
                    <w:rPr>
                      <w:szCs w:val="21"/>
                    </w:rPr>
                  </w:pPr>
                  <w:r w:rsidRPr="00C95C8A">
                    <w:rPr>
                      <w:rFonts w:hint="eastAsia"/>
                      <w:szCs w:val="21"/>
                    </w:rPr>
                    <w:t>马汊河洪水调蓄区</w:t>
                  </w:r>
                </w:p>
              </w:tc>
              <w:tc>
                <w:tcPr>
                  <w:tcW w:w="366" w:type="pct"/>
                  <w:vAlign w:val="center"/>
                </w:tcPr>
                <w:p w:rsidR="00B05364" w:rsidRPr="00C95C8A" w:rsidRDefault="00B05364" w:rsidP="00D532F7">
                  <w:pPr>
                    <w:pStyle w:val="aff"/>
                    <w:spacing w:line="240" w:lineRule="auto"/>
                    <w:rPr>
                      <w:snapToGrid/>
                      <w:kern w:val="2"/>
                    </w:rPr>
                  </w:pPr>
                  <w:r w:rsidRPr="00C95C8A">
                    <w:rPr>
                      <w:rFonts w:hint="eastAsia"/>
                      <w:snapToGrid/>
                      <w:kern w:val="2"/>
                    </w:rPr>
                    <w:t>SW</w:t>
                  </w:r>
                </w:p>
              </w:tc>
              <w:tc>
                <w:tcPr>
                  <w:tcW w:w="527" w:type="pct"/>
                  <w:vAlign w:val="center"/>
                </w:tcPr>
                <w:p w:rsidR="00B05364" w:rsidRPr="00C95C8A" w:rsidRDefault="00B05364" w:rsidP="00B05364">
                  <w:pPr>
                    <w:pStyle w:val="aff"/>
                    <w:spacing w:line="240" w:lineRule="auto"/>
                    <w:rPr>
                      <w:snapToGrid/>
                      <w:kern w:val="2"/>
                    </w:rPr>
                  </w:pPr>
                  <w:r w:rsidRPr="00C95C8A">
                    <w:rPr>
                      <w:rFonts w:hint="eastAsia"/>
                      <w:snapToGrid/>
                      <w:kern w:val="2"/>
                    </w:rPr>
                    <w:t>距离二级管控区</w:t>
                  </w:r>
                  <w:r w:rsidRPr="00C95C8A">
                    <w:rPr>
                      <w:rFonts w:hint="eastAsia"/>
                      <w:snapToGrid/>
                      <w:kern w:val="2"/>
                    </w:rPr>
                    <w:t>1.3km</w:t>
                  </w:r>
                </w:p>
              </w:tc>
              <w:tc>
                <w:tcPr>
                  <w:tcW w:w="746" w:type="pct"/>
                  <w:vAlign w:val="center"/>
                </w:tcPr>
                <w:p w:rsidR="00B05364" w:rsidRPr="00C95C8A" w:rsidRDefault="00B05364" w:rsidP="00B05364">
                  <w:pPr>
                    <w:pStyle w:val="af"/>
                    <w:numPr>
                      <w:ilvl w:val="12"/>
                      <w:numId w:val="0"/>
                    </w:numPr>
                    <w:autoSpaceDE w:val="0"/>
                    <w:autoSpaceDN w:val="0"/>
                    <w:textAlignment w:val="baseline"/>
                    <w:rPr>
                      <w:rFonts w:ascii="Times New Roman" w:eastAsia="宋体" w:hAnsi="Times New Roman"/>
                      <w:kern w:val="2"/>
                      <w:sz w:val="21"/>
                      <w:szCs w:val="21"/>
                    </w:rPr>
                  </w:pPr>
                  <w:r w:rsidRPr="00C95C8A">
                    <w:rPr>
                      <w:rFonts w:ascii="Times New Roman" w:eastAsia="宋体" w:hAnsi="Times New Roman"/>
                      <w:kern w:val="2"/>
                      <w:sz w:val="21"/>
                      <w:szCs w:val="21"/>
                    </w:rPr>
                    <w:t>二级管控区面积</w:t>
                  </w:r>
                  <w:r w:rsidRPr="00C95C8A">
                    <w:rPr>
                      <w:rFonts w:ascii="Times New Roman" w:eastAsia="宋体" w:hAnsi="Times New Roman" w:hint="eastAsia"/>
                      <w:kern w:val="2"/>
                      <w:sz w:val="21"/>
                      <w:szCs w:val="21"/>
                      <w:lang w:eastAsia="zh-CN"/>
                    </w:rPr>
                    <w:t>1.29</w:t>
                  </w:r>
                  <w:r w:rsidRPr="00C95C8A">
                    <w:rPr>
                      <w:rFonts w:ascii="Times New Roman" w:eastAsia="宋体" w:hAnsi="Times New Roman"/>
                      <w:kern w:val="2"/>
                      <w:sz w:val="21"/>
                      <w:szCs w:val="21"/>
                    </w:rPr>
                    <w:t>km</w:t>
                  </w:r>
                  <w:r w:rsidRPr="00C95C8A">
                    <w:rPr>
                      <w:rFonts w:ascii="Times New Roman" w:eastAsia="宋体" w:hAnsi="Times New Roman"/>
                      <w:kern w:val="2"/>
                      <w:sz w:val="21"/>
                      <w:szCs w:val="21"/>
                      <w:vertAlign w:val="superscript"/>
                    </w:rPr>
                    <w:t>2</w:t>
                  </w:r>
                  <w:r w:rsidRPr="00C95C8A">
                    <w:rPr>
                      <w:rFonts w:ascii="Times New Roman" w:eastAsia="宋体" w:hAnsi="Times New Roman"/>
                      <w:kern w:val="2"/>
                      <w:sz w:val="21"/>
                      <w:szCs w:val="21"/>
                    </w:rPr>
                    <w:t>，</w:t>
                  </w:r>
                  <w:r w:rsidRPr="00C95C8A">
                    <w:rPr>
                      <w:rFonts w:ascii="Times New Roman" w:eastAsia="宋体" w:hAnsi="Times New Roman"/>
                      <w:kern w:val="2"/>
                      <w:sz w:val="21"/>
                      <w:szCs w:val="21"/>
                      <w:lang w:eastAsia="zh-CN"/>
                    </w:rPr>
                    <w:t>无一级管控区</w:t>
                  </w:r>
                </w:p>
              </w:tc>
              <w:tc>
                <w:tcPr>
                  <w:tcW w:w="1108" w:type="pct"/>
                  <w:vAlign w:val="center"/>
                </w:tcPr>
                <w:p w:rsidR="00B05364" w:rsidRPr="00C95C8A" w:rsidRDefault="00B05364" w:rsidP="00D532F7">
                  <w:pPr>
                    <w:adjustRightInd w:val="0"/>
                    <w:snapToGrid w:val="0"/>
                    <w:jc w:val="center"/>
                    <w:rPr>
                      <w:szCs w:val="21"/>
                    </w:rPr>
                  </w:pPr>
                  <w:r w:rsidRPr="00C95C8A">
                    <w:rPr>
                      <w:rFonts w:hint="eastAsia"/>
                      <w:szCs w:val="21"/>
                    </w:rPr>
                    <w:t>洪水调蓄</w:t>
                  </w:r>
                </w:p>
              </w:tc>
            </w:tr>
          </w:tbl>
          <w:p w:rsidR="00704277" w:rsidRPr="00C95C8A" w:rsidRDefault="00704277" w:rsidP="006E1973">
            <w:pPr>
              <w:spacing w:line="400" w:lineRule="exact"/>
              <w:jc w:val="center"/>
              <w:rPr>
                <w:b/>
                <w:sz w:val="24"/>
              </w:rPr>
            </w:pPr>
          </w:p>
        </w:tc>
      </w:tr>
    </w:tbl>
    <w:p w:rsidR="00E628FB" w:rsidRPr="00C95C8A" w:rsidRDefault="00E628FB" w:rsidP="00E628FB">
      <w:pPr>
        <w:pStyle w:val="1"/>
        <w:rPr>
          <w:rFonts w:eastAsia="宋体"/>
          <w:bCs w:val="0"/>
          <w:kern w:val="2"/>
          <w:szCs w:val="28"/>
        </w:rPr>
      </w:pPr>
      <w:r w:rsidRPr="00C95C8A">
        <w:rPr>
          <w:rFonts w:eastAsia="宋体"/>
          <w:bCs w:val="0"/>
          <w:kern w:val="2"/>
          <w:szCs w:val="28"/>
        </w:rPr>
        <w:t>评价适用标准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
        <w:gridCol w:w="405"/>
        <w:gridCol w:w="51"/>
        <w:gridCol w:w="8015"/>
      </w:tblGrid>
      <w:tr w:rsidR="00816A8F" w:rsidRPr="00C95C8A" w:rsidTr="003C2143">
        <w:trPr>
          <w:trHeight w:val="12970"/>
          <w:jc w:val="center"/>
        </w:trPr>
        <w:tc>
          <w:tcPr>
            <w:tcW w:w="216" w:type="pct"/>
            <w:gridSpan w:val="2"/>
            <w:vAlign w:val="center"/>
          </w:tcPr>
          <w:p w:rsidR="00E628FB" w:rsidRPr="00C95C8A" w:rsidRDefault="00E628FB" w:rsidP="00134657">
            <w:pPr>
              <w:spacing w:line="360" w:lineRule="auto"/>
              <w:jc w:val="center"/>
              <w:rPr>
                <w:sz w:val="24"/>
              </w:rPr>
            </w:pPr>
            <w:r w:rsidRPr="00C95C8A">
              <w:rPr>
                <w:sz w:val="24"/>
              </w:rPr>
              <w:t>环</w:t>
            </w:r>
          </w:p>
          <w:p w:rsidR="00E628FB" w:rsidRPr="00C95C8A" w:rsidRDefault="00E628FB" w:rsidP="00134657">
            <w:pPr>
              <w:spacing w:line="360" w:lineRule="auto"/>
              <w:jc w:val="center"/>
              <w:rPr>
                <w:sz w:val="24"/>
              </w:rPr>
            </w:pPr>
            <w:r w:rsidRPr="00C95C8A">
              <w:rPr>
                <w:sz w:val="24"/>
              </w:rPr>
              <w:t>境</w:t>
            </w:r>
          </w:p>
          <w:p w:rsidR="00E628FB" w:rsidRPr="00C95C8A" w:rsidRDefault="00E628FB" w:rsidP="00134657">
            <w:pPr>
              <w:spacing w:line="360" w:lineRule="auto"/>
              <w:jc w:val="center"/>
              <w:rPr>
                <w:sz w:val="24"/>
              </w:rPr>
            </w:pPr>
            <w:r w:rsidRPr="00C95C8A">
              <w:rPr>
                <w:sz w:val="24"/>
              </w:rPr>
              <w:t>质</w:t>
            </w:r>
          </w:p>
          <w:p w:rsidR="00E628FB" w:rsidRPr="00C95C8A" w:rsidRDefault="00E628FB" w:rsidP="00134657">
            <w:pPr>
              <w:spacing w:line="360" w:lineRule="auto"/>
              <w:jc w:val="center"/>
              <w:rPr>
                <w:sz w:val="24"/>
              </w:rPr>
            </w:pPr>
            <w:r w:rsidRPr="00C95C8A">
              <w:rPr>
                <w:sz w:val="24"/>
              </w:rPr>
              <w:t>量</w:t>
            </w:r>
          </w:p>
          <w:p w:rsidR="00E628FB" w:rsidRPr="00C95C8A" w:rsidRDefault="00E628FB" w:rsidP="00134657">
            <w:pPr>
              <w:spacing w:line="360" w:lineRule="auto"/>
              <w:jc w:val="center"/>
              <w:rPr>
                <w:sz w:val="24"/>
              </w:rPr>
            </w:pPr>
            <w:r w:rsidRPr="00C95C8A">
              <w:rPr>
                <w:sz w:val="24"/>
              </w:rPr>
              <w:t>标</w:t>
            </w:r>
          </w:p>
          <w:p w:rsidR="00E628FB" w:rsidRPr="00C95C8A" w:rsidRDefault="00E628FB" w:rsidP="00134657">
            <w:pPr>
              <w:spacing w:line="360" w:lineRule="auto"/>
              <w:jc w:val="center"/>
              <w:rPr>
                <w:sz w:val="24"/>
              </w:rPr>
            </w:pPr>
            <w:r w:rsidRPr="00C95C8A">
              <w:rPr>
                <w:sz w:val="24"/>
              </w:rPr>
              <w:t>准</w:t>
            </w:r>
          </w:p>
        </w:tc>
        <w:tc>
          <w:tcPr>
            <w:tcW w:w="4784" w:type="pct"/>
            <w:gridSpan w:val="2"/>
          </w:tcPr>
          <w:p w:rsidR="00E628FB" w:rsidRPr="00C95C8A" w:rsidRDefault="00E628FB" w:rsidP="000C4325">
            <w:pPr>
              <w:spacing w:line="360" w:lineRule="auto"/>
              <w:ind w:firstLineChars="200" w:firstLine="482"/>
              <w:rPr>
                <w:b/>
                <w:sz w:val="24"/>
              </w:rPr>
            </w:pPr>
            <w:r w:rsidRPr="00C95C8A">
              <w:rPr>
                <w:b/>
                <w:sz w:val="24"/>
              </w:rPr>
              <w:t>1</w:t>
            </w:r>
            <w:r w:rsidRPr="00C95C8A">
              <w:rPr>
                <w:b/>
                <w:sz w:val="24"/>
              </w:rPr>
              <w:t>、大气环境质量标准</w:t>
            </w:r>
          </w:p>
          <w:p w:rsidR="00056267" w:rsidRPr="00C95C8A" w:rsidRDefault="000F1921" w:rsidP="000C4325">
            <w:pPr>
              <w:spacing w:line="360" w:lineRule="auto"/>
              <w:ind w:firstLineChars="200" w:firstLine="480"/>
              <w:rPr>
                <w:sz w:val="24"/>
              </w:rPr>
            </w:pPr>
            <w:r w:rsidRPr="00C95C8A">
              <w:rPr>
                <w:sz w:val="24"/>
              </w:rPr>
              <w:t>项目所在地大气环境质量功能区为二类区，项目常规大气污染物执行《环境空气质量标准》</w:t>
            </w:r>
            <w:r w:rsidRPr="00C95C8A">
              <w:rPr>
                <w:sz w:val="24"/>
              </w:rPr>
              <w:t>(GB3095-2012)</w:t>
            </w:r>
            <w:r w:rsidR="00995FA0" w:rsidRPr="00C95C8A">
              <w:rPr>
                <w:sz w:val="24"/>
              </w:rPr>
              <w:t>及其修改单</w:t>
            </w:r>
            <w:r w:rsidRPr="00C95C8A">
              <w:rPr>
                <w:sz w:val="24"/>
              </w:rPr>
              <w:t>中二级标准</w:t>
            </w:r>
            <w:r w:rsidR="0075258C" w:rsidRPr="00C95C8A">
              <w:rPr>
                <w:sz w:val="24"/>
              </w:rPr>
              <w:t>。具体数值见表</w:t>
            </w:r>
            <w:r w:rsidR="00B05364" w:rsidRPr="00C95C8A">
              <w:rPr>
                <w:rFonts w:hint="eastAsia"/>
                <w:sz w:val="24"/>
              </w:rPr>
              <w:t>17</w:t>
            </w:r>
            <w:r w:rsidR="0075258C" w:rsidRPr="00C95C8A">
              <w:rPr>
                <w:sz w:val="24"/>
              </w:rPr>
              <w:t>。</w:t>
            </w:r>
          </w:p>
          <w:p w:rsidR="0075258C" w:rsidRPr="00C95C8A" w:rsidRDefault="00E73373" w:rsidP="000C4325">
            <w:pPr>
              <w:spacing w:line="360" w:lineRule="auto"/>
              <w:jc w:val="center"/>
              <w:rPr>
                <w:b/>
                <w:szCs w:val="21"/>
              </w:rPr>
            </w:pPr>
            <w:r w:rsidRPr="00C95C8A">
              <w:rPr>
                <w:b/>
                <w:szCs w:val="21"/>
              </w:rPr>
              <w:t>表</w:t>
            </w:r>
            <w:r w:rsidR="00DA66A3" w:rsidRPr="00C95C8A">
              <w:rPr>
                <w:rFonts w:hint="eastAsia"/>
                <w:b/>
                <w:szCs w:val="21"/>
              </w:rPr>
              <w:t>17</w:t>
            </w:r>
            <w:r w:rsidRPr="00C95C8A">
              <w:rPr>
                <w:b/>
                <w:szCs w:val="21"/>
              </w:rPr>
              <w:t xml:space="preserve">  </w:t>
            </w:r>
            <w:r w:rsidRPr="00C95C8A">
              <w:rPr>
                <w:b/>
                <w:szCs w:val="21"/>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1"/>
              <w:gridCol w:w="2216"/>
              <w:gridCol w:w="2128"/>
              <w:gridCol w:w="2205"/>
            </w:tblGrid>
            <w:tr w:rsidR="00816A8F" w:rsidRPr="00C95C8A" w:rsidTr="0067044E">
              <w:trPr>
                <w:cantSplit/>
                <w:jc w:val="center"/>
              </w:trPr>
              <w:tc>
                <w:tcPr>
                  <w:tcW w:w="823" w:type="pct"/>
                  <w:vAlign w:val="center"/>
                </w:tcPr>
                <w:p w:rsidR="00E628FB" w:rsidRPr="00C95C8A" w:rsidRDefault="00E628FB" w:rsidP="00FE5E8C">
                  <w:pPr>
                    <w:pStyle w:val="af3"/>
                    <w:adjustRightInd w:val="0"/>
                    <w:snapToGrid w:val="0"/>
                    <w:rPr>
                      <w:rFonts w:eastAsia="宋体"/>
                      <w:b/>
                      <w:bCs w:val="0"/>
                      <w:snapToGrid/>
                      <w:kern w:val="2"/>
                    </w:rPr>
                  </w:pPr>
                  <w:r w:rsidRPr="00C95C8A">
                    <w:rPr>
                      <w:rFonts w:eastAsia="宋体"/>
                      <w:b/>
                      <w:bCs w:val="0"/>
                      <w:snapToGrid/>
                      <w:kern w:val="2"/>
                    </w:rPr>
                    <w:t>污染物名称</w:t>
                  </w:r>
                </w:p>
              </w:tc>
              <w:tc>
                <w:tcPr>
                  <w:tcW w:w="1413" w:type="pct"/>
                  <w:vAlign w:val="center"/>
                </w:tcPr>
                <w:p w:rsidR="00E628FB" w:rsidRPr="00C95C8A" w:rsidRDefault="00E628FB" w:rsidP="00FE5E8C">
                  <w:pPr>
                    <w:pStyle w:val="af3"/>
                    <w:adjustRightInd w:val="0"/>
                    <w:snapToGrid w:val="0"/>
                    <w:rPr>
                      <w:rFonts w:eastAsia="宋体"/>
                      <w:b/>
                      <w:bCs w:val="0"/>
                      <w:snapToGrid/>
                      <w:kern w:val="2"/>
                    </w:rPr>
                  </w:pPr>
                  <w:r w:rsidRPr="00C95C8A">
                    <w:rPr>
                      <w:rFonts w:eastAsia="宋体"/>
                      <w:b/>
                      <w:bCs w:val="0"/>
                      <w:snapToGrid/>
                      <w:kern w:val="2"/>
                    </w:rPr>
                    <w:t>取值时间</w:t>
                  </w:r>
                </w:p>
              </w:tc>
              <w:tc>
                <w:tcPr>
                  <w:tcW w:w="1357" w:type="pct"/>
                  <w:vAlign w:val="center"/>
                </w:tcPr>
                <w:p w:rsidR="00E628FB" w:rsidRPr="00C95C8A" w:rsidRDefault="00E628FB" w:rsidP="00FE5E8C">
                  <w:pPr>
                    <w:pStyle w:val="af3"/>
                    <w:adjustRightInd w:val="0"/>
                    <w:snapToGrid w:val="0"/>
                    <w:rPr>
                      <w:rFonts w:eastAsia="宋体"/>
                      <w:b/>
                      <w:bCs w:val="0"/>
                      <w:snapToGrid/>
                      <w:kern w:val="2"/>
                    </w:rPr>
                  </w:pPr>
                  <w:r w:rsidRPr="00C95C8A">
                    <w:rPr>
                      <w:rFonts w:eastAsia="宋体"/>
                      <w:b/>
                      <w:bCs w:val="0"/>
                      <w:snapToGrid/>
                      <w:kern w:val="2"/>
                    </w:rPr>
                    <w:t>浓度限值（</w:t>
                  </w:r>
                  <w:r w:rsidRPr="00C95C8A">
                    <w:rPr>
                      <w:rFonts w:eastAsia="宋体"/>
                      <w:b/>
                      <w:bCs w:val="0"/>
                      <w:snapToGrid/>
                      <w:kern w:val="2"/>
                    </w:rPr>
                    <w:t>mg/Nm</w:t>
                  </w:r>
                  <w:r w:rsidRPr="00C95C8A">
                    <w:rPr>
                      <w:rFonts w:eastAsia="宋体"/>
                      <w:b/>
                      <w:bCs w:val="0"/>
                      <w:snapToGrid/>
                      <w:kern w:val="2"/>
                      <w:vertAlign w:val="superscript"/>
                    </w:rPr>
                    <w:t>3</w:t>
                  </w:r>
                  <w:r w:rsidRPr="00C95C8A">
                    <w:rPr>
                      <w:rFonts w:eastAsia="宋体"/>
                      <w:b/>
                      <w:bCs w:val="0"/>
                      <w:snapToGrid/>
                      <w:kern w:val="2"/>
                    </w:rPr>
                    <w:t>）</w:t>
                  </w:r>
                </w:p>
              </w:tc>
              <w:tc>
                <w:tcPr>
                  <w:tcW w:w="1406" w:type="pct"/>
                  <w:vAlign w:val="center"/>
                </w:tcPr>
                <w:p w:rsidR="00E628FB" w:rsidRPr="00C95C8A" w:rsidRDefault="00E628FB" w:rsidP="00FE5E8C">
                  <w:pPr>
                    <w:pStyle w:val="af3"/>
                    <w:adjustRightInd w:val="0"/>
                    <w:snapToGrid w:val="0"/>
                    <w:rPr>
                      <w:rFonts w:eastAsia="宋体"/>
                      <w:b/>
                      <w:bCs w:val="0"/>
                      <w:snapToGrid/>
                      <w:kern w:val="2"/>
                    </w:rPr>
                  </w:pPr>
                  <w:r w:rsidRPr="00C95C8A">
                    <w:rPr>
                      <w:rFonts w:eastAsia="宋体"/>
                      <w:b/>
                      <w:bCs w:val="0"/>
                      <w:snapToGrid/>
                      <w:kern w:val="2"/>
                    </w:rPr>
                    <w:t>标准来源</w:t>
                  </w:r>
                </w:p>
              </w:tc>
            </w:tr>
            <w:tr w:rsidR="00816A8F" w:rsidRPr="00C95C8A" w:rsidTr="0067044E">
              <w:trPr>
                <w:cantSplit/>
                <w:jc w:val="center"/>
              </w:trPr>
              <w:tc>
                <w:tcPr>
                  <w:tcW w:w="823" w:type="pct"/>
                  <w:vMerge w:val="restar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SO</w:t>
                  </w:r>
                  <w:r w:rsidRPr="00C95C8A">
                    <w:rPr>
                      <w:rFonts w:eastAsia="宋体"/>
                      <w:bCs w:val="0"/>
                      <w:snapToGrid/>
                      <w:kern w:val="2"/>
                      <w:vertAlign w:val="subscript"/>
                    </w:rPr>
                    <w:t>2</w:t>
                  </w: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年平均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0.06</w:t>
                  </w:r>
                </w:p>
              </w:tc>
              <w:tc>
                <w:tcPr>
                  <w:tcW w:w="1406" w:type="pct"/>
                  <w:vMerge w:val="restart"/>
                  <w:vAlign w:val="center"/>
                </w:tcPr>
                <w:p w:rsidR="0067044E" w:rsidRPr="00C95C8A" w:rsidRDefault="0067044E" w:rsidP="00D608EC">
                  <w:pPr>
                    <w:pStyle w:val="af3"/>
                    <w:adjustRightInd w:val="0"/>
                    <w:snapToGrid w:val="0"/>
                    <w:rPr>
                      <w:rFonts w:eastAsia="宋体"/>
                      <w:bCs w:val="0"/>
                      <w:snapToGrid/>
                      <w:kern w:val="2"/>
                    </w:rPr>
                  </w:pPr>
                  <w:r w:rsidRPr="00C95C8A">
                    <w:rPr>
                      <w:rFonts w:eastAsia="宋体"/>
                      <w:bCs w:val="0"/>
                      <w:snapToGrid/>
                      <w:kern w:val="2"/>
                    </w:rPr>
                    <w:t>《环境空气质量标准》（</w:t>
                  </w:r>
                  <w:r w:rsidRPr="00C95C8A">
                    <w:rPr>
                      <w:rFonts w:eastAsia="宋体"/>
                      <w:bCs w:val="0"/>
                      <w:snapToGrid/>
                      <w:kern w:val="2"/>
                    </w:rPr>
                    <w:t>GB3095-2012</w:t>
                  </w:r>
                  <w:r w:rsidRPr="00C95C8A">
                    <w:rPr>
                      <w:rFonts w:eastAsia="宋体"/>
                      <w:bCs w:val="0"/>
                      <w:snapToGrid/>
                      <w:kern w:val="2"/>
                    </w:rPr>
                    <w:t>）二级标准</w:t>
                  </w:r>
                </w:p>
              </w:tc>
            </w:tr>
            <w:tr w:rsidR="00816A8F" w:rsidRPr="00C95C8A" w:rsidTr="0067044E">
              <w:trPr>
                <w:cantSplit/>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24</w:t>
                  </w:r>
                  <w:r w:rsidRPr="00C95C8A">
                    <w:rPr>
                      <w:rFonts w:eastAsia="宋体"/>
                      <w:bCs w:val="0"/>
                      <w:snapToGrid/>
                      <w:kern w:val="2"/>
                    </w:rPr>
                    <w:t>小时平均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0.15</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trHeight w:val="252"/>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1</w:t>
                  </w:r>
                  <w:r w:rsidRPr="00C95C8A">
                    <w:rPr>
                      <w:rFonts w:eastAsia="宋体"/>
                      <w:bCs w:val="0"/>
                      <w:snapToGrid/>
                      <w:kern w:val="2"/>
                    </w:rPr>
                    <w:t>小时平均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0.5</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trHeight w:val="252"/>
                <w:jc w:val="center"/>
              </w:trPr>
              <w:tc>
                <w:tcPr>
                  <w:tcW w:w="823" w:type="pct"/>
                  <w:vMerge w:val="restar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NO</w:t>
                  </w:r>
                  <w:r w:rsidRPr="00C95C8A">
                    <w:rPr>
                      <w:rFonts w:eastAsia="宋体"/>
                      <w:bCs w:val="0"/>
                      <w:snapToGrid/>
                      <w:kern w:val="2"/>
                      <w:vertAlign w:val="subscript"/>
                    </w:rPr>
                    <w:t>2</w:t>
                  </w: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年平均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0.04</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trHeight w:val="252"/>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日平均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0.08</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trHeight w:val="252"/>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1</w:t>
                  </w:r>
                  <w:r w:rsidRPr="00C95C8A">
                    <w:rPr>
                      <w:rFonts w:eastAsia="宋体"/>
                      <w:bCs w:val="0"/>
                      <w:snapToGrid/>
                      <w:kern w:val="2"/>
                    </w:rPr>
                    <w:t>小时平均</w:t>
                  </w:r>
                </w:p>
              </w:tc>
              <w:tc>
                <w:tcPr>
                  <w:tcW w:w="1357" w:type="pct"/>
                  <w:vAlign w:val="center"/>
                </w:tcPr>
                <w:p w:rsidR="0067044E" w:rsidRPr="00C95C8A" w:rsidRDefault="0067044E" w:rsidP="00C8607A">
                  <w:pPr>
                    <w:pStyle w:val="af3"/>
                    <w:adjustRightInd w:val="0"/>
                    <w:snapToGrid w:val="0"/>
                    <w:rPr>
                      <w:rFonts w:eastAsia="宋体"/>
                      <w:bCs w:val="0"/>
                      <w:snapToGrid/>
                      <w:kern w:val="2"/>
                    </w:rPr>
                  </w:pPr>
                  <w:r w:rsidRPr="00C95C8A">
                    <w:rPr>
                      <w:rFonts w:eastAsia="宋体"/>
                      <w:bCs w:val="0"/>
                      <w:snapToGrid/>
                      <w:kern w:val="2"/>
                    </w:rPr>
                    <w:t>0.20</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restar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PM</w:t>
                  </w:r>
                  <w:r w:rsidRPr="00C95C8A">
                    <w:rPr>
                      <w:rFonts w:eastAsia="宋体"/>
                      <w:bCs w:val="0"/>
                      <w:snapToGrid/>
                      <w:kern w:val="2"/>
                      <w:vertAlign w:val="subscript"/>
                    </w:rPr>
                    <w:t>10</w:t>
                  </w: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年平均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0.07</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24</w:t>
                  </w:r>
                  <w:r w:rsidRPr="00C95C8A">
                    <w:rPr>
                      <w:rFonts w:eastAsia="宋体"/>
                      <w:bCs w:val="0"/>
                      <w:snapToGrid/>
                      <w:kern w:val="2"/>
                    </w:rPr>
                    <w:t>小时平均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0.15</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restar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rPr>
                    <w:t>PM</w:t>
                  </w:r>
                  <w:r w:rsidRPr="00C95C8A">
                    <w:rPr>
                      <w:rFonts w:eastAsia="宋体"/>
                      <w:vertAlign w:val="subscript"/>
                    </w:rPr>
                    <w:t>2.5</w:t>
                  </w: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日平均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0.075</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年平均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0.035</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restar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rPr>
                    <w:t>CO</w:t>
                  </w: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1</w:t>
                  </w:r>
                  <w:r w:rsidRPr="00C95C8A">
                    <w:rPr>
                      <w:rFonts w:eastAsia="宋体"/>
                      <w:bCs w:val="0"/>
                      <w:snapToGrid/>
                      <w:kern w:val="2"/>
                    </w:rPr>
                    <w:t>小时平均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10</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日平均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4</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restar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rPr>
                    <w:t>O</w:t>
                  </w:r>
                  <w:r w:rsidRPr="00C95C8A">
                    <w:rPr>
                      <w:rFonts w:eastAsia="宋体"/>
                      <w:vertAlign w:val="subscript"/>
                    </w:rPr>
                    <w:t>3</w:t>
                  </w: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1</w:t>
                  </w:r>
                  <w:r w:rsidRPr="00C95C8A">
                    <w:rPr>
                      <w:rFonts w:eastAsia="宋体"/>
                      <w:bCs w:val="0"/>
                      <w:snapToGrid/>
                      <w:kern w:val="2"/>
                    </w:rPr>
                    <w:t>小时平均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0.2</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r w:rsidR="00816A8F" w:rsidRPr="00C95C8A" w:rsidTr="0067044E">
              <w:trPr>
                <w:cantSplit/>
                <w:jc w:val="center"/>
              </w:trPr>
              <w:tc>
                <w:tcPr>
                  <w:tcW w:w="823" w:type="pct"/>
                  <w:vMerge/>
                  <w:vAlign w:val="center"/>
                </w:tcPr>
                <w:p w:rsidR="0067044E" w:rsidRPr="00C95C8A" w:rsidRDefault="0067044E" w:rsidP="00FE5E8C">
                  <w:pPr>
                    <w:pStyle w:val="af3"/>
                    <w:adjustRightInd w:val="0"/>
                    <w:snapToGrid w:val="0"/>
                    <w:rPr>
                      <w:rFonts w:eastAsia="宋体"/>
                      <w:bCs w:val="0"/>
                      <w:snapToGrid/>
                      <w:kern w:val="2"/>
                    </w:rPr>
                  </w:pPr>
                </w:p>
              </w:tc>
              <w:tc>
                <w:tcPr>
                  <w:tcW w:w="1413"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日最大</w:t>
                  </w:r>
                  <w:r w:rsidRPr="00C95C8A">
                    <w:rPr>
                      <w:rFonts w:eastAsia="宋体"/>
                      <w:bCs w:val="0"/>
                      <w:snapToGrid/>
                      <w:kern w:val="2"/>
                    </w:rPr>
                    <w:t>8</w:t>
                  </w:r>
                  <w:r w:rsidRPr="00C95C8A">
                    <w:rPr>
                      <w:rFonts w:eastAsia="宋体"/>
                      <w:bCs w:val="0"/>
                      <w:snapToGrid/>
                      <w:kern w:val="2"/>
                    </w:rPr>
                    <w:t>小时平均</w:t>
                  </w:r>
                </w:p>
              </w:tc>
              <w:tc>
                <w:tcPr>
                  <w:tcW w:w="1357" w:type="pct"/>
                  <w:vAlign w:val="center"/>
                </w:tcPr>
                <w:p w:rsidR="0067044E" w:rsidRPr="00C95C8A" w:rsidRDefault="0067044E" w:rsidP="00FE5E8C">
                  <w:pPr>
                    <w:pStyle w:val="af3"/>
                    <w:adjustRightInd w:val="0"/>
                    <w:snapToGrid w:val="0"/>
                    <w:rPr>
                      <w:rFonts w:eastAsia="宋体"/>
                      <w:bCs w:val="0"/>
                      <w:snapToGrid/>
                      <w:kern w:val="2"/>
                    </w:rPr>
                  </w:pPr>
                  <w:r w:rsidRPr="00C95C8A">
                    <w:rPr>
                      <w:rFonts w:eastAsia="宋体"/>
                      <w:bCs w:val="0"/>
                      <w:snapToGrid/>
                      <w:kern w:val="2"/>
                    </w:rPr>
                    <w:t>0.16</w:t>
                  </w:r>
                </w:p>
              </w:tc>
              <w:tc>
                <w:tcPr>
                  <w:tcW w:w="1406" w:type="pct"/>
                  <w:vMerge/>
                  <w:vAlign w:val="center"/>
                </w:tcPr>
                <w:p w:rsidR="0067044E" w:rsidRPr="00C95C8A" w:rsidRDefault="0067044E" w:rsidP="00FE5E8C">
                  <w:pPr>
                    <w:pStyle w:val="af3"/>
                    <w:adjustRightInd w:val="0"/>
                    <w:snapToGrid w:val="0"/>
                    <w:rPr>
                      <w:rFonts w:eastAsia="宋体"/>
                      <w:bCs w:val="0"/>
                      <w:snapToGrid/>
                      <w:kern w:val="2"/>
                    </w:rPr>
                  </w:pPr>
                </w:p>
              </w:tc>
            </w:tr>
          </w:tbl>
          <w:p w:rsidR="00E628FB" w:rsidRPr="00C95C8A" w:rsidRDefault="00E628FB" w:rsidP="000C4325">
            <w:pPr>
              <w:spacing w:line="360" w:lineRule="auto"/>
              <w:ind w:firstLineChars="200" w:firstLine="482"/>
              <w:rPr>
                <w:b/>
                <w:sz w:val="24"/>
              </w:rPr>
            </w:pPr>
            <w:r w:rsidRPr="00C95C8A">
              <w:rPr>
                <w:b/>
                <w:sz w:val="24"/>
              </w:rPr>
              <w:t>2</w:t>
            </w:r>
            <w:r w:rsidRPr="00C95C8A">
              <w:rPr>
                <w:b/>
                <w:sz w:val="24"/>
              </w:rPr>
              <w:t>、地表水环境质量</w:t>
            </w:r>
          </w:p>
          <w:p w:rsidR="00B05364" w:rsidRPr="00C95C8A" w:rsidRDefault="00B05364" w:rsidP="00DA66A3">
            <w:pPr>
              <w:spacing w:line="360" w:lineRule="auto"/>
              <w:ind w:firstLineChars="200" w:firstLine="480"/>
              <w:rPr>
                <w:sz w:val="24"/>
              </w:rPr>
            </w:pPr>
            <w:r w:rsidRPr="00C95C8A">
              <w:rPr>
                <w:rFonts w:hint="eastAsia"/>
                <w:sz w:val="24"/>
              </w:rPr>
              <w:t>项目周边水体为马汊河和长江，根据</w:t>
            </w:r>
            <w:r w:rsidRPr="00C95C8A">
              <w:rPr>
                <w:sz w:val="24"/>
              </w:rPr>
              <w:t>《江苏省地表水（环境）功能区划》，</w:t>
            </w:r>
            <w:r w:rsidR="00DA66A3" w:rsidRPr="00C95C8A">
              <w:rPr>
                <w:rFonts w:hint="eastAsia"/>
                <w:sz w:val="24"/>
              </w:rPr>
              <w:t>长江南京段水质执行《地表水环境质量标准》（</w:t>
            </w:r>
            <w:r w:rsidR="00DA66A3" w:rsidRPr="00C95C8A">
              <w:rPr>
                <w:rFonts w:hint="eastAsia"/>
                <w:sz w:val="24"/>
              </w:rPr>
              <w:t>GB3838-2002</w:t>
            </w:r>
            <w:r w:rsidR="00DA66A3" w:rsidRPr="00C95C8A">
              <w:rPr>
                <w:rFonts w:hint="eastAsia"/>
                <w:sz w:val="24"/>
              </w:rPr>
              <w:t>）表</w:t>
            </w:r>
            <w:r w:rsidR="00DA66A3" w:rsidRPr="00C95C8A">
              <w:rPr>
                <w:rFonts w:hint="eastAsia"/>
                <w:sz w:val="24"/>
              </w:rPr>
              <w:t>1</w:t>
            </w:r>
            <w:r w:rsidR="00DA66A3" w:rsidRPr="00C95C8A">
              <w:rPr>
                <w:rFonts w:hint="eastAsia"/>
                <w:sz w:val="24"/>
              </w:rPr>
              <w:t>基本项目标准限值</w:t>
            </w:r>
            <w:r w:rsidR="00DA66A3" w:rsidRPr="00C95C8A">
              <w:rPr>
                <w:rFonts w:hint="eastAsia"/>
                <w:sz w:val="24"/>
              </w:rPr>
              <w:t>II</w:t>
            </w:r>
            <w:r w:rsidR="00DA66A3" w:rsidRPr="00C95C8A">
              <w:rPr>
                <w:rFonts w:hint="eastAsia"/>
                <w:sz w:val="24"/>
              </w:rPr>
              <w:t>类标准，马汊河水质执行《地表水环境质量标准》（</w:t>
            </w:r>
            <w:r w:rsidR="00DA66A3" w:rsidRPr="00C95C8A">
              <w:rPr>
                <w:rFonts w:hint="eastAsia"/>
                <w:sz w:val="24"/>
              </w:rPr>
              <w:t>GB3838-2002</w:t>
            </w:r>
            <w:r w:rsidR="00DA66A3" w:rsidRPr="00C95C8A">
              <w:rPr>
                <w:rFonts w:hint="eastAsia"/>
                <w:sz w:val="24"/>
              </w:rPr>
              <w:t>）表</w:t>
            </w:r>
            <w:r w:rsidR="00DA66A3" w:rsidRPr="00C95C8A">
              <w:rPr>
                <w:rFonts w:hint="eastAsia"/>
                <w:sz w:val="24"/>
              </w:rPr>
              <w:t>1</w:t>
            </w:r>
            <w:r w:rsidR="00DA66A3" w:rsidRPr="00C95C8A">
              <w:rPr>
                <w:rFonts w:hint="eastAsia"/>
                <w:sz w:val="24"/>
              </w:rPr>
              <w:t>基本项目标准限值Ⅳ类标准，具体见表</w:t>
            </w:r>
            <w:r w:rsidR="00DA66A3" w:rsidRPr="00C95C8A">
              <w:rPr>
                <w:rFonts w:hint="eastAsia"/>
                <w:sz w:val="24"/>
              </w:rPr>
              <w:t>18</w:t>
            </w:r>
            <w:r w:rsidR="00DA66A3" w:rsidRPr="00C95C8A">
              <w:rPr>
                <w:rFonts w:hint="eastAsia"/>
                <w:sz w:val="24"/>
              </w:rPr>
              <w:t>。</w:t>
            </w:r>
          </w:p>
          <w:p w:rsidR="00B05364" w:rsidRPr="00C95C8A" w:rsidRDefault="00DA66A3" w:rsidP="00DA66A3">
            <w:pPr>
              <w:spacing w:line="360" w:lineRule="auto"/>
              <w:jc w:val="center"/>
              <w:rPr>
                <w:b/>
                <w:szCs w:val="21"/>
              </w:rPr>
            </w:pPr>
            <w:r w:rsidRPr="00C95C8A">
              <w:rPr>
                <w:rFonts w:hint="eastAsia"/>
                <w:b/>
                <w:szCs w:val="21"/>
              </w:rPr>
              <w:t>表</w:t>
            </w:r>
            <w:r w:rsidRPr="00C95C8A">
              <w:rPr>
                <w:rFonts w:hint="eastAsia"/>
                <w:b/>
                <w:szCs w:val="21"/>
              </w:rPr>
              <w:t xml:space="preserve">18  </w:t>
            </w:r>
            <w:r w:rsidRPr="00C95C8A">
              <w:rPr>
                <w:rFonts w:hint="eastAsia"/>
                <w:b/>
                <w:szCs w:val="21"/>
              </w:rPr>
              <w:t>地表水环境质量标准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4"/>
              <w:gridCol w:w="1843"/>
              <w:gridCol w:w="1842"/>
              <w:gridCol w:w="2631"/>
            </w:tblGrid>
            <w:tr w:rsidR="00816A8F" w:rsidRPr="00C95C8A" w:rsidTr="00DA66A3">
              <w:trPr>
                <w:trHeight w:val="20"/>
                <w:jc w:val="center"/>
              </w:trPr>
              <w:tc>
                <w:tcPr>
                  <w:tcW w:w="1524" w:type="dxa"/>
                  <w:vAlign w:val="center"/>
                </w:tcPr>
                <w:p w:rsidR="00DA66A3" w:rsidRPr="00C95C8A" w:rsidRDefault="00DA66A3" w:rsidP="00DA66A3">
                  <w:pPr>
                    <w:adjustRightInd w:val="0"/>
                    <w:snapToGrid w:val="0"/>
                    <w:jc w:val="center"/>
                    <w:rPr>
                      <w:b/>
                      <w:szCs w:val="21"/>
                    </w:rPr>
                  </w:pPr>
                  <w:r w:rsidRPr="00C95C8A">
                    <w:rPr>
                      <w:b/>
                      <w:szCs w:val="21"/>
                    </w:rPr>
                    <w:t>项目</w:t>
                  </w:r>
                </w:p>
              </w:tc>
              <w:tc>
                <w:tcPr>
                  <w:tcW w:w="1843" w:type="dxa"/>
                  <w:vAlign w:val="center"/>
                </w:tcPr>
                <w:p w:rsidR="00DA66A3" w:rsidRPr="00C95C8A" w:rsidRDefault="00DA66A3" w:rsidP="00DA66A3">
                  <w:pPr>
                    <w:adjustRightInd w:val="0"/>
                    <w:snapToGrid w:val="0"/>
                    <w:jc w:val="center"/>
                    <w:rPr>
                      <w:b/>
                      <w:szCs w:val="21"/>
                    </w:rPr>
                  </w:pPr>
                  <w:r w:rsidRPr="00C95C8A">
                    <w:rPr>
                      <w:rFonts w:hint="eastAsia"/>
                      <w:b/>
                      <w:szCs w:val="21"/>
                    </w:rPr>
                    <w:t>II</w:t>
                  </w:r>
                  <w:r w:rsidRPr="00C95C8A">
                    <w:rPr>
                      <w:rFonts w:hint="eastAsia"/>
                      <w:b/>
                      <w:szCs w:val="21"/>
                    </w:rPr>
                    <w:t>类标准值</w:t>
                  </w:r>
                </w:p>
              </w:tc>
              <w:tc>
                <w:tcPr>
                  <w:tcW w:w="1842" w:type="dxa"/>
                  <w:vAlign w:val="center"/>
                </w:tcPr>
                <w:p w:rsidR="00DA66A3" w:rsidRPr="00C95C8A" w:rsidRDefault="00DA66A3" w:rsidP="00DA66A3">
                  <w:pPr>
                    <w:adjustRightInd w:val="0"/>
                    <w:snapToGrid w:val="0"/>
                    <w:jc w:val="center"/>
                    <w:rPr>
                      <w:b/>
                      <w:szCs w:val="21"/>
                    </w:rPr>
                  </w:pPr>
                  <w:r w:rsidRPr="00C95C8A">
                    <w:rPr>
                      <w:rFonts w:hint="eastAsia"/>
                      <w:b/>
                      <w:szCs w:val="21"/>
                    </w:rPr>
                    <w:t>IV</w:t>
                  </w:r>
                  <w:r w:rsidRPr="00C95C8A">
                    <w:rPr>
                      <w:b/>
                      <w:szCs w:val="21"/>
                    </w:rPr>
                    <w:t>类标准值</w:t>
                  </w:r>
                </w:p>
              </w:tc>
              <w:tc>
                <w:tcPr>
                  <w:tcW w:w="2631" w:type="dxa"/>
                  <w:vAlign w:val="center"/>
                </w:tcPr>
                <w:p w:rsidR="00DA66A3" w:rsidRPr="00C95C8A" w:rsidRDefault="00DA66A3" w:rsidP="00DA66A3">
                  <w:pPr>
                    <w:adjustRightInd w:val="0"/>
                    <w:snapToGrid w:val="0"/>
                    <w:jc w:val="center"/>
                    <w:rPr>
                      <w:b/>
                      <w:szCs w:val="21"/>
                    </w:rPr>
                  </w:pPr>
                  <w:r w:rsidRPr="00C95C8A">
                    <w:rPr>
                      <w:b/>
                      <w:szCs w:val="21"/>
                    </w:rPr>
                    <w:t>标准来源</w:t>
                  </w:r>
                </w:p>
              </w:tc>
            </w:tr>
            <w:tr w:rsidR="00816A8F" w:rsidRPr="00C95C8A" w:rsidTr="00DA66A3">
              <w:trPr>
                <w:trHeight w:val="20"/>
                <w:jc w:val="center"/>
              </w:trPr>
              <w:tc>
                <w:tcPr>
                  <w:tcW w:w="1524" w:type="dxa"/>
                  <w:vAlign w:val="center"/>
                </w:tcPr>
                <w:p w:rsidR="00DA66A3" w:rsidRPr="00C95C8A" w:rsidRDefault="00DA66A3" w:rsidP="00DA66A3">
                  <w:pPr>
                    <w:adjustRightInd w:val="0"/>
                    <w:snapToGrid w:val="0"/>
                    <w:jc w:val="center"/>
                    <w:rPr>
                      <w:szCs w:val="21"/>
                    </w:rPr>
                  </w:pPr>
                  <w:r w:rsidRPr="00C95C8A">
                    <w:rPr>
                      <w:szCs w:val="21"/>
                    </w:rPr>
                    <w:t>pH</w:t>
                  </w:r>
                </w:p>
              </w:tc>
              <w:tc>
                <w:tcPr>
                  <w:tcW w:w="1843" w:type="dxa"/>
                  <w:vAlign w:val="center"/>
                </w:tcPr>
                <w:p w:rsidR="00DA66A3" w:rsidRPr="00C95C8A" w:rsidRDefault="00DA66A3" w:rsidP="00DA66A3">
                  <w:pPr>
                    <w:adjustRightInd w:val="0"/>
                    <w:snapToGrid w:val="0"/>
                    <w:jc w:val="center"/>
                    <w:rPr>
                      <w:szCs w:val="21"/>
                    </w:rPr>
                  </w:pPr>
                  <w:r w:rsidRPr="00C95C8A">
                    <w:rPr>
                      <w:szCs w:val="21"/>
                    </w:rPr>
                    <w:t>6~9</w:t>
                  </w:r>
                </w:p>
              </w:tc>
              <w:tc>
                <w:tcPr>
                  <w:tcW w:w="1842" w:type="dxa"/>
                  <w:vAlign w:val="center"/>
                </w:tcPr>
                <w:p w:rsidR="00DA66A3" w:rsidRPr="00C95C8A" w:rsidRDefault="00DA66A3" w:rsidP="00DA66A3">
                  <w:pPr>
                    <w:adjustRightInd w:val="0"/>
                    <w:snapToGrid w:val="0"/>
                    <w:jc w:val="center"/>
                    <w:rPr>
                      <w:szCs w:val="21"/>
                    </w:rPr>
                  </w:pPr>
                  <w:r w:rsidRPr="00C95C8A">
                    <w:rPr>
                      <w:szCs w:val="21"/>
                    </w:rPr>
                    <w:t>6~9</w:t>
                  </w:r>
                </w:p>
              </w:tc>
              <w:tc>
                <w:tcPr>
                  <w:tcW w:w="2631" w:type="dxa"/>
                  <w:vMerge w:val="restart"/>
                  <w:vAlign w:val="center"/>
                </w:tcPr>
                <w:p w:rsidR="00DA66A3" w:rsidRPr="00C95C8A" w:rsidRDefault="00DA66A3" w:rsidP="00DA66A3">
                  <w:pPr>
                    <w:adjustRightInd w:val="0"/>
                    <w:snapToGrid w:val="0"/>
                    <w:jc w:val="center"/>
                    <w:rPr>
                      <w:szCs w:val="21"/>
                    </w:rPr>
                  </w:pPr>
                  <w:r w:rsidRPr="00C95C8A">
                    <w:rPr>
                      <w:szCs w:val="21"/>
                    </w:rPr>
                    <w:t>《地表水环境质量标准》（</w:t>
                  </w:r>
                  <w:r w:rsidRPr="00C95C8A">
                    <w:rPr>
                      <w:szCs w:val="21"/>
                    </w:rPr>
                    <w:t>GB3838-2002</w:t>
                  </w:r>
                  <w:r w:rsidRPr="00C95C8A">
                    <w:rPr>
                      <w:szCs w:val="21"/>
                    </w:rPr>
                    <w:t>）</w:t>
                  </w:r>
                </w:p>
              </w:tc>
            </w:tr>
            <w:tr w:rsidR="00816A8F" w:rsidRPr="00C95C8A" w:rsidTr="00DA66A3">
              <w:trPr>
                <w:trHeight w:val="20"/>
                <w:jc w:val="center"/>
              </w:trPr>
              <w:tc>
                <w:tcPr>
                  <w:tcW w:w="1524" w:type="dxa"/>
                  <w:vAlign w:val="center"/>
                </w:tcPr>
                <w:p w:rsidR="00DA66A3" w:rsidRPr="00C95C8A" w:rsidRDefault="00DA66A3" w:rsidP="00DA66A3">
                  <w:pPr>
                    <w:adjustRightInd w:val="0"/>
                    <w:snapToGrid w:val="0"/>
                    <w:jc w:val="center"/>
                    <w:rPr>
                      <w:szCs w:val="21"/>
                    </w:rPr>
                  </w:pPr>
                  <w:r w:rsidRPr="00C95C8A">
                    <w:rPr>
                      <w:szCs w:val="21"/>
                    </w:rPr>
                    <w:t>COD</w:t>
                  </w:r>
                </w:p>
              </w:tc>
              <w:tc>
                <w:tcPr>
                  <w:tcW w:w="1843" w:type="dxa"/>
                  <w:vAlign w:val="center"/>
                </w:tcPr>
                <w:p w:rsidR="00DA66A3" w:rsidRPr="00C95C8A" w:rsidRDefault="00DA66A3" w:rsidP="00DA66A3">
                  <w:pPr>
                    <w:adjustRightInd w:val="0"/>
                    <w:snapToGrid w:val="0"/>
                    <w:jc w:val="center"/>
                    <w:rPr>
                      <w:szCs w:val="21"/>
                    </w:rPr>
                  </w:pPr>
                  <w:r w:rsidRPr="00C95C8A">
                    <w:rPr>
                      <w:szCs w:val="21"/>
                    </w:rPr>
                    <w:t>≤</w:t>
                  </w:r>
                  <w:r w:rsidRPr="00C95C8A">
                    <w:rPr>
                      <w:rFonts w:hint="eastAsia"/>
                      <w:szCs w:val="21"/>
                    </w:rPr>
                    <w:t>15</w:t>
                  </w:r>
                </w:p>
              </w:tc>
              <w:tc>
                <w:tcPr>
                  <w:tcW w:w="1842" w:type="dxa"/>
                  <w:vAlign w:val="center"/>
                </w:tcPr>
                <w:p w:rsidR="00DA66A3" w:rsidRPr="00C95C8A" w:rsidRDefault="00DA66A3" w:rsidP="00DA66A3">
                  <w:pPr>
                    <w:adjustRightInd w:val="0"/>
                    <w:snapToGrid w:val="0"/>
                    <w:jc w:val="center"/>
                    <w:rPr>
                      <w:szCs w:val="21"/>
                    </w:rPr>
                  </w:pPr>
                  <w:r w:rsidRPr="00C95C8A">
                    <w:rPr>
                      <w:szCs w:val="21"/>
                    </w:rPr>
                    <w:t>≤30</w:t>
                  </w:r>
                </w:p>
              </w:tc>
              <w:tc>
                <w:tcPr>
                  <w:tcW w:w="2631" w:type="dxa"/>
                  <w:vMerge/>
                  <w:vAlign w:val="center"/>
                </w:tcPr>
                <w:p w:rsidR="00DA66A3" w:rsidRPr="00C95C8A" w:rsidRDefault="00DA66A3" w:rsidP="00DA66A3">
                  <w:pPr>
                    <w:adjustRightInd w:val="0"/>
                    <w:snapToGrid w:val="0"/>
                    <w:jc w:val="center"/>
                    <w:rPr>
                      <w:szCs w:val="21"/>
                    </w:rPr>
                  </w:pPr>
                </w:p>
              </w:tc>
            </w:tr>
            <w:tr w:rsidR="00816A8F" w:rsidRPr="00C95C8A" w:rsidTr="00DA66A3">
              <w:trPr>
                <w:trHeight w:val="20"/>
                <w:jc w:val="center"/>
              </w:trPr>
              <w:tc>
                <w:tcPr>
                  <w:tcW w:w="1524" w:type="dxa"/>
                  <w:vAlign w:val="center"/>
                </w:tcPr>
                <w:p w:rsidR="00DA66A3" w:rsidRPr="00C95C8A" w:rsidRDefault="00DA66A3" w:rsidP="00DA66A3">
                  <w:pPr>
                    <w:adjustRightInd w:val="0"/>
                    <w:snapToGrid w:val="0"/>
                    <w:jc w:val="center"/>
                    <w:rPr>
                      <w:szCs w:val="21"/>
                    </w:rPr>
                  </w:pPr>
                  <w:r w:rsidRPr="00C95C8A">
                    <w:rPr>
                      <w:szCs w:val="21"/>
                    </w:rPr>
                    <w:t>SS*</w:t>
                  </w:r>
                </w:p>
              </w:tc>
              <w:tc>
                <w:tcPr>
                  <w:tcW w:w="1843" w:type="dxa"/>
                  <w:vAlign w:val="center"/>
                </w:tcPr>
                <w:p w:rsidR="00DA66A3" w:rsidRPr="00C95C8A" w:rsidRDefault="00DA66A3" w:rsidP="00DA66A3">
                  <w:pPr>
                    <w:adjustRightInd w:val="0"/>
                    <w:snapToGrid w:val="0"/>
                    <w:jc w:val="center"/>
                    <w:rPr>
                      <w:szCs w:val="21"/>
                    </w:rPr>
                  </w:pPr>
                  <w:r w:rsidRPr="00C95C8A">
                    <w:rPr>
                      <w:szCs w:val="21"/>
                    </w:rPr>
                    <w:t>≤</w:t>
                  </w:r>
                  <w:r w:rsidRPr="00C95C8A">
                    <w:rPr>
                      <w:rFonts w:hint="eastAsia"/>
                      <w:szCs w:val="21"/>
                    </w:rPr>
                    <w:t>25</w:t>
                  </w:r>
                </w:p>
              </w:tc>
              <w:tc>
                <w:tcPr>
                  <w:tcW w:w="1842" w:type="dxa"/>
                  <w:vAlign w:val="center"/>
                </w:tcPr>
                <w:p w:rsidR="00DA66A3" w:rsidRPr="00C95C8A" w:rsidRDefault="00DA66A3" w:rsidP="00DA66A3">
                  <w:pPr>
                    <w:adjustRightInd w:val="0"/>
                    <w:snapToGrid w:val="0"/>
                    <w:jc w:val="center"/>
                    <w:rPr>
                      <w:szCs w:val="21"/>
                    </w:rPr>
                  </w:pPr>
                  <w:r w:rsidRPr="00C95C8A">
                    <w:rPr>
                      <w:szCs w:val="21"/>
                    </w:rPr>
                    <w:t>≤60</w:t>
                  </w:r>
                </w:p>
              </w:tc>
              <w:tc>
                <w:tcPr>
                  <w:tcW w:w="2631" w:type="dxa"/>
                  <w:vMerge/>
                  <w:vAlign w:val="center"/>
                </w:tcPr>
                <w:p w:rsidR="00DA66A3" w:rsidRPr="00C95C8A" w:rsidRDefault="00DA66A3" w:rsidP="00DA66A3">
                  <w:pPr>
                    <w:adjustRightInd w:val="0"/>
                    <w:snapToGrid w:val="0"/>
                    <w:jc w:val="center"/>
                    <w:rPr>
                      <w:szCs w:val="21"/>
                    </w:rPr>
                  </w:pPr>
                </w:p>
              </w:tc>
            </w:tr>
            <w:tr w:rsidR="00816A8F" w:rsidRPr="00C95C8A" w:rsidTr="00DA66A3">
              <w:trPr>
                <w:trHeight w:val="20"/>
                <w:jc w:val="center"/>
              </w:trPr>
              <w:tc>
                <w:tcPr>
                  <w:tcW w:w="1524" w:type="dxa"/>
                  <w:vAlign w:val="center"/>
                </w:tcPr>
                <w:p w:rsidR="00DA66A3" w:rsidRPr="00C95C8A" w:rsidRDefault="00DA66A3" w:rsidP="00DA66A3">
                  <w:pPr>
                    <w:adjustRightInd w:val="0"/>
                    <w:snapToGrid w:val="0"/>
                    <w:jc w:val="center"/>
                    <w:rPr>
                      <w:szCs w:val="21"/>
                    </w:rPr>
                  </w:pPr>
                  <w:r w:rsidRPr="00C95C8A">
                    <w:rPr>
                      <w:szCs w:val="21"/>
                    </w:rPr>
                    <w:t>NH</w:t>
                  </w:r>
                  <w:r w:rsidRPr="00C95C8A">
                    <w:rPr>
                      <w:szCs w:val="21"/>
                      <w:vertAlign w:val="subscript"/>
                    </w:rPr>
                    <w:t>3</w:t>
                  </w:r>
                  <w:r w:rsidRPr="00C95C8A">
                    <w:rPr>
                      <w:szCs w:val="21"/>
                    </w:rPr>
                    <w:t>-N</w:t>
                  </w:r>
                </w:p>
              </w:tc>
              <w:tc>
                <w:tcPr>
                  <w:tcW w:w="1843" w:type="dxa"/>
                  <w:vAlign w:val="center"/>
                </w:tcPr>
                <w:p w:rsidR="00DA66A3" w:rsidRPr="00C95C8A" w:rsidRDefault="00DA66A3" w:rsidP="00DA66A3">
                  <w:pPr>
                    <w:adjustRightInd w:val="0"/>
                    <w:snapToGrid w:val="0"/>
                    <w:jc w:val="center"/>
                    <w:rPr>
                      <w:szCs w:val="21"/>
                    </w:rPr>
                  </w:pPr>
                  <w:r w:rsidRPr="00C95C8A">
                    <w:rPr>
                      <w:szCs w:val="21"/>
                    </w:rPr>
                    <w:t>≤</w:t>
                  </w:r>
                  <w:r w:rsidRPr="00C95C8A">
                    <w:rPr>
                      <w:rFonts w:hint="eastAsia"/>
                      <w:szCs w:val="21"/>
                    </w:rPr>
                    <w:t>0.5</w:t>
                  </w:r>
                </w:p>
              </w:tc>
              <w:tc>
                <w:tcPr>
                  <w:tcW w:w="1842" w:type="dxa"/>
                  <w:vAlign w:val="center"/>
                </w:tcPr>
                <w:p w:rsidR="00DA66A3" w:rsidRPr="00C95C8A" w:rsidRDefault="00DA66A3" w:rsidP="00DA66A3">
                  <w:pPr>
                    <w:adjustRightInd w:val="0"/>
                    <w:snapToGrid w:val="0"/>
                    <w:jc w:val="center"/>
                    <w:rPr>
                      <w:szCs w:val="21"/>
                    </w:rPr>
                  </w:pPr>
                  <w:r w:rsidRPr="00C95C8A">
                    <w:rPr>
                      <w:szCs w:val="21"/>
                    </w:rPr>
                    <w:t>≤1.5</w:t>
                  </w:r>
                </w:p>
              </w:tc>
              <w:tc>
                <w:tcPr>
                  <w:tcW w:w="2631" w:type="dxa"/>
                  <w:vMerge/>
                  <w:vAlign w:val="center"/>
                </w:tcPr>
                <w:p w:rsidR="00DA66A3" w:rsidRPr="00C95C8A" w:rsidRDefault="00DA66A3" w:rsidP="00DA66A3">
                  <w:pPr>
                    <w:adjustRightInd w:val="0"/>
                    <w:snapToGrid w:val="0"/>
                    <w:jc w:val="center"/>
                    <w:rPr>
                      <w:szCs w:val="21"/>
                    </w:rPr>
                  </w:pPr>
                </w:p>
              </w:tc>
            </w:tr>
            <w:tr w:rsidR="00816A8F" w:rsidRPr="00C95C8A" w:rsidTr="00DA66A3">
              <w:trPr>
                <w:trHeight w:val="20"/>
                <w:jc w:val="center"/>
              </w:trPr>
              <w:tc>
                <w:tcPr>
                  <w:tcW w:w="1524" w:type="dxa"/>
                  <w:vAlign w:val="center"/>
                </w:tcPr>
                <w:p w:rsidR="00DA66A3" w:rsidRPr="00C95C8A" w:rsidRDefault="00DA66A3" w:rsidP="00DA66A3">
                  <w:pPr>
                    <w:adjustRightInd w:val="0"/>
                    <w:snapToGrid w:val="0"/>
                    <w:jc w:val="center"/>
                    <w:rPr>
                      <w:szCs w:val="21"/>
                    </w:rPr>
                  </w:pPr>
                  <w:r w:rsidRPr="00C95C8A">
                    <w:rPr>
                      <w:szCs w:val="21"/>
                    </w:rPr>
                    <w:t>TP</w:t>
                  </w:r>
                </w:p>
              </w:tc>
              <w:tc>
                <w:tcPr>
                  <w:tcW w:w="1843" w:type="dxa"/>
                  <w:vAlign w:val="center"/>
                </w:tcPr>
                <w:p w:rsidR="00DA66A3" w:rsidRPr="00C95C8A" w:rsidRDefault="00DA66A3" w:rsidP="00DA66A3">
                  <w:pPr>
                    <w:adjustRightInd w:val="0"/>
                    <w:snapToGrid w:val="0"/>
                    <w:jc w:val="center"/>
                    <w:rPr>
                      <w:szCs w:val="21"/>
                    </w:rPr>
                  </w:pPr>
                  <w:r w:rsidRPr="00C95C8A">
                    <w:rPr>
                      <w:szCs w:val="21"/>
                    </w:rPr>
                    <w:t>≤</w:t>
                  </w:r>
                  <w:r w:rsidRPr="00C95C8A">
                    <w:rPr>
                      <w:rFonts w:hint="eastAsia"/>
                      <w:szCs w:val="21"/>
                    </w:rPr>
                    <w:t>0.1</w:t>
                  </w:r>
                  <w:r w:rsidRPr="00C95C8A">
                    <w:rPr>
                      <w:rFonts w:hint="eastAsia"/>
                      <w:szCs w:val="21"/>
                    </w:rPr>
                    <w:t>（湖、库</w:t>
                  </w:r>
                  <w:r w:rsidRPr="00C95C8A">
                    <w:rPr>
                      <w:rFonts w:hint="eastAsia"/>
                      <w:szCs w:val="21"/>
                    </w:rPr>
                    <w:t>0.025</w:t>
                  </w:r>
                  <w:r w:rsidRPr="00C95C8A">
                    <w:rPr>
                      <w:rFonts w:hint="eastAsia"/>
                      <w:szCs w:val="21"/>
                    </w:rPr>
                    <w:t>）</w:t>
                  </w:r>
                </w:p>
              </w:tc>
              <w:tc>
                <w:tcPr>
                  <w:tcW w:w="1842" w:type="dxa"/>
                  <w:vAlign w:val="center"/>
                </w:tcPr>
                <w:p w:rsidR="00DA66A3" w:rsidRPr="00C95C8A" w:rsidRDefault="00DA66A3" w:rsidP="00DA66A3">
                  <w:pPr>
                    <w:adjustRightInd w:val="0"/>
                    <w:snapToGrid w:val="0"/>
                    <w:jc w:val="center"/>
                    <w:rPr>
                      <w:szCs w:val="21"/>
                    </w:rPr>
                  </w:pPr>
                  <w:r w:rsidRPr="00C95C8A">
                    <w:rPr>
                      <w:rFonts w:hint="eastAsia"/>
                      <w:szCs w:val="21"/>
                    </w:rPr>
                    <w:t>≤</w:t>
                  </w:r>
                  <w:r w:rsidRPr="00C95C8A">
                    <w:rPr>
                      <w:szCs w:val="21"/>
                    </w:rPr>
                    <w:t>0.3</w:t>
                  </w:r>
                  <w:r w:rsidRPr="00C95C8A">
                    <w:rPr>
                      <w:szCs w:val="21"/>
                    </w:rPr>
                    <w:t>（湖</w:t>
                  </w:r>
                  <w:r w:rsidRPr="00C95C8A">
                    <w:rPr>
                      <w:rFonts w:hint="eastAsia"/>
                      <w:szCs w:val="21"/>
                    </w:rPr>
                    <w:t>、</w:t>
                  </w:r>
                  <w:r w:rsidRPr="00C95C8A">
                    <w:rPr>
                      <w:szCs w:val="21"/>
                    </w:rPr>
                    <w:t>库</w:t>
                  </w:r>
                  <w:r w:rsidRPr="00C95C8A">
                    <w:rPr>
                      <w:szCs w:val="21"/>
                    </w:rPr>
                    <w:t>0.1</w:t>
                  </w:r>
                  <w:r w:rsidRPr="00C95C8A">
                    <w:rPr>
                      <w:szCs w:val="21"/>
                    </w:rPr>
                    <w:t>）</w:t>
                  </w:r>
                </w:p>
              </w:tc>
              <w:tc>
                <w:tcPr>
                  <w:tcW w:w="2631" w:type="dxa"/>
                  <w:vMerge/>
                  <w:vAlign w:val="center"/>
                </w:tcPr>
                <w:p w:rsidR="00DA66A3" w:rsidRPr="00C95C8A" w:rsidRDefault="00DA66A3" w:rsidP="00DA66A3">
                  <w:pPr>
                    <w:adjustRightInd w:val="0"/>
                    <w:snapToGrid w:val="0"/>
                    <w:jc w:val="center"/>
                    <w:rPr>
                      <w:szCs w:val="21"/>
                    </w:rPr>
                  </w:pPr>
                </w:p>
              </w:tc>
            </w:tr>
          </w:tbl>
          <w:p w:rsidR="00DA66A3" w:rsidRPr="00C95C8A" w:rsidRDefault="00DA66A3" w:rsidP="00DA66A3">
            <w:pPr>
              <w:ind w:firstLineChars="200" w:firstLine="420"/>
              <w:rPr>
                <w:szCs w:val="21"/>
              </w:rPr>
            </w:pPr>
            <w:r w:rsidRPr="00C95C8A">
              <w:rPr>
                <w:szCs w:val="21"/>
              </w:rPr>
              <w:t>*SS</w:t>
            </w:r>
            <w:r w:rsidRPr="00C95C8A">
              <w:rPr>
                <w:szCs w:val="21"/>
              </w:rPr>
              <w:t>参照水利部标准《地表水资源质量标准》（</w:t>
            </w:r>
            <w:r w:rsidRPr="00C95C8A">
              <w:rPr>
                <w:szCs w:val="21"/>
              </w:rPr>
              <w:t>SL63-94</w:t>
            </w:r>
            <w:r w:rsidRPr="00C95C8A">
              <w:rPr>
                <w:szCs w:val="21"/>
              </w:rPr>
              <w:t>）</w:t>
            </w:r>
            <w:r w:rsidRPr="00C95C8A">
              <w:rPr>
                <w:rFonts w:hint="eastAsia"/>
                <w:szCs w:val="21"/>
              </w:rPr>
              <w:t>相应</w:t>
            </w:r>
            <w:r w:rsidRPr="00C95C8A">
              <w:rPr>
                <w:szCs w:val="21"/>
              </w:rPr>
              <w:t>标准。</w:t>
            </w:r>
          </w:p>
          <w:p w:rsidR="00E628FB" w:rsidRPr="00C95C8A" w:rsidRDefault="00E628FB" w:rsidP="000C4325">
            <w:pPr>
              <w:spacing w:line="360" w:lineRule="auto"/>
              <w:ind w:firstLineChars="200" w:firstLine="482"/>
              <w:rPr>
                <w:b/>
                <w:sz w:val="24"/>
              </w:rPr>
            </w:pPr>
            <w:r w:rsidRPr="00C95C8A">
              <w:rPr>
                <w:b/>
                <w:sz w:val="24"/>
              </w:rPr>
              <w:t>3</w:t>
            </w:r>
            <w:r w:rsidRPr="00C95C8A">
              <w:rPr>
                <w:b/>
                <w:sz w:val="24"/>
              </w:rPr>
              <w:t>、声环境质量</w:t>
            </w:r>
          </w:p>
          <w:p w:rsidR="008D6E6B" w:rsidRPr="00C95C8A" w:rsidRDefault="008D6E6B" w:rsidP="008D6E6B">
            <w:pPr>
              <w:spacing w:line="360" w:lineRule="auto"/>
              <w:ind w:firstLineChars="200" w:firstLine="480"/>
              <w:rPr>
                <w:sz w:val="24"/>
              </w:rPr>
            </w:pPr>
            <w:r w:rsidRPr="00C95C8A">
              <w:rPr>
                <w:rFonts w:hint="eastAsia"/>
                <w:sz w:val="24"/>
              </w:rPr>
              <w:t>根据《市政府关于批转市环保局</w:t>
            </w:r>
            <w:r w:rsidRPr="00C95C8A">
              <w:rPr>
                <w:rFonts w:hint="eastAsia"/>
                <w:sz w:val="24"/>
              </w:rPr>
              <w:t>&lt;</w:t>
            </w:r>
            <w:r w:rsidRPr="00C95C8A">
              <w:rPr>
                <w:rFonts w:hint="eastAsia"/>
                <w:sz w:val="24"/>
              </w:rPr>
              <w:t>南京市声环境功能区划分调整方案</w:t>
            </w:r>
            <w:r w:rsidRPr="00C95C8A">
              <w:rPr>
                <w:rFonts w:hint="eastAsia"/>
                <w:sz w:val="24"/>
              </w:rPr>
              <w:t>&gt;</w:t>
            </w:r>
            <w:r w:rsidRPr="00C95C8A">
              <w:rPr>
                <w:rFonts w:hint="eastAsia"/>
                <w:sz w:val="24"/>
              </w:rPr>
              <w:t>的通知》（宁政发</w:t>
            </w:r>
            <w:r w:rsidRPr="00C95C8A">
              <w:rPr>
                <w:rFonts w:hint="eastAsia"/>
                <w:sz w:val="24"/>
              </w:rPr>
              <w:t>[2014]34</w:t>
            </w:r>
            <w:r w:rsidRPr="00C95C8A">
              <w:rPr>
                <w:rFonts w:hint="eastAsia"/>
                <w:sz w:val="24"/>
              </w:rPr>
              <w:t>号），项目所在区域属于</w:t>
            </w:r>
            <w:r w:rsidRPr="00C95C8A">
              <w:rPr>
                <w:rFonts w:hint="eastAsia"/>
                <w:sz w:val="24"/>
              </w:rPr>
              <w:t>3</w:t>
            </w:r>
            <w:r w:rsidRPr="00C95C8A">
              <w:rPr>
                <w:rFonts w:hint="eastAsia"/>
                <w:sz w:val="24"/>
              </w:rPr>
              <w:t>类噪声功能区，环境噪声执行《声环境质量标准》（</w:t>
            </w:r>
            <w:r w:rsidRPr="00C95C8A">
              <w:rPr>
                <w:rFonts w:hint="eastAsia"/>
                <w:sz w:val="24"/>
              </w:rPr>
              <w:t>GB3096-2008</w:t>
            </w:r>
            <w:r w:rsidRPr="00C95C8A">
              <w:rPr>
                <w:rFonts w:hint="eastAsia"/>
                <w:sz w:val="24"/>
              </w:rPr>
              <w:t>）</w:t>
            </w:r>
            <w:r w:rsidRPr="00C95C8A">
              <w:rPr>
                <w:rFonts w:hint="eastAsia"/>
                <w:sz w:val="24"/>
              </w:rPr>
              <w:t>3</w:t>
            </w:r>
            <w:r w:rsidRPr="00C95C8A">
              <w:rPr>
                <w:rFonts w:hint="eastAsia"/>
                <w:sz w:val="24"/>
              </w:rPr>
              <w:t>类标准，具体见表</w:t>
            </w:r>
            <w:r w:rsidRPr="00C95C8A">
              <w:rPr>
                <w:rFonts w:hint="eastAsia"/>
                <w:sz w:val="24"/>
              </w:rPr>
              <w:t>19</w:t>
            </w:r>
            <w:r w:rsidRPr="00C95C8A">
              <w:rPr>
                <w:rFonts w:hint="eastAsia"/>
                <w:sz w:val="24"/>
              </w:rPr>
              <w:t>。</w:t>
            </w:r>
          </w:p>
          <w:p w:rsidR="008D6E6B" w:rsidRPr="00C95C8A" w:rsidRDefault="008D6E6B" w:rsidP="008D6E6B">
            <w:pPr>
              <w:spacing w:line="360" w:lineRule="auto"/>
              <w:jc w:val="center"/>
              <w:rPr>
                <w:b/>
                <w:szCs w:val="21"/>
              </w:rPr>
            </w:pPr>
            <w:r w:rsidRPr="00C95C8A">
              <w:rPr>
                <w:rFonts w:hint="eastAsia"/>
                <w:b/>
                <w:szCs w:val="21"/>
              </w:rPr>
              <w:t>表</w:t>
            </w:r>
            <w:r w:rsidRPr="00C95C8A">
              <w:rPr>
                <w:rFonts w:hint="eastAsia"/>
                <w:b/>
                <w:szCs w:val="21"/>
              </w:rPr>
              <w:t xml:space="preserve">19  </w:t>
            </w:r>
            <w:r w:rsidRPr="00C95C8A">
              <w:rPr>
                <w:rFonts w:hint="eastAsia"/>
                <w:b/>
                <w:szCs w:val="21"/>
              </w:rPr>
              <w:t>声环境质量标准</w:t>
            </w:r>
            <w:r w:rsidRPr="00C95C8A">
              <w:rPr>
                <w:rFonts w:hint="eastAsia"/>
                <w:b/>
                <w:szCs w:val="21"/>
              </w:rPr>
              <w:t xml:space="preserve">    </w:t>
            </w:r>
            <w:r w:rsidRPr="00C95C8A">
              <w:rPr>
                <w:rFonts w:hint="eastAsia"/>
                <w:b/>
                <w:szCs w:val="21"/>
              </w:rPr>
              <w:t>单位：</w:t>
            </w:r>
            <w:r w:rsidRPr="00C95C8A">
              <w:rPr>
                <w:rFonts w:hint="eastAsia"/>
                <w:b/>
                <w:szCs w:val="21"/>
              </w:rPr>
              <w:t>dB</w:t>
            </w:r>
            <w:r w:rsidRPr="00C95C8A">
              <w:rPr>
                <w:rFonts w:hint="eastAsia"/>
                <w:b/>
                <w:szCs w:val="21"/>
              </w:rPr>
              <w:t>（</w:t>
            </w:r>
            <w:r w:rsidRPr="00C95C8A">
              <w:rPr>
                <w:rFonts w:hint="eastAsia"/>
                <w:b/>
                <w:szCs w:val="21"/>
              </w:rPr>
              <w:t>A</w:t>
            </w:r>
            <w:r w:rsidRPr="00C95C8A">
              <w:rPr>
                <w:rFonts w:hint="eastAsia"/>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8"/>
              <w:gridCol w:w="1959"/>
              <w:gridCol w:w="1959"/>
              <w:gridCol w:w="1959"/>
            </w:tblGrid>
            <w:tr w:rsidR="00816A8F" w:rsidRPr="00C95C8A" w:rsidTr="00362B27">
              <w:tc>
                <w:tcPr>
                  <w:tcW w:w="1958" w:type="dxa"/>
                  <w:vMerge w:val="restart"/>
                  <w:shd w:val="clear" w:color="auto" w:fill="auto"/>
                  <w:vAlign w:val="center"/>
                </w:tcPr>
                <w:p w:rsidR="00005706" w:rsidRPr="00C95C8A" w:rsidRDefault="00005706" w:rsidP="00362B27">
                  <w:pPr>
                    <w:adjustRightInd w:val="0"/>
                    <w:snapToGrid w:val="0"/>
                    <w:jc w:val="center"/>
                    <w:rPr>
                      <w:b/>
                      <w:szCs w:val="21"/>
                    </w:rPr>
                  </w:pPr>
                  <w:r w:rsidRPr="00C95C8A">
                    <w:rPr>
                      <w:rFonts w:hint="eastAsia"/>
                      <w:b/>
                      <w:szCs w:val="21"/>
                    </w:rPr>
                    <w:t>类别</w:t>
                  </w:r>
                </w:p>
              </w:tc>
              <w:tc>
                <w:tcPr>
                  <w:tcW w:w="3918" w:type="dxa"/>
                  <w:gridSpan w:val="2"/>
                  <w:shd w:val="clear" w:color="auto" w:fill="auto"/>
                  <w:vAlign w:val="center"/>
                </w:tcPr>
                <w:p w:rsidR="00005706" w:rsidRPr="00C95C8A" w:rsidRDefault="00005706" w:rsidP="00362B27">
                  <w:pPr>
                    <w:adjustRightInd w:val="0"/>
                    <w:snapToGrid w:val="0"/>
                    <w:jc w:val="center"/>
                    <w:rPr>
                      <w:b/>
                      <w:szCs w:val="21"/>
                    </w:rPr>
                  </w:pPr>
                  <w:r w:rsidRPr="00C95C8A">
                    <w:rPr>
                      <w:rFonts w:hint="eastAsia"/>
                      <w:b/>
                      <w:szCs w:val="21"/>
                    </w:rPr>
                    <w:t>等效声级</w:t>
                  </w:r>
                  <w:r w:rsidRPr="00C95C8A">
                    <w:rPr>
                      <w:rFonts w:hint="eastAsia"/>
                      <w:b/>
                      <w:szCs w:val="21"/>
                    </w:rPr>
                    <w:t>Leq dB(A)</w:t>
                  </w:r>
                </w:p>
              </w:tc>
              <w:tc>
                <w:tcPr>
                  <w:tcW w:w="1959" w:type="dxa"/>
                  <w:vMerge w:val="restart"/>
                  <w:shd w:val="clear" w:color="auto" w:fill="auto"/>
                  <w:vAlign w:val="center"/>
                </w:tcPr>
                <w:p w:rsidR="00005706" w:rsidRPr="00C95C8A" w:rsidRDefault="00005706" w:rsidP="00362B27">
                  <w:pPr>
                    <w:adjustRightInd w:val="0"/>
                    <w:snapToGrid w:val="0"/>
                    <w:jc w:val="center"/>
                    <w:rPr>
                      <w:b/>
                      <w:szCs w:val="21"/>
                    </w:rPr>
                  </w:pPr>
                  <w:r w:rsidRPr="00C95C8A">
                    <w:rPr>
                      <w:rFonts w:hint="eastAsia"/>
                      <w:b/>
                      <w:szCs w:val="21"/>
                    </w:rPr>
                    <w:t>标准来源</w:t>
                  </w:r>
                </w:p>
              </w:tc>
            </w:tr>
            <w:tr w:rsidR="00816A8F" w:rsidRPr="00C95C8A" w:rsidTr="00362B27">
              <w:tc>
                <w:tcPr>
                  <w:tcW w:w="1958" w:type="dxa"/>
                  <w:vMerge/>
                  <w:shd w:val="clear" w:color="auto" w:fill="auto"/>
                  <w:vAlign w:val="center"/>
                </w:tcPr>
                <w:p w:rsidR="00005706" w:rsidRPr="00C95C8A" w:rsidRDefault="00005706" w:rsidP="00362B27">
                  <w:pPr>
                    <w:adjustRightInd w:val="0"/>
                    <w:snapToGrid w:val="0"/>
                    <w:jc w:val="center"/>
                    <w:rPr>
                      <w:b/>
                      <w:szCs w:val="21"/>
                    </w:rPr>
                  </w:pPr>
                </w:p>
              </w:tc>
              <w:tc>
                <w:tcPr>
                  <w:tcW w:w="1959" w:type="dxa"/>
                  <w:shd w:val="clear" w:color="auto" w:fill="auto"/>
                  <w:vAlign w:val="center"/>
                </w:tcPr>
                <w:p w:rsidR="00005706" w:rsidRPr="00C95C8A" w:rsidRDefault="00005706" w:rsidP="00362B27">
                  <w:pPr>
                    <w:adjustRightInd w:val="0"/>
                    <w:snapToGrid w:val="0"/>
                    <w:jc w:val="center"/>
                    <w:rPr>
                      <w:b/>
                      <w:szCs w:val="21"/>
                    </w:rPr>
                  </w:pPr>
                  <w:r w:rsidRPr="00C95C8A">
                    <w:rPr>
                      <w:rFonts w:hint="eastAsia"/>
                      <w:b/>
                      <w:szCs w:val="21"/>
                    </w:rPr>
                    <w:t>昼间</w:t>
                  </w:r>
                </w:p>
              </w:tc>
              <w:tc>
                <w:tcPr>
                  <w:tcW w:w="1959" w:type="dxa"/>
                  <w:shd w:val="clear" w:color="auto" w:fill="auto"/>
                  <w:vAlign w:val="center"/>
                </w:tcPr>
                <w:p w:rsidR="00005706" w:rsidRPr="00C95C8A" w:rsidRDefault="00005706" w:rsidP="00362B27">
                  <w:pPr>
                    <w:adjustRightInd w:val="0"/>
                    <w:snapToGrid w:val="0"/>
                    <w:jc w:val="center"/>
                    <w:rPr>
                      <w:b/>
                      <w:szCs w:val="21"/>
                    </w:rPr>
                  </w:pPr>
                  <w:r w:rsidRPr="00C95C8A">
                    <w:rPr>
                      <w:rFonts w:hint="eastAsia"/>
                      <w:b/>
                      <w:szCs w:val="21"/>
                    </w:rPr>
                    <w:t>夜间</w:t>
                  </w:r>
                </w:p>
              </w:tc>
              <w:tc>
                <w:tcPr>
                  <w:tcW w:w="1959" w:type="dxa"/>
                  <w:vMerge/>
                  <w:shd w:val="clear" w:color="auto" w:fill="auto"/>
                  <w:vAlign w:val="center"/>
                </w:tcPr>
                <w:p w:rsidR="00005706" w:rsidRPr="00C95C8A" w:rsidRDefault="00005706" w:rsidP="00362B27">
                  <w:pPr>
                    <w:adjustRightInd w:val="0"/>
                    <w:snapToGrid w:val="0"/>
                    <w:jc w:val="center"/>
                    <w:rPr>
                      <w:szCs w:val="21"/>
                    </w:rPr>
                  </w:pPr>
                </w:p>
              </w:tc>
            </w:tr>
            <w:tr w:rsidR="00816A8F" w:rsidRPr="00C95C8A" w:rsidTr="00362B27">
              <w:tc>
                <w:tcPr>
                  <w:tcW w:w="1958" w:type="dxa"/>
                  <w:shd w:val="clear" w:color="auto" w:fill="auto"/>
                  <w:vAlign w:val="center"/>
                </w:tcPr>
                <w:p w:rsidR="00005706" w:rsidRPr="00C95C8A" w:rsidRDefault="00005706" w:rsidP="00362B27">
                  <w:pPr>
                    <w:adjustRightInd w:val="0"/>
                    <w:snapToGrid w:val="0"/>
                    <w:jc w:val="center"/>
                    <w:rPr>
                      <w:szCs w:val="21"/>
                    </w:rPr>
                  </w:pPr>
                  <w:r w:rsidRPr="00C95C8A">
                    <w:rPr>
                      <w:rFonts w:hint="eastAsia"/>
                      <w:szCs w:val="21"/>
                    </w:rPr>
                    <w:t>3</w:t>
                  </w:r>
                  <w:r w:rsidRPr="00C95C8A">
                    <w:rPr>
                      <w:rFonts w:hint="eastAsia"/>
                      <w:szCs w:val="21"/>
                    </w:rPr>
                    <w:t>类</w:t>
                  </w:r>
                </w:p>
              </w:tc>
              <w:tc>
                <w:tcPr>
                  <w:tcW w:w="1959" w:type="dxa"/>
                  <w:shd w:val="clear" w:color="auto" w:fill="auto"/>
                  <w:vAlign w:val="center"/>
                </w:tcPr>
                <w:p w:rsidR="00005706" w:rsidRPr="00C95C8A" w:rsidRDefault="00005706" w:rsidP="00362B27">
                  <w:pPr>
                    <w:adjustRightInd w:val="0"/>
                    <w:snapToGrid w:val="0"/>
                    <w:jc w:val="center"/>
                    <w:rPr>
                      <w:szCs w:val="21"/>
                    </w:rPr>
                  </w:pPr>
                  <w:r w:rsidRPr="00C95C8A">
                    <w:rPr>
                      <w:rFonts w:hint="eastAsia"/>
                      <w:szCs w:val="21"/>
                    </w:rPr>
                    <w:t>65</w:t>
                  </w:r>
                </w:p>
              </w:tc>
              <w:tc>
                <w:tcPr>
                  <w:tcW w:w="1959" w:type="dxa"/>
                  <w:shd w:val="clear" w:color="auto" w:fill="auto"/>
                  <w:vAlign w:val="center"/>
                </w:tcPr>
                <w:p w:rsidR="00005706" w:rsidRPr="00C95C8A" w:rsidRDefault="00005706" w:rsidP="00362B27">
                  <w:pPr>
                    <w:adjustRightInd w:val="0"/>
                    <w:snapToGrid w:val="0"/>
                    <w:jc w:val="center"/>
                    <w:rPr>
                      <w:szCs w:val="21"/>
                    </w:rPr>
                  </w:pPr>
                  <w:r w:rsidRPr="00C95C8A">
                    <w:rPr>
                      <w:rFonts w:hint="eastAsia"/>
                      <w:szCs w:val="21"/>
                    </w:rPr>
                    <w:t>55</w:t>
                  </w:r>
                </w:p>
              </w:tc>
              <w:tc>
                <w:tcPr>
                  <w:tcW w:w="1959" w:type="dxa"/>
                  <w:shd w:val="clear" w:color="auto" w:fill="auto"/>
                  <w:vAlign w:val="center"/>
                </w:tcPr>
                <w:p w:rsidR="00005706" w:rsidRPr="00C95C8A" w:rsidRDefault="00005706" w:rsidP="00362B27">
                  <w:pPr>
                    <w:adjustRightInd w:val="0"/>
                    <w:snapToGrid w:val="0"/>
                    <w:jc w:val="center"/>
                    <w:rPr>
                      <w:szCs w:val="21"/>
                    </w:rPr>
                  </w:pPr>
                  <w:r w:rsidRPr="00C95C8A">
                    <w:rPr>
                      <w:rFonts w:hint="eastAsia"/>
                      <w:szCs w:val="21"/>
                    </w:rPr>
                    <w:t>GB3096-20083</w:t>
                  </w:r>
                  <w:r w:rsidRPr="00C95C8A">
                    <w:rPr>
                      <w:rFonts w:hint="eastAsia"/>
                      <w:szCs w:val="21"/>
                    </w:rPr>
                    <w:t>类</w:t>
                  </w:r>
                </w:p>
              </w:tc>
            </w:tr>
          </w:tbl>
          <w:p w:rsidR="00E628FB" w:rsidRPr="00C95C8A" w:rsidRDefault="00E628FB" w:rsidP="00134657"/>
        </w:tc>
      </w:tr>
      <w:tr w:rsidR="00816A8F" w:rsidRPr="00C95C8A" w:rsidTr="003C2143">
        <w:trPr>
          <w:trHeight w:val="12748"/>
          <w:jc w:val="center"/>
        </w:trPr>
        <w:tc>
          <w:tcPr>
            <w:tcW w:w="216" w:type="pct"/>
            <w:gridSpan w:val="2"/>
            <w:vAlign w:val="center"/>
          </w:tcPr>
          <w:p w:rsidR="00E628FB" w:rsidRPr="00C95C8A" w:rsidRDefault="00E628FB" w:rsidP="00134657">
            <w:pPr>
              <w:spacing w:line="360" w:lineRule="auto"/>
              <w:jc w:val="center"/>
              <w:rPr>
                <w:sz w:val="24"/>
              </w:rPr>
            </w:pPr>
            <w:r w:rsidRPr="00C95C8A">
              <w:rPr>
                <w:sz w:val="24"/>
              </w:rPr>
              <w:t>污</w:t>
            </w:r>
          </w:p>
          <w:p w:rsidR="00E628FB" w:rsidRPr="00C95C8A" w:rsidRDefault="00E628FB" w:rsidP="00134657">
            <w:pPr>
              <w:spacing w:line="360" w:lineRule="auto"/>
              <w:jc w:val="center"/>
              <w:rPr>
                <w:sz w:val="24"/>
              </w:rPr>
            </w:pPr>
            <w:r w:rsidRPr="00C95C8A">
              <w:rPr>
                <w:sz w:val="24"/>
              </w:rPr>
              <w:t>染</w:t>
            </w:r>
          </w:p>
          <w:p w:rsidR="00E628FB" w:rsidRPr="00C95C8A" w:rsidRDefault="00E628FB" w:rsidP="00134657">
            <w:pPr>
              <w:spacing w:line="360" w:lineRule="auto"/>
              <w:jc w:val="center"/>
              <w:rPr>
                <w:sz w:val="24"/>
              </w:rPr>
            </w:pPr>
            <w:r w:rsidRPr="00C95C8A">
              <w:rPr>
                <w:sz w:val="24"/>
              </w:rPr>
              <w:t>物</w:t>
            </w:r>
          </w:p>
          <w:p w:rsidR="00E628FB" w:rsidRPr="00C95C8A" w:rsidRDefault="00E628FB" w:rsidP="00134657">
            <w:pPr>
              <w:spacing w:line="360" w:lineRule="auto"/>
              <w:jc w:val="center"/>
              <w:rPr>
                <w:sz w:val="24"/>
              </w:rPr>
            </w:pPr>
            <w:r w:rsidRPr="00C95C8A">
              <w:rPr>
                <w:sz w:val="24"/>
              </w:rPr>
              <w:t>排</w:t>
            </w:r>
          </w:p>
          <w:p w:rsidR="00E628FB" w:rsidRPr="00C95C8A" w:rsidRDefault="00E628FB" w:rsidP="00134657">
            <w:pPr>
              <w:spacing w:line="360" w:lineRule="auto"/>
              <w:jc w:val="center"/>
              <w:rPr>
                <w:sz w:val="24"/>
              </w:rPr>
            </w:pPr>
            <w:r w:rsidRPr="00C95C8A">
              <w:rPr>
                <w:sz w:val="24"/>
              </w:rPr>
              <w:t>放</w:t>
            </w:r>
          </w:p>
          <w:p w:rsidR="00E628FB" w:rsidRPr="00C95C8A" w:rsidRDefault="00E628FB" w:rsidP="00134657">
            <w:pPr>
              <w:spacing w:line="360" w:lineRule="auto"/>
              <w:jc w:val="center"/>
              <w:rPr>
                <w:sz w:val="24"/>
              </w:rPr>
            </w:pPr>
            <w:r w:rsidRPr="00C95C8A">
              <w:rPr>
                <w:sz w:val="24"/>
              </w:rPr>
              <w:t>标</w:t>
            </w:r>
          </w:p>
          <w:p w:rsidR="00E628FB" w:rsidRPr="00C95C8A" w:rsidRDefault="00E628FB" w:rsidP="00134657">
            <w:pPr>
              <w:spacing w:line="360" w:lineRule="auto"/>
              <w:jc w:val="center"/>
              <w:rPr>
                <w:sz w:val="24"/>
              </w:rPr>
            </w:pPr>
            <w:r w:rsidRPr="00C95C8A">
              <w:rPr>
                <w:sz w:val="24"/>
              </w:rPr>
              <w:t>准</w:t>
            </w:r>
          </w:p>
        </w:tc>
        <w:tc>
          <w:tcPr>
            <w:tcW w:w="4784" w:type="pct"/>
            <w:gridSpan w:val="2"/>
          </w:tcPr>
          <w:p w:rsidR="00E628FB" w:rsidRPr="00C95C8A" w:rsidRDefault="00E628FB" w:rsidP="000C4325">
            <w:pPr>
              <w:spacing w:line="360" w:lineRule="auto"/>
              <w:ind w:firstLineChars="200" w:firstLine="482"/>
              <w:rPr>
                <w:b/>
                <w:sz w:val="24"/>
              </w:rPr>
            </w:pPr>
            <w:r w:rsidRPr="00C95C8A">
              <w:rPr>
                <w:b/>
                <w:sz w:val="24"/>
              </w:rPr>
              <w:t>1</w:t>
            </w:r>
            <w:r w:rsidRPr="00C95C8A">
              <w:rPr>
                <w:b/>
                <w:sz w:val="24"/>
              </w:rPr>
              <w:t>、废气排放标准</w:t>
            </w:r>
          </w:p>
          <w:p w:rsidR="00005706" w:rsidRPr="00C95C8A" w:rsidRDefault="008B619D" w:rsidP="008B619D">
            <w:pPr>
              <w:spacing w:line="360" w:lineRule="auto"/>
              <w:ind w:firstLineChars="200" w:firstLine="480"/>
              <w:rPr>
                <w:sz w:val="24"/>
              </w:rPr>
            </w:pPr>
            <w:r w:rsidRPr="00C95C8A">
              <w:rPr>
                <w:rFonts w:hint="eastAsia"/>
                <w:sz w:val="24"/>
              </w:rPr>
              <w:t>本次改造项目主要对现有供水装置排泥水进行处理，处理</w:t>
            </w:r>
            <w:r w:rsidR="008A4D5D" w:rsidRPr="00C95C8A">
              <w:rPr>
                <w:rFonts w:hint="eastAsia"/>
                <w:sz w:val="24"/>
              </w:rPr>
              <w:t>过程不涉及废气污染物产生及排放。施工期扬尘（颗粒物）及车辆尾气污染物排放执行《大气污染物综合排放标准》（</w:t>
            </w:r>
            <w:r w:rsidR="008A4D5D" w:rsidRPr="00C95C8A">
              <w:rPr>
                <w:rFonts w:hint="eastAsia"/>
                <w:sz w:val="24"/>
              </w:rPr>
              <w:t>GB16297</w:t>
            </w:r>
            <w:r w:rsidR="008A4D5D" w:rsidRPr="00C95C8A">
              <w:rPr>
                <w:rFonts w:hint="eastAsia"/>
                <w:sz w:val="24"/>
              </w:rPr>
              <w:t>－</w:t>
            </w:r>
            <w:r w:rsidR="008A4D5D" w:rsidRPr="00C95C8A">
              <w:rPr>
                <w:rFonts w:hint="eastAsia"/>
                <w:sz w:val="24"/>
              </w:rPr>
              <w:t>1996</w:t>
            </w:r>
            <w:r w:rsidR="008A4D5D" w:rsidRPr="00C95C8A">
              <w:rPr>
                <w:rFonts w:hint="eastAsia"/>
                <w:sz w:val="24"/>
              </w:rPr>
              <w:t>）表</w:t>
            </w:r>
            <w:r w:rsidR="008A4D5D" w:rsidRPr="00C95C8A">
              <w:rPr>
                <w:rFonts w:hint="eastAsia"/>
                <w:sz w:val="24"/>
              </w:rPr>
              <w:t>2</w:t>
            </w:r>
            <w:r w:rsidR="008A4D5D" w:rsidRPr="00C95C8A">
              <w:rPr>
                <w:rFonts w:hint="eastAsia"/>
                <w:sz w:val="24"/>
              </w:rPr>
              <w:t>标准，</w:t>
            </w:r>
            <w:r w:rsidR="008A4D5D" w:rsidRPr="00C95C8A">
              <w:rPr>
                <w:rFonts w:hint="eastAsia"/>
                <w:sz w:val="24"/>
              </w:rPr>
              <w:t>CO</w:t>
            </w:r>
            <w:r w:rsidR="008A4D5D" w:rsidRPr="00C95C8A">
              <w:rPr>
                <w:rFonts w:hint="eastAsia"/>
                <w:sz w:val="24"/>
              </w:rPr>
              <w:t>参考执行北京市地方标准《大气污染物综合排放标准》（</w:t>
            </w:r>
            <w:r w:rsidR="008A4D5D" w:rsidRPr="00C95C8A">
              <w:rPr>
                <w:rFonts w:hint="eastAsia"/>
                <w:sz w:val="24"/>
              </w:rPr>
              <w:t>DB11/501-2007</w:t>
            </w:r>
            <w:r w:rsidR="008A4D5D" w:rsidRPr="00C95C8A">
              <w:rPr>
                <w:rFonts w:hint="eastAsia"/>
                <w:sz w:val="24"/>
              </w:rPr>
              <w:t>）中相关标准限值。具体标准值见表</w:t>
            </w:r>
            <w:r w:rsidR="008A4D5D" w:rsidRPr="00C95C8A">
              <w:rPr>
                <w:rFonts w:hint="eastAsia"/>
                <w:sz w:val="24"/>
              </w:rPr>
              <w:t>20</w:t>
            </w:r>
            <w:r w:rsidR="008A4D5D" w:rsidRPr="00C95C8A">
              <w:rPr>
                <w:rFonts w:hint="eastAsia"/>
                <w:sz w:val="24"/>
              </w:rPr>
              <w:t>。</w:t>
            </w:r>
          </w:p>
          <w:p w:rsidR="00005706" w:rsidRPr="00C95C8A" w:rsidRDefault="008A4D5D" w:rsidP="008A4D5D">
            <w:pPr>
              <w:spacing w:line="360" w:lineRule="auto"/>
              <w:jc w:val="center"/>
              <w:rPr>
                <w:b/>
                <w:szCs w:val="21"/>
              </w:rPr>
            </w:pPr>
            <w:r w:rsidRPr="00C95C8A">
              <w:rPr>
                <w:rFonts w:hint="eastAsia"/>
                <w:b/>
                <w:szCs w:val="21"/>
              </w:rPr>
              <w:t>表</w:t>
            </w:r>
            <w:r w:rsidRPr="00C95C8A">
              <w:rPr>
                <w:rFonts w:hint="eastAsia"/>
                <w:b/>
                <w:szCs w:val="21"/>
              </w:rPr>
              <w:t xml:space="preserve">20  </w:t>
            </w:r>
            <w:r w:rsidRPr="00C95C8A">
              <w:rPr>
                <w:rFonts w:hint="eastAsia"/>
                <w:b/>
                <w:szCs w:val="21"/>
              </w:rPr>
              <w:t>大气污染物排放标准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2"/>
              <w:gridCol w:w="1512"/>
              <w:gridCol w:w="3616"/>
            </w:tblGrid>
            <w:tr w:rsidR="00816A8F" w:rsidRPr="00C95C8A" w:rsidTr="008A4D5D">
              <w:trPr>
                <w:trHeight w:val="227"/>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
                      <w:bCs/>
                      <w:szCs w:val="21"/>
                    </w:rPr>
                  </w:pPr>
                  <w:r w:rsidRPr="00C95C8A">
                    <w:rPr>
                      <w:b/>
                      <w:bCs/>
                      <w:szCs w:val="21"/>
                    </w:rPr>
                    <w:t>污染物</w:t>
                  </w:r>
                </w:p>
              </w:tc>
              <w:tc>
                <w:tcPr>
                  <w:tcW w:w="964"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
                      <w:bCs/>
                      <w:szCs w:val="21"/>
                    </w:rPr>
                  </w:pPr>
                  <w:r w:rsidRPr="00C95C8A">
                    <w:rPr>
                      <w:b/>
                      <w:bCs/>
                      <w:szCs w:val="21"/>
                    </w:rPr>
                    <w:t>监控点</w:t>
                  </w:r>
                </w:p>
              </w:tc>
              <w:tc>
                <w:tcPr>
                  <w:tcW w:w="2306"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
                      <w:bCs/>
                      <w:szCs w:val="21"/>
                    </w:rPr>
                  </w:pPr>
                  <w:r w:rsidRPr="00C95C8A">
                    <w:rPr>
                      <w:b/>
                      <w:bCs/>
                      <w:szCs w:val="21"/>
                    </w:rPr>
                    <w:t>浓度（</w:t>
                  </w:r>
                  <w:r w:rsidRPr="00C95C8A">
                    <w:rPr>
                      <w:b/>
                      <w:bCs/>
                      <w:szCs w:val="21"/>
                    </w:rPr>
                    <w:t>mg/m</w:t>
                  </w:r>
                  <w:r w:rsidRPr="00C95C8A">
                    <w:rPr>
                      <w:b/>
                      <w:bCs/>
                      <w:szCs w:val="21"/>
                      <w:vertAlign w:val="superscript"/>
                    </w:rPr>
                    <w:t>3</w:t>
                  </w:r>
                  <w:r w:rsidRPr="00C95C8A">
                    <w:rPr>
                      <w:b/>
                      <w:bCs/>
                      <w:szCs w:val="21"/>
                    </w:rPr>
                    <w:t>）</w:t>
                  </w:r>
                </w:p>
              </w:tc>
            </w:tr>
            <w:tr w:rsidR="00816A8F" w:rsidRPr="00C95C8A" w:rsidTr="008A4D5D">
              <w:trPr>
                <w:trHeight w:val="5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NOx</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周界外浓度最高点</w:t>
                  </w:r>
                </w:p>
              </w:tc>
              <w:tc>
                <w:tcPr>
                  <w:tcW w:w="2306"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0.12</w:t>
                  </w:r>
                </w:p>
              </w:tc>
            </w:tr>
            <w:tr w:rsidR="00816A8F" w:rsidRPr="00C95C8A" w:rsidTr="008A4D5D">
              <w:trPr>
                <w:trHeight w:val="7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非甲烷总烃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widowControl/>
                    <w:jc w:val="left"/>
                    <w:rPr>
                      <w:bCs/>
                      <w:szCs w:val="21"/>
                    </w:rPr>
                  </w:pPr>
                </w:p>
              </w:tc>
              <w:tc>
                <w:tcPr>
                  <w:tcW w:w="2306"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4.0</w:t>
                  </w:r>
                </w:p>
              </w:tc>
            </w:tr>
            <w:tr w:rsidR="00816A8F" w:rsidRPr="00C95C8A" w:rsidTr="008A4D5D">
              <w:trPr>
                <w:trHeight w:val="229"/>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SO</w:t>
                  </w:r>
                  <w:r w:rsidRPr="00C95C8A">
                    <w:rPr>
                      <w:bCs/>
                      <w:szCs w:val="21"/>
                      <w:vertAlign w:val="sub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widowControl/>
                    <w:jc w:val="left"/>
                    <w:rPr>
                      <w:bCs/>
                      <w:szCs w:val="21"/>
                    </w:rPr>
                  </w:pPr>
                </w:p>
              </w:tc>
              <w:tc>
                <w:tcPr>
                  <w:tcW w:w="2306"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0.4</w:t>
                  </w:r>
                </w:p>
              </w:tc>
            </w:tr>
            <w:tr w:rsidR="00816A8F" w:rsidRPr="00C95C8A" w:rsidTr="008A4D5D">
              <w:trPr>
                <w:trHeight w:val="191"/>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颗粒物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widowControl/>
                    <w:jc w:val="left"/>
                    <w:rPr>
                      <w:bCs/>
                      <w:szCs w:val="21"/>
                    </w:rPr>
                  </w:pPr>
                </w:p>
              </w:tc>
              <w:tc>
                <w:tcPr>
                  <w:tcW w:w="2306"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1.0</w:t>
                  </w:r>
                </w:p>
              </w:tc>
            </w:tr>
            <w:tr w:rsidR="00816A8F" w:rsidRPr="00C95C8A" w:rsidTr="008A4D5D">
              <w:trPr>
                <w:trHeight w:val="153"/>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widowControl/>
                    <w:jc w:val="left"/>
                    <w:rPr>
                      <w:bCs/>
                      <w:szCs w:val="21"/>
                    </w:rPr>
                  </w:pPr>
                </w:p>
              </w:tc>
              <w:tc>
                <w:tcPr>
                  <w:tcW w:w="2306" w:type="pct"/>
                  <w:tcBorders>
                    <w:top w:val="single" w:sz="4" w:space="0" w:color="auto"/>
                    <w:left w:val="single" w:sz="4" w:space="0" w:color="auto"/>
                    <w:bottom w:val="single" w:sz="4" w:space="0" w:color="auto"/>
                    <w:right w:val="single" w:sz="4" w:space="0" w:color="auto"/>
                  </w:tcBorders>
                  <w:vAlign w:val="center"/>
                  <w:hideMark/>
                </w:tcPr>
                <w:p w:rsidR="008A4D5D" w:rsidRPr="00C95C8A" w:rsidRDefault="008A4D5D">
                  <w:pPr>
                    <w:adjustRightInd w:val="0"/>
                    <w:snapToGrid w:val="0"/>
                    <w:jc w:val="center"/>
                    <w:rPr>
                      <w:bCs/>
                      <w:szCs w:val="21"/>
                    </w:rPr>
                  </w:pPr>
                  <w:r w:rsidRPr="00C95C8A">
                    <w:rPr>
                      <w:bCs/>
                      <w:szCs w:val="21"/>
                    </w:rPr>
                    <w:t>3.0</w:t>
                  </w:r>
                </w:p>
              </w:tc>
            </w:tr>
          </w:tbl>
          <w:p w:rsidR="0011085F" w:rsidRPr="00C95C8A" w:rsidRDefault="0011085F" w:rsidP="000C4325">
            <w:pPr>
              <w:spacing w:line="360" w:lineRule="auto"/>
              <w:ind w:firstLineChars="200" w:firstLine="482"/>
              <w:rPr>
                <w:b/>
                <w:sz w:val="24"/>
              </w:rPr>
            </w:pPr>
            <w:r w:rsidRPr="00C95C8A">
              <w:rPr>
                <w:b/>
                <w:sz w:val="24"/>
              </w:rPr>
              <w:t>2</w:t>
            </w:r>
            <w:r w:rsidRPr="00C95C8A">
              <w:rPr>
                <w:b/>
                <w:sz w:val="24"/>
              </w:rPr>
              <w:t>、废水排放标准</w:t>
            </w:r>
          </w:p>
          <w:p w:rsidR="008A4D5D" w:rsidRPr="00C95C8A" w:rsidRDefault="00D347A5" w:rsidP="000C4325">
            <w:pPr>
              <w:spacing w:line="360" w:lineRule="auto"/>
              <w:ind w:firstLineChars="200" w:firstLine="480"/>
              <w:rPr>
                <w:sz w:val="24"/>
              </w:rPr>
            </w:pPr>
            <w:r w:rsidRPr="00C95C8A">
              <w:rPr>
                <w:rFonts w:hint="eastAsia"/>
                <w:sz w:val="24"/>
              </w:rPr>
              <w:t>本项目</w:t>
            </w:r>
            <w:r w:rsidR="005A528B" w:rsidRPr="00C95C8A">
              <w:rPr>
                <w:rFonts w:hint="eastAsia"/>
                <w:sz w:val="24"/>
              </w:rPr>
              <w:t>运行期主要从事排泥水处理，排泥水经处理后作为原水回用于供水装置，不外排。</w:t>
            </w:r>
          </w:p>
          <w:p w:rsidR="00E628FB" w:rsidRPr="00C95C8A" w:rsidRDefault="00E628FB" w:rsidP="00C4002F">
            <w:pPr>
              <w:spacing w:line="360" w:lineRule="auto"/>
              <w:ind w:firstLineChars="200" w:firstLine="482"/>
              <w:rPr>
                <w:b/>
                <w:sz w:val="24"/>
              </w:rPr>
            </w:pPr>
            <w:r w:rsidRPr="00C95C8A">
              <w:rPr>
                <w:b/>
                <w:sz w:val="24"/>
              </w:rPr>
              <w:t>3</w:t>
            </w:r>
            <w:r w:rsidRPr="00C95C8A">
              <w:rPr>
                <w:b/>
                <w:sz w:val="24"/>
              </w:rPr>
              <w:t>、噪声标准</w:t>
            </w:r>
          </w:p>
          <w:p w:rsidR="0066224A" w:rsidRPr="00C95C8A" w:rsidRDefault="0066224A" w:rsidP="00C4002F">
            <w:pPr>
              <w:spacing w:line="360" w:lineRule="auto"/>
              <w:ind w:firstLineChars="200" w:firstLine="480"/>
              <w:rPr>
                <w:sz w:val="24"/>
              </w:rPr>
            </w:pPr>
            <w:r w:rsidRPr="00C95C8A">
              <w:rPr>
                <w:sz w:val="24"/>
              </w:rPr>
              <w:t>施工期项目建筑施工站界噪声执行《建筑施工场界环境噪声排放标准》（</w:t>
            </w:r>
            <w:r w:rsidRPr="00C95C8A">
              <w:rPr>
                <w:sz w:val="24"/>
              </w:rPr>
              <w:t>GB12523-2011</w:t>
            </w:r>
            <w:r w:rsidRPr="00C95C8A">
              <w:rPr>
                <w:sz w:val="24"/>
              </w:rPr>
              <w:t>）中排放限值标准，详见下表。</w:t>
            </w:r>
          </w:p>
          <w:p w:rsidR="0066224A" w:rsidRPr="00C95C8A" w:rsidRDefault="0066224A" w:rsidP="00C4002F">
            <w:pPr>
              <w:spacing w:line="360" w:lineRule="auto"/>
              <w:jc w:val="center"/>
              <w:rPr>
                <w:b/>
                <w:szCs w:val="21"/>
              </w:rPr>
            </w:pPr>
            <w:r w:rsidRPr="00C95C8A">
              <w:rPr>
                <w:b/>
                <w:szCs w:val="21"/>
              </w:rPr>
              <w:t>表</w:t>
            </w:r>
            <w:r w:rsidR="00C4002F" w:rsidRPr="00C95C8A">
              <w:rPr>
                <w:b/>
                <w:szCs w:val="21"/>
              </w:rPr>
              <w:t>2</w:t>
            </w:r>
            <w:r w:rsidR="005A528B" w:rsidRPr="00C95C8A">
              <w:rPr>
                <w:rFonts w:hint="eastAsia"/>
                <w:b/>
                <w:szCs w:val="21"/>
              </w:rPr>
              <w:t>1</w:t>
            </w:r>
            <w:r w:rsidRPr="00C95C8A">
              <w:rPr>
                <w:b/>
                <w:szCs w:val="21"/>
              </w:rPr>
              <w:t xml:space="preserve">  </w:t>
            </w:r>
            <w:r w:rsidRPr="00C95C8A">
              <w:rPr>
                <w:b/>
                <w:szCs w:val="21"/>
              </w:rPr>
              <w:t>建筑施工厂界环境噪声排放限值</w:t>
            </w:r>
            <w:r w:rsidR="00992A3A" w:rsidRPr="00C95C8A">
              <w:rPr>
                <w:b/>
                <w:szCs w:val="21"/>
              </w:rPr>
              <w:t xml:space="preserve">  </w:t>
            </w:r>
            <w:r w:rsidR="00992A3A" w:rsidRPr="00C95C8A">
              <w:rPr>
                <w:b/>
                <w:szCs w:val="21"/>
              </w:rPr>
              <w:t>（单位：</w:t>
            </w:r>
            <w:r w:rsidR="00992A3A" w:rsidRPr="00C95C8A">
              <w:rPr>
                <w:b/>
                <w:szCs w:val="21"/>
              </w:rPr>
              <w:t>dB</w:t>
            </w:r>
            <w:r w:rsidR="00992A3A" w:rsidRPr="00C95C8A">
              <w:rPr>
                <w:b/>
                <w:szCs w:val="21"/>
              </w:rPr>
              <w:t>（</w:t>
            </w:r>
            <w:r w:rsidR="00992A3A" w:rsidRPr="00C95C8A">
              <w:rPr>
                <w:b/>
                <w:szCs w:val="21"/>
              </w:rPr>
              <w:t>A</w:t>
            </w:r>
            <w:r w:rsidR="00992A3A" w:rsidRPr="00C95C8A">
              <w:rPr>
                <w:b/>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7"/>
              <w:gridCol w:w="3917"/>
            </w:tblGrid>
            <w:tr w:rsidR="00816A8F" w:rsidRPr="00C95C8A" w:rsidTr="00362B27">
              <w:tc>
                <w:tcPr>
                  <w:tcW w:w="3917" w:type="dxa"/>
                  <w:shd w:val="clear" w:color="auto" w:fill="auto"/>
                </w:tcPr>
                <w:p w:rsidR="0066224A" w:rsidRPr="00C95C8A" w:rsidRDefault="00992A3A" w:rsidP="00362B27">
                  <w:pPr>
                    <w:pStyle w:val="af3"/>
                    <w:adjustRightInd w:val="0"/>
                    <w:snapToGrid w:val="0"/>
                    <w:rPr>
                      <w:rFonts w:eastAsia="宋体"/>
                      <w:b/>
                      <w:bCs w:val="0"/>
                      <w:snapToGrid/>
                      <w:kern w:val="2"/>
                    </w:rPr>
                  </w:pPr>
                  <w:r w:rsidRPr="00C95C8A">
                    <w:rPr>
                      <w:rFonts w:eastAsia="宋体"/>
                      <w:b/>
                      <w:bCs w:val="0"/>
                      <w:snapToGrid/>
                      <w:kern w:val="2"/>
                    </w:rPr>
                    <w:t>昼间</w:t>
                  </w:r>
                </w:p>
              </w:tc>
              <w:tc>
                <w:tcPr>
                  <w:tcW w:w="3917" w:type="dxa"/>
                  <w:shd w:val="clear" w:color="auto" w:fill="auto"/>
                </w:tcPr>
                <w:p w:rsidR="0066224A" w:rsidRPr="00C95C8A" w:rsidRDefault="00992A3A" w:rsidP="00362B27">
                  <w:pPr>
                    <w:pStyle w:val="af3"/>
                    <w:adjustRightInd w:val="0"/>
                    <w:snapToGrid w:val="0"/>
                    <w:rPr>
                      <w:rFonts w:eastAsia="宋体"/>
                      <w:b/>
                      <w:bCs w:val="0"/>
                      <w:snapToGrid/>
                      <w:kern w:val="2"/>
                    </w:rPr>
                  </w:pPr>
                  <w:r w:rsidRPr="00C95C8A">
                    <w:rPr>
                      <w:rFonts w:eastAsia="宋体"/>
                      <w:b/>
                      <w:bCs w:val="0"/>
                      <w:snapToGrid/>
                      <w:kern w:val="2"/>
                    </w:rPr>
                    <w:t>夜间</w:t>
                  </w:r>
                </w:p>
              </w:tc>
            </w:tr>
            <w:tr w:rsidR="00816A8F" w:rsidRPr="00C95C8A" w:rsidTr="00362B27">
              <w:tc>
                <w:tcPr>
                  <w:tcW w:w="3917" w:type="dxa"/>
                  <w:shd w:val="clear" w:color="auto" w:fill="auto"/>
                </w:tcPr>
                <w:p w:rsidR="0066224A" w:rsidRPr="00C95C8A" w:rsidRDefault="00992A3A" w:rsidP="00362B27">
                  <w:pPr>
                    <w:pStyle w:val="af3"/>
                    <w:adjustRightInd w:val="0"/>
                    <w:snapToGrid w:val="0"/>
                    <w:rPr>
                      <w:rFonts w:eastAsia="宋体"/>
                      <w:bCs w:val="0"/>
                      <w:snapToGrid/>
                      <w:kern w:val="2"/>
                    </w:rPr>
                  </w:pPr>
                  <w:r w:rsidRPr="00C95C8A">
                    <w:rPr>
                      <w:rFonts w:eastAsia="宋体"/>
                      <w:bCs w:val="0"/>
                      <w:snapToGrid/>
                      <w:kern w:val="2"/>
                    </w:rPr>
                    <w:t>70</w:t>
                  </w:r>
                </w:p>
              </w:tc>
              <w:tc>
                <w:tcPr>
                  <w:tcW w:w="3917" w:type="dxa"/>
                  <w:shd w:val="clear" w:color="auto" w:fill="auto"/>
                </w:tcPr>
                <w:p w:rsidR="0066224A" w:rsidRPr="00C95C8A" w:rsidRDefault="00992A3A" w:rsidP="00362B27">
                  <w:pPr>
                    <w:pStyle w:val="af3"/>
                    <w:adjustRightInd w:val="0"/>
                    <w:snapToGrid w:val="0"/>
                    <w:rPr>
                      <w:rFonts w:eastAsia="宋体"/>
                      <w:bCs w:val="0"/>
                      <w:snapToGrid/>
                      <w:kern w:val="2"/>
                    </w:rPr>
                  </w:pPr>
                  <w:r w:rsidRPr="00C95C8A">
                    <w:rPr>
                      <w:rFonts w:eastAsia="宋体"/>
                      <w:bCs w:val="0"/>
                      <w:snapToGrid/>
                      <w:kern w:val="2"/>
                    </w:rPr>
                    <w:t>55</w:t>
                  </w:r>
                </w:p>
              </w:tc>
            </w:tr>
          </w:tbl>
          <w:p w:rsidR="005A528B" w:rsidRPr="00C95C8A" w:rsidRDefault="005A528B" w:rsidP="00C4002F">
            <w:pPr>
              <w:spacing w:line="360" w:lineRule="auto"/>
              <w:ind w:firstLineChars="200" w:firstLine="480"/>
              <w:rPr>
                <w:sz w:val="24"/>
              </w:rPr>
            </w:pPr>
            <w:r w:rsidRPr="00C95C8A">
              <w:rPr>
                <w:rFonts w:hint="eastAsia"/>
                <w:sz w:val="24"/>
              </w:rPr>
              <w:t>项目运营期厂界噪声执行</w:t>
            </w:r>
            <w:r w:rsidRPr="00C95C8A">
              <w:rPr>
                <w:sz w:val="24"/>
              </w:rPr>
              <w:t>《工业企业厂界环境噪声排放标准》（</w:t>
            </w:r>
            <w:r w:rsidRPr="00C95C8A">
              <w:rPr>
                <w:sz w:val="24"/>
              </w:rPr>
              <w:t>GB12348-2008</w:t>
            </w:r>
            <w:r w:rsidRPr="00C95C8A">
              <w:rPr>
                <w:sz w:val="24"/>
              </w:rPr>
              <w:t>）</w:t>
            </w:r>
            <w:r w:rsidRPr="00C95C8A">
              <w:rPr>
                <w:rFonts w:hint="eastAsia"/>
                <w:sz w:val="24"/>
              </w:rPr>
              <w:t>3</w:t>
            </w:r>
            <w:r w:rsidRPr="00C95C8A">
              <w:rPr>
                <w:sz w:val="24"/>
              </w:rPr>
              <w:t>类标准，详见表</w:t>
            </w:r>
            <w:r w:rsidRPr="00C95C8A">
              <w:rPr>
                <w:sz w:val="24"/>
              </w:rPr>
              <w:t>2</w:t>
            </w:r>
            <w:r w:rsidRPr="00C95C8A">
              <w:rPr>
                <w:rFonts w:hint="eastAsia"/>
                <w:sz w:val="24"/>
              </w:rPr>
              <w:t>2</w:t>
            </w:r>
            <w:r w:rsidRPr="00C95C8A">
              <w:rPr>
                <w:sz w:val="24"/>
              </w:rPr>
              <w:t>。</w:t>
            </w:r>
          </w:p>
          <w:p w:rsidR="005A528B" w:rsidRPr="00C95C8A" w:rsidRDefault="005A528B" w:rsidP="005A528B">
            <w:pPr>
              <w:spacing w:line="360" w:lineRule="auto"/>
              <w:jc w:val="center"/>
              <w:rPr>
                <w:b/>
                <w:szCs w:val="21"/>
              </w:rPr>
            </w:pPr>
            <w:r w:rsidRPr="00C95C8A">
              <w:rPr>
                <w:b/>
                <w:szCs w:val="21"/>
              </w:rPr>
              <w:t>表</w:t>
            </w:r>
            <w:r w:rsidRPr="00C95C8A">
              <w:rPr>
                <w:b/>
                <w:szCs w:val="21"/>
              </w:rPr>
              <w:t>2</w:t>
            </w:r>
            <w:r w:rsidRPr="00C95C8A">
              <w:rPr>
                <w:rFonts w:hint="eastAsia"/>
                <w:b/>
                <w:szCs w:val="21"/>
              </w:rPr>
              <w:t>2</w:t>
            </w:r>
            <w:r w:rsidRPr="00C95C8A">
              <w:rPr>
                <w:b/>
                <w:szCs w:val="21"/>
              </w:rPr>
              <w:t xml:space="preserve">  </w:t>
            </w:r>
            <w:r w:rsidRPr="00C95C8A">
              <w:rPr>
                <w:b/>
                <w:szCs w:val="21"/>
              </w:rPr>
              <w:t>工业企业厂界环境噪声排放标准（单位：</w:t>
            </w:r>
            <w:r w:rsidRPr="00C95C8A">
              <w:rPr>
                <w:b/>
                <w:szCs w:val="21"/>
              </w:rPr>
              <w:t>dB(A)</w:t>
            </w:r>
            <w:r w:rsidRPr="00C95C8A">
              <w:rPr>
                <w:b/>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1461"/>
              <w:gridCol w:w="1670"/>
              <w:gridCol w:w="3666"/>
            </w:tblGrid>
            <w:tr w:rsidR="00816A8F" w:rsidRPr="00C95C8A" w:rsidTr="005A528B">
              <w:tc>
                <w:tcPr>
                  <w:tcW w:w="1597" w:type="pct"/>
                  <w:gridSpan w:val="2"/>
                  <w:shd w:val="clear" w:color="auto" w:fill="auto"/>
                  <w:vAlign w:val="center"/>
                </w:tcPr>
                <w:p w:rsidR="005A528B" w:rsidRPr="00C95C8A" w:rsidRDefault="005A528B" w:rsidP="00A05B07">
                  <w:pPr>
                    <w:adjustRightInd w:val="0"/>
                    <w:snapToGrid w:val="0"/>
                    <w:jc w:val="center"/>
                    <w:rPr>
                      <w:b/>
                      <w:szCs w:val="21"/>
                    </w:rPr>
                  </w:pPr>
                  <w:r w:rsidRPr="00C95C8A">
                    <w:rPr>
                      <w:b/>
                      <w:szCs w:val="21"/>
                    </w:rPr>
                    <w:t>类别</w:t>
                  </w:r>
                </w:p>
              </w:tc>
              <w:tc>
                <w:tcPr>
                  <w:tcW w:w="1065" w:type="pct"/>
                  <w:shd w:val="clear" w:color="auto" w:fill="auto"/>
                  <w:vAlign w:val="center"/>
                </w:tcPr>
                <w:p w:rsidR="005A528B" w:rsidRPr="00C95C8A" w:rsidRDefault="005A528B" w:rsidP="00A05B07">
                  <w:pPr>
                    <w:adjustRightInd w:val="0"/>
                    <w:snapToGrid w:val="0"/>
                    <w:jc w:val="center"/>
                    <w:rPr>
                      <w:b/>
                      <w:szCs w:val="21"/>
                    </w:rPr>
                  </w:pPr>
                  <w:r w:rsidRPr="00C95C8A">
                    <w:rPr>
                      <w:b/>
                      <w:szCs w:val="21"/>
                    </w:rPr>
                    <w:t>标准值</w:t>
                  </w:r>
                </w:p>
              </w:tc>
              <w:tc>
                <w:tcPr>
                  <w:tcW w:w="2338" w:type="pct"/>
                  <w:shd w:val="clear" w:color="auto" w:fill="auto"/>
                  <w:vAlign w:val="center"/>
                </w:tcPr>
                <w:p w:rsidR="005A528B" w:rsidRPr="00C95C8A" w:rsidRDefault="005A528B" w:rsidP="00A05B07">
                  <w:pPr>
                    <w:adjustRightInd w:val="0"/>
                    <w:snapToGrid w:val="0"/>
                    <w:jc w:val="center"/>
                    <w:rPr>
                      <w:b/>
                      <w:szCs w:val="21"/>
                    </w:rPr>
                  </w:pPr>
                  <w:r w:rsidRPr="00C95C8A">
                    <w:rPr>
                      <w:b/>
                      <w:szCs w:val="21"/>
                    </w:rPr>
                    <w:t>标准来源</w:t>
                  </w:r>
                </w:p>
              </w:tc>
            </w:tr>
            <w:tr w:rsidR="00816A8F" w:rsidRPr="00C95C8A" w:rsidTr="005A528B">
              <w:tc>
                <w:tcPr>
                  <w:tcW w:w="665" w:type="pct"/>
                  <w:vMerge w:val="restart"/>
                  <w:shd w:val="clear" w:color="auto" w:fill="auto"/>
                  <w:vAlign w:val="center"/>
                </w:tcPr>
                <w:p w:rsidR="005A528B" w:rsidRPr="00C95C8A" w:rsidRDefault="005A528B" w:rsidP="00A05B07">
                  <w:pPr>
                    <w:adjustRightInd w:val="0"/>
                    <w:snapToGrid w:val="0"/>
                    <w:jc w:val="center"/>
                    <w:rPr>
                      <w:szCs w:val="21"/>
                    </w:rPr>
                  </w:pPr>
                  <w:r w:rsidRPr="00C95C8A">
                    <w:rPr>
                      <w:rFonts w:hint="eastAsia"/>
                      <w:szCs w:val="21"/>
                    </w:rPr>
                    <w:t>3</w:t>
                  </w:r>
                  <w:r w:rsidRPr="00C95C8A">
                    <w:rPr>
                      <w:szCs w:val="21"/>
                    </w:rPr>
                    <w:t>类</w:t>
                  </w:r>
                </w:p>
              </w:tc>
              <w:tc>
                <w:tcPr>
                  <w:tcW w:w="932" w:type="pct"/>
                  <w:shd w:val="clear" w:color="auto" w:fill="auto"/>
                  <w:vAlign w:val="center"/>
                </w:tcPr>
                <w:p w:rsidR="005A528B" w:rsidRPr="00C95C8A" w:rsidRDefault="005A528B" w:rsidP="00A05B07">
                  <w:pPr>
                    <w:adjustRightInd w:val="0"/>
                    <w:snapToGrid w:val="0"/>
                    <w:jc w:val="center"/>
                    <w:rPr>
                      <w:szCs w:val="21"/>
                    </w:rPr>
                  </w:pPr>
                  <w:r w:rsidRPr="00C95C8A">
                    <w:rPr>
                      <w:szCs w:val="21"/>
                    </w:rPr>
                    <w:t>昼间</w:t>
                  </w:r>
                </w:p>
              </w:tc>
              <w:tc>
                <w:tcPr>
                  <w:tcW w:w="1065" w:type="pct"/>
                  <w:shd w:val="clear" w:color="auto" w:fill="auto"/>
                  <w:vAlign w:val="center"/>
                </w:tcPr>
                <w:p w:rsidR="005A528B" w:rsidRPr="00C95C8A" w:rsidRDefault="005A528B" w:rsidP="00A05B07">
                  <w:pPr>
                    <w:adjustRightInd w:val="0"/>
                    <w:snapToGrid w:val="0"/>
                    <w:jc w:val="center"/>
                    <w:rPr>
                      <w:szCs w:val="21"/>
                    </w:rPr>
                  </w:pPr>
                  <w:r w:rsidRPr="00C95C8A">
                    <w:rPr>
                      <w:rFonts w:hint="eastAsia"/>
                      <w:szCs w:val="21"/>
                    </w:rPr>
                    <w:t>65</w:t>
                  </w:r>
                </w:p>
              </w:tc>
              <w:tc>
                <w:tcPr>
                  <w:tcW w:w="2338" w:type="pct"/>
                  <w:vMerge w:val="restart"/>
                  <w:shd w:val="clear" w:color="auto" w:fill="auto"/>
                  <w:vAlign w:val="center"/>
                </w:tcPr>
                <w:p w:rsidR="005A528B" w:rsidRPr="00C95C8A" w:rsidRDefault="005A528B" w:rsidP="00A05B07">
                  <w:pPr>
                    <w:adjustRightInd w:val="0"/>
                    <w:snapToGrid w:val="0"/>
                    <w:jc w:val="center"/>
                    <w:rPr>
                      <w:szCs w:val="21"/>
                    </w:rPr>
                  </w:pPr>
                  <w:r w:rsidRPr="00C95C8A">
                    <w:rPr>
                      <w:szCs w:val="21"/>
                    </w:rPr>
                    <w:t>《工业企业厂界环境噪声排放标准》（</w:t>
                  </w:r>
                  <w:r w:rsidRPr="00C95C8A">
                    <w:rPr>
                      <w:szCs w:val="21"/>
                    </w:rPr>
                    <w:t>GB12348-2008</w:t>
                  </w:r>
                  <w:r w:rsidRPr="00C95C8A">
                    <w:rPr>
                      <w:szCs w:val="21"/>
                    </w:rPr>
                    <w:t>）</w:t>
                  </w:r>
                </w:p>
              </w:tc>
            </w:tr>
            <w:tr w:rsidR="00816A8F" w:rsidRPr="00C95C8A" w:rsidTr="005A528B">
              <w:tc>
                <w:tcPr>
                  <w:tcW w:w="665" w:type="pct"/>
                  <w:vMerge/>
                  <w:shd w:val="clear" w:color="auto" w:fill="auto"/>
                  <w:vAlign w:val="center"/>
                </w:tcPr>
                <w:p w:rsidR="005A528B" w:rsidRPr="00C95C8A" w:rsidRDefault="005A528B" w:rsidP="00A05B07">
                  <w:pPr>
                    <w:adjustRightInd w:val="0"/>
                    <w:snapToGrid w:val="0"/>
                    <w:jc w:val="center"/>
                    <w:rPr>
                      <w:szCs w:val="21"/>
                    </w:rPr>
                  </w:pPr>
                </w:p>
              </w:tc>
              <w:tc>
                <w:tcPr>
                  <w:tcW w:w="932" w:type="pct"/>
                  <w:shd w:val="clear" w:color="auto" w:fill="auto"/>
                  <w:vAlign w:val="center"/>
                </w:tcPr>
                <w:p w:rsidR="005A528B" w:rsidRPr="00C95C8A" w:rsidRDefault="005A528B" w:rsidP="00A05B07">
                  <w:pPr>
                    <w:adjustRightInd w:val="0"/>
                    <w:snapToGrid w:val="0"/>
                    <w:jc w:val="center"/>
                    <w:rPr>
                      <w:szCs w:val="21"/>
                    </w:rPr>
                  </w:pPr>
                  <w:r w:rsidRPr="00C95C8A">
                    <w:rPr>
                      <w:szCs w:val="21"/>
                    </w:rPr>
                    <w:t>夜间</w:t>
                  </w:r>
                </w:p>
              </w:tc>
              <w:tc>
                <w:tcPr>
                  <w:tcW w:w="1065" w:type="pct"/>
                  <w:shd w:val="clear" w:color="auto" w:fill="auto"/>
                  <w:vAlign w:val="center"/>
                </w:tcPr>
                <w:p w:rsidR="005A528B" w:rsidRPr="00C95C8A" w:rsidRDefault="005A528B" w:rsidP="00A05B07">
                  <w:pPr>
                    <w:adjustRightInd w:val="0"/>
                    <w:snapToGrid w:val="0"/>
                    <w:jc w:val="center"/>
                    <w:rPr>
                      <w:szCs w:val="21"/>
                    </w:rPr>
                  </w:pPr>
                  <w:r w:rsidRPr="00C95C8A">
                    <w:rPr>
                      <w:szCs w:val="21"/>
                    </w:rPr>
                    <w:t>55</w:t>
                  </w:r>
                </w:p>
              </w:tc>
              <w:tc>
                <w:tcPr>
                  <w:tcW w:w="2338" w:type="pct"/>
                  <w:vMerge/>
                  <w:shd w:val="clear" w:color="auto" w:fill="auto"/>
                  <w:vAlign w:val="center"/>
                </w:tcPr>
                <w:p w:rsidR="005A528B" w:rsidRPr="00C95C8A" w:rsidRDefault="005A528B" w:rsidP="00A05B07">
                  <w:pPr>
                    <w:adjustRightInd w:val="0"/>
                    <w:snapToGrid w:val="0"/>
                    <w:jc w:val="center"/>
                    <w:rPr>
                      <w:szCs w:val="21"/>
                    </w:rPr>
                  </w:pPr>
                </w:p>
              </w:tc>
            </w:tr>
          </w:tbl>
          <w:p w:rsidR="00E628FB" w:rsidRPr="00C95C8A" w:rsidRDefault="00992A3A" w:rsidP="00C4002F">
            <w:pPr>
              <w:spacing w:line="360" w:lineRule="auto"/>
              <w:ind w:firstLineChars="200" w:firstLine="482"/>
              <w:rPr>
                <w:b/>
                <w:sz w:val="24"/>
              </w:rPr>
            </w:pPr>
            <w:r w:rsidRPr="00C95C8A">
              <w:rPr>
                <w:b/>
                <w:sz w:val="24"/>
              </w:rPr>
              <w:t>4</w:t>
            </w:r>
            <w:r w:rsidRPr="00C95C8A">
              <w:rPr>
                <w:b/>
                <w:sz w:val="24"/>
              </w:rPr>
              <w:t>、固废</w:t>
            </w:r>
          </w:p>
          <w:p w:rsidR="00992A3A" w:rsidRPr="00C95C8A" w:rsidRDefault="00E676F6" w:rsidP="00C4002F">
            <w:pPr>
              <w:spacing w:line="360" w:lineRule="auto"/>
              <w:ind w:firstLineChars="200" w:firstLine="480"/>
              <w:rPr>
                <w:sz w:val="24"/>
              </w:rPr>
            </w:pPr>
            <w:r w:rsidRPr="00C95C8A">
              <w:rPr>
                <w:sz w:val="24"/>
              </w:rPr>
              <w:t>一般固废的暂存执行《一般工业固体废物贮存、处置场污染控制标准》</w:t>
            </w:r>
            <w:r w:rsidRPr="00C95C8A">
              <w:rPr>
                <w:sz w:val="24"/>
              </w:rPr>
              <w:t>(GB18599-2001)</w:t>
            </w:r>
            <w:r w:rsidRPr="00C95C8A">
              <w:rPr>
                <w:sz w:val="24"/>
              </w:rPr>
              <w:t>及修改公告</w:t>
            </w:r>
            <w:r w:rsidRPr="00C95C8A">
              <w:rPr>
                <w:sz w:val="24"/>
              </w:rPr>
              <w:t>(</w:t>
            </w:r>
            <w:r w:rsidRPr="00C95C8A">
              <w:rPr>
                <w:sz w:val="24"/>
              </w:rPr>
              <w:t>环境保护部公告</w:t>
            </w:r>
            <w:r w:rsidRPr="00C95C8A">
              <w:rPr>
                <w:sz w:val="24"/>
              </w:rPr>
              <w:t>2013</w:t>
            </w:r>
            <w:r w:rsidRPr="00C95C8A">
              <w:rPr>
                <w:sz w:val="24"/>
              </w:rPr>
              <w:t>年第</w:t>
            </w:r>
            <w:r w:rsidRPr="00C95C8A">
              <w:rPr>
                <w:sz w:val="24"/>
              </w:rPr>
              <w:t>36</w:t>
            </w:r>
            <w:r w:rsidRPr="00C95C8A">
              <w:rPr>
                <w:sz w:val="24"/>
              </w:rPr>
              <w:t>号</w:t>
            </w:r>
            <w:r w:rsidRPr="00C95C8A">
              <w:rPr>
                <w:sz w:val="24"/>
              </w:rPr>
              <w:t>)</w:t>
            </w:r>
            <w:r w:rsidRPr="00C95C8A">
              <w:rPr>
                <w:sz w:val="24"/>
              </w:rPr>
              <w:t>。</w:t>
            </w:r>
          </w:p>
          <w:p w:rsidR="005A528B" w:rsidRPr="00C95C8A" w:rsidRDefault="005A528B" w:rsidP="00C4002F">
            <w:pPr>
              <w:spacing w:line="360" w:lineRule="auto"/>
              <w:ind w:firstLineChars="200" w:firstLine="480"/>
              <w:rPr>
                <w:sz w:val="24"/>
              </w:rPr>
            </w:pPr>
          </w:p>
          <w:p w:rsidR="005A528B" w:rsidRPr="00C95C8A" w:rsidRDefault="005A528B" w:rsidP="00C4002F">
            <w:pPr>
              <w:spacing w:line="360" w:lineRule="auto"/>
              <w:ind w:firstLineChars="200" w:firstLine="480"/>
              <w:rPr>
                <w:sz w:val="24"/>
              </w:rPr>
            </w:pPr>
          </w:p>
          <w:p w:rsidR="00E628FB" w:rsidRPr="00C95C8A" w:rsidRDefault="00E628FB" w:rsidP="00134657">
            <w:pPr>
              <w:ind w:firstLineChars="50" w:firstLine="120"/>
              <w:rPr>
                <w:sz w:val="24"/>
                <w:szCs w:val="24"/>
              </w:rPr>
            </w:pPr>
          </w:p>
        </w:tc>
      </w:tr>
      <w:tr w:rsidR="00816A8F" w:rsidRPr="00C95C8A" w:rsidTr="006A6DAC">
        <w:tblPrEx>
          <w:jc w:val="left"/>
        </w:tblPrEx>
        <w:trPr>
          <w:gridBefore w:val="1"/>
          <w:wBefore w:w="24" w:type="pct"/>
          <w:cantSplit/>
          <w:trHeight w:val="13315"/>
        </w:trPr>
        <w:tc>
          <w:tcPr>
            <w:tcW w:w="216" w:type="pct"/>
            <w:gridSpan w:val="2"/>
            <w:vAlign w:val="center"/>
          </w:tcPr>
          <w:p w:rsidR="00E628FB" w:rsidRPr="00C95C8A" w:rsidRDefault="00E628FB" w:rsidP="00134657">
            <w:pPr>
              <w:spacing w:line="360" w:lineRule="auto"/>
              <w:jc w:val="center"/>
              <w:rPr>
                <w:sz w:val="24"/>
              </w:rPr>
            </w:pPr>
            <w:r w:rsidRPr="00C95C8A">
              <w:rPr>
                <w:sz w:val="24"/>
              </w:rPr>
              <w:t>总</w:t>
            </w:r>
          </w:p>
          <w:p w:rsidR="00E628FB" w:rsidRPr="00C95C8A" w:rsidRDefault="00E628FB" w:rsidP="00134657">
            <w:pPr>
              <w:spacing w:line="360" w:lineRule="auto"/>
              <w:jc w:val="center"/>
              <w:rPr>
                <w:sz w:val="24"/>
              </w:rPr>
            </w:pPr>
            <w:r w:rsidRPr="00C95C8A">
              <w:rPr>
                <w:sz w:val="24"/>
              </w:rPr>
              <w:t>量</w:t>
            </w:r>
          </w:p>
          <w:p w:rsidR="00E628FB" w:rsidRPr="00C95C8A" w:rsidRDefault="00E628FB" w:rsidP="00134657">
            <w:pPr>
              <w:spacing w:line="360" w:lineRule="auto"/>
              <w:jc w:val="center"/>
              <w:rPr>
                <w:sz w:val="24"/>
              </w:rPr>
            </w:pPr>
            <w:r w:rsidRPr="00C95C8A">
              <w:rPr>
                <w:sz w:val="24"/>
              </w:rPr>
              <w:t>控</w:t>
            </w:r>
          </w:p>
          <w:p w:rsidR="00E628FB" w:rsidRPr="00C95C8A" w:rsidRDefault="00E628FB" w:rsidP="00134657">
            <w:pPr>
              <w:spacing w:line="360" w:lineRule="auto"/>
              <w:jc w:val="center"/>
              <w:rPr>
                <w:sz w:val="24"/>
              </w:rPr>
            </w:pPr>
            <w:r w:rsidRPr="00C95C8A">
              <w:rPr>
                <w:sz w:val="24"/>
              </w:rPr>
              <w:t>制</w:t>
            </w:r>
          </w:p>
          <w:p w:rsidR="00E628FB" w:rsidRPr="00C95C8A" w:rsidRDefault="00E628FB" w:rsidP="00134657">
            <w:pPr>
              <w:spacing w:line="360" w:lineRule="auto"/>
              <w:jc w:val="center"/>
              <w:rPr>
                <w:sz w:val="24"/>
              </w:rPr>
            </w:pPr>
            <w:r w:rsidRPr="00C95C8A">
              <w:rPr>
                <w:sz w:val="24"/>
              </w:rPr>
              <w:t>指</w:t>
            </w:r>
          </w:p>
          <w:p w:rsidR="00E628FB" w:rsidRPr="00C95C8A" w:rsidRDefault="00E628FB" w:rsidP="00134657">
            <w:pPr>
              <w:spacing w:line="360" w:lineRule="auto"/>
              <w:jc w:val="center"/>
              <w:rPr>
                <w:sz w:val="24"/>
              </w:rPr>
            </w:pPr>
            <w:r w:rsidRPr="00C95C8A">
              <w:rPr>
                <w:sz w:val="24"/>
              </w:rPr>
              <w:t>标</w:t>
            </w:r>
          </w:p>
        </w:tc>
        <w:tc>
          <w:tcPr>
            <w:tcW w:w="4760" w:type="pct"/>
          </w:tcPr>
          <w:p w:rsidR="005A528B" w:rsidRPr="00C95C8A" w:rsidRDefault="005A528B" w:rsidP="00C4002F">
            <w:pPr>
              <w:spacing w:line="360" w:lineRule="auto"/>
              <w:ind w:firstLineChars="200" w:firstLine="480"/>
              <w:rPr>
                <w:sz w:val="24"/>
              </w:rPr>
            </w:pPr>
            <w:r w:rsidRPr="00C95C8A">
              <w:rPr>
                <w:rFonts w:hint="eastAsia"/>
                <w:sz w:val="24"/>
              </w:rPr>
              <w:t>本项目建成运营后不涉及废气污染物产生及排放；排泥水经处理后作为原水回用</w:t>
            </w:r>
            <w:r w:rsidR="008B619D" w:rsidRPr="00C95C8A">
              <w:rPr>
                <w:rFonts w:hint="eastAsia"/>
                <w:sz w:val="24"/>
              </w:rPr>
              <w:t>至</w:t>
            </w:r>
            <w:r w:rsidRPr="00C95C8A">
              <w:rPr>
                <w:rFonts w:hint="eastAsia"/>
                <w:sz w:val="24"/>
              </w:rPr>
              <w:t>供水装置，不外排；固废零排放。不需申请总量。</w:t>
            </w:r>
          </w:p>
          <w:p w:rsidR="00E628FB" w:rsidRPr="00C95C8A" w:rsidRDefault="00E628FB" w:rsidP="008E772B">
            <w:pPr>
              <w:rPr>
                <w:sz w:val="24"/>
              </w:rPr>
            </w:pPr>
          </w:p>
          <w:p w:rsidR="008E772B" w:rsidRPr="00C95C8A" w:rsidRDefault="008E772B" w:rsidP="008E772B">
            <w:pPr>
              <w:rPr>
                <w:sz w:val="24"/>
              </w:rPr>
            </w:pPr>
          </w:p>
          <w:p w:rsidR="00E628FB" w:rsidRPr="00C95C8A" w:rsidRDefault="00E628FB" w:rsidP="008E772B">
            <w:pPr>
              <w:rPr>
                <w:sz w:val="24"/>
              </w:rPr>
            </w:pPr>
          </w:p>
          <w:p w:rsidR="00E628FB" w:rsidRPr="00C95C8A" w:rsidRDefault="00E628FB" w:rsidP="008E772B">
            <w:pPr>
              <w:rPr>
                <w:sz w:val="24"/>
              </w:rPr>
            </w:pPr>
          </w:p>
          <w:p w:rsidR="00E628FB" w:rsidRPr="00C95C8A" w:rsidRDefault="00E628FB" w:rsidP="008E772B">
            <w:pPr>
              <w:rPr>
                <w:sz w:val="24"/>
              </w:rPr>
            </w:pPr>
          </w:p>
          <w:p w:rsidR="00E628FB" w:rsidRPr="00C95C8A" w:rsidRDefault="00E628FB" w:rsidP="008E772B">
            <w:pPr>
              <w:rPr>
                <w:sz w:val="24"/>
              </w:rPr>
            </w:pPr>
          </w:p>
          <w:p w:rsidR="00E628FB" w:rsidRPr="00C95C8A" w:rsidRDefault="00E628FB" w:rsidP="00134657">
            <w:pPr>
              <w:spacing w:line="360" w:lineRule="auto"/>
              <w:rPr>
                <w:sz w:val="24"/>
              </w:rPr>
            </w:pPr>
          </w:p>
        </w:tc>
      </w:tr>
    </w:tbl>
    <w:p w:rsidR="009D7803" w:rsidRPr="00C95C8A" w:rsidRDefault="009D7803" w:rsidP="009D7803">
      <w:pPr>
        <w:pStyle w:val="1"/>
        <w:rPr>
          <w:rFonts w:eastAsia="宋体"/>
          <w:bCs w:val="0"/>
          <w:kern w:val="2"/>
          <w:szCs w:val="28"/>
        </w:rPr>
      </w:pPr>
      <w:r w:rsidRPr="00C95C8A">
        <w:rPr>
          <w:rFonts w:eastAsia="宋体"/>
          <w:bCs w:val="0"/>
          <w:kern w:val="2"/>
          <w:szCs w:val="28"/>
        </w:rPr>
        <w:t>建设项目工程分析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816A8F" w:rsidRPr="00C95C8A" w:rsidTr="00EB7010">
        <w:trPr>
          <w:trHeight w:val="11472"/>
        </w:trPr>
        <w:tc>
          <w:tcPr>
            <w:tcW w:w="5000" w:type="pct"/>
          </w:tcPr>
          <w:p w:rsidR="009D7803" w:rsidRPr="00C95C8A" w:rsidRDefault="009D7803" w:rsidP="00722877">
            <w:pPr>
              <w:spacing w:line="400" w:lineRule="exact"/>
              <w:rPr>
                <w:b/>
                <w:sz w:val="24"/>
              </w:rPr>
            </w:pPr>
            <w:r w:rsidRPr="00C95C8A">
              <w:rPr>
                <w:b/>
                <w:sz w:val="24"/>
              </w:rPr>
              <w:t>工艺流程</w:t>
            </w:r>
            <w:r w:rsidR="00293767" w:rsidRPr="00C95C8A">
              <w:rPr>
                <w:b/>
                <w:sz w:val="24"/>
              </w:rPr>
              <w:t>简述</w:t>
            </w:r>
            <w:r w:rsidRPr="00C95C8A">
              <w:rPr>
                <w:b/>
                <w:sz w:val="24"/>
              </w:rPr>
              <w:t>（图标）：</w:t>
            </w:r>
          </w:p>
          <w:p w:rsidR="005A528B" w:rsidRPr="00C95C8A" w:rsidRDefault="001D5102" w:rsidP="00F010DB">
            <w:pPr>
              <w:spacing w:line="360" w:lineRule="auto"/>
              <w:ind w:firstLineChars="200" w:firstLine="480"/>
              <w:rPr>
                <w:sz w:val="24"/>
              </w:rPr>
            </w:pPr>
            <w:r w:rsidRPr="00C95C8A">
              <w:rPr>
                <w:rFonts w:hint="eastAsia"/>
                <w:sz w:val="24"/>
              </w:rPr>
              <w:t>本项目为排泥水</w:t>
            </w:r>
            <w:r w:rsidR="00CA632A" w:rsidRPr="00C95C8A">
              <w:rPr>
                <w:rFonts w:hint="eastAsia"/>
                <w:sz w:val="24"/>
              </w:rPr>
              <w:t>处理</w:t>
            </w:r>
            <w:r w:rsidRPr="00C95C8A">
              <w:rPr>
                <w:rFonts w:hint="eastAsia"/>
                <w:sz w:val="24"/>
              </w:rPr>
              <w:t>项目，主要涉及</w:t>
            </w:r>
            <w:r w:rsidR="008B619D" w:rsidRPr="00C95C8A">
              <w:rPr>
                <w:rFonts w:hint="eastAsia"/>
                <w:sz w:val="24"/>
              </w:rPr>
              <w:t>现有排水排泥池改造，</w:t>
            </w:r>
            <w:r w:rsidRPr="00C95C8A">
              <w:rPr>
                <w:rFonts w:hint="eastAsia"/>
                <w:sz w:val="24"/>
              </w:rPr>
              <w:t>浓缩池、平衡池、脱水机房等建构筑物建设及现有供水装置沉淀池部分闸阀设备更换。施工过程涉及现有废弃热力站拆除，施工原辅料堆场利用厂内空地，不新增占地。工程分析按项目施工期和营运期两方面进行。</w:t>
            </w:r>
          </w:p>
          <w:p w:rsidR="001D5102" w:rsidRPr="00C95C8A" w:rsidRDefault="001D5102" w:rsidP="001D5102">
            <w:pPr>
              <w:spacing w:line="360" w:lineRule="auto"/>
              <w:ind w:firstLineChars="200" w:firstLine="482"/>
              <w:rPr>
                <w:b/>
                <w:sz w:val="24"/>
              </w:rPr>
            </w:pPr>
            <w:r w:rsidRPr="00C95C8A">
              <w:rPr>
                <w:b/>
                <w:sz w:val="24"/>
              </w:rPr>
              <w:t>一、施工期工程分析</w:t>
            </w:r>
          </w:p>
          <w:p w:rsidR="001D5102" w:rsidRPr="00C95C8A" w:rsidRDefault="001D5102" w:rsidP="001D5102">
            <w:pPr>
              <w:spacing w:line="360" w:lineRule="auto"/>
              <w:ind w:firstLineChars="200" w:firstLine="482"/>
              <w:rPr>
                <w:b/>
                <w:sz w:val="24"/>
              </w:rPr>
            </w:pPr>
            <w:r w:rsidRPr="00C95C8A">
              <w:rPr>
                <w:b/>
                <w:sz w:val="24"/>
              </w:rPr>
              <w:t>1</w:t>
            </w:r>
            <w:r w:rsidRPr="00C95C8A">
              <w:rPr>
                <w:b/>
                <w:sz w:val="24"/>
              </w:rPr>
              <w:t>、</w:t>
            </w:r>
            <w:r w:rsidR="00234660" w:rsidRPr="00C95C8A">
              <w:rPr>
                <w:rFonts w:hint="eastAsia"/>
                <w:b/>
                <w:sz w:val="24"/>
              </w:rPr>
              <w:t>施工期</w:t>
            </w:r>
            <w:r w:rsidRPr="00C95C8A">
              <w:rPr>
                <w:b/>
                <w:sz w:val="24"/>
              </w:rPr>
              <w:t>工艺流程和产污情况</w:t>
            </w:r>
          </w:p>
          <w:p w:rsidR="005A528B" w:rsidRPr="00C95C8A" w:rsidRDefault="00234660" w:rsidP="00F010DB">
            <w:pPr>
              <w:spacing w:line="360" w:lineRule="auto"/>
              <w:ind w:firstLineChars="200" w:firstLine="480"/>
              <w:rPr>
                <w:sz w:val="24"/>
              </w:rPr>
            </w:pPr>
            <w:r w:rsidRPr="00C95C8A">
              <w:rPr>
                <w:rFonts w:hint="eastAsia"/>
                <w:sz w:val="24"/>
              </w:rPr>
              <w:t>施工期工艺流程如下图所示。</w:t>
            </w:r>
          </w:p>
          <w:p w:rsidR="00234660" w:rsidRPr="00C95C8A" w:rsidRDefault="00C82BBC" w:rsidP="00234660">
            <w:pPr>
              <w:jc w:val="center"/>
              <w:rPr>
                <w:sz w:val="24"/>
              </w:rPr>
            </w:pPr>
            <w:r w:rsidRPr="00C95C8A">
              <w:rPr>
                <w:noProof/>
                <w:sz w:val="24"/>
              </w:rPr>
              <w:drawing>
                <wp:inline distT="0" distB="0" distL="0" distR="0">
                  <wp:extent cx="2609850" cy="1933575"/>
                  <wp:effectExtent l="0" t="0" r="0" b="952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22" t="18726" r="29947" b="38031"/>
                          <a:stretch>
                            <a:fillRect/>
                          </a:stretch>
                        </pic:blipFill>
                        <pic:spPr bwMode="auto">
                          <a:xfrm>
                            <a:off x="0" y="0"/>
                            <a:ext cx="2609850" cy="1933575"/>
                          </a:xfrm>
                          <a:prstGeom prst="rect">
                            <a:avLst/>
                          </a:prstGeom>
                          <a:noFill/>
                          <a:ln>
                            <a:noFill/>
                          </a:ln>
                        </pic:spPr>
                      </pic:pic>
                    </a:graphicData>
                  </a:graphic>
                </wp:inline>
              </w:drawing>
            </w:r>
          </w:p>
          <w:p w:rsidR="008952A2" w:rsidRPr="00C95C8A" w:rsidRDefault="008952A2" w:rsidP="008952A2">
            <w:pPr>
              <w:spacing w:line="400" w:lineRule="exact"/>
              <w:jc w:val="center"/>
              <w:rPr>
                <w:b/>
                <w:szCs w:val="21"/>
              </w:rPr>
            </w:pPr>
            <w:r w:rsidRPr="00C95C8A">
              <w:rPr>
                <w:rFonts w:hint="eastAsia"/>
                <w:b/>
                <w:szCs w:val="21"/>
              </w:rPr>
              <w:t>图</w:t>
            </w:r>
            <w:r w:rsidRPr="00C95C8A">
              <w:rPr>
                <w:rFonts w:hint="eastAsia"/>
                <w:b/>
                <w:szCs w:val="21"/>
              </w:rPr>
              <w:t xml:space="preserve">3  </w:t>
            </w:r>
            <w:r w:rsidRPr="00C95C8A">
              <w:rPr>
                <w:rFonts w:hint="eastAsia"/>
                <w:b/>
                <w:szCs w:val="21"/>
              </w:rPr>
              <w:t>本项目施工工艺流程和产污环节图</w:t>
            </w:r>
          </w:p>
          <w:p w:rsidR="001D5102" w:rsidRPr="00C95C8A" w:rsidRDefault="00110109" w:rsidP="00110109">
            <w:pPr>
              <w:spacing w:line="360" w:lineRule="auto"/>
              <w:ind w:firstLineChars="200" w:firstLine="482"/>
              <w:rPr>
                <w:b/>
                <w:sz w:val="24"/>
              </w:rPr>
            </w:pPr>
            <w:r w:rsidRPr="00C95C8A">
              <w:rPr>
                <w:rFonts w:hint="eastAsia"/>
                <w:b/>
                <w:sz w:val="24"/>
              </w:rPr>
              <w:t>工艺流程说明：</w:t>
            </w:r>
          </w:p>
          <w:p w:rsidR="00110109" w:rsidRPr="00C95C8A" w:rsidRDefault="00570058" w:rsidP="00F010DB">
            <w:pPr>
              <w:spacing w:line="360" w:lineRule="auto"/>
              <w:ind w:firstLineChars="200" w:firstLine="480"/>
              <w:rPr>
                <w:sz w:val="24"/>
              </w:rPr>
            </w:pPr>
            <w:r w:rsidRPr="00C95C8A">
              <w:rPr>
                <w:rFonts w:hint="eastAsia"/>
                <w:sz w:val="24"/>
              </w:rPr>
              <w:t>（</w:t>
            </w:r>
            <w:r w:rsidRPr="00C95C8A">
              <w:rPr>
                <w:rFonts w:hint="eastAsia"/>
                <w:sz w:val="24"/>
              </w:rPr>
              <w:t>1</w:t>
            </w:r>
            <w:r w:rsidRPr="00C95C8A">
              <w:rPr>
                <w:rFonts w:hint="eastAsia"/>
                <w:sz w:val="24"/>
              </w:rPr>
              <w:t>）旧建筑物拆除、场地平整：</w:t>
            </w:r>
            <w:r w:rsidR="00FB54BE" w:rsidRPr="00C95C8A">
              <w:rPr>
                <w:rFonts w:hint="eastAsia"/>
                <w:sz w:val="24"/>
              </w:rPr>
              <w:t>本项目需对用地范围内现有废弃热力站进行拆除，</w:t>
            </w:r>
            <w:r w:rsidR="006819E5" w:rsidRPr="00C95C8A">
              <w:rPr>
                <w:rFonts w:hint="eastAsia"/>
                <w:sz w:val="24"/>
              </w:rPr>
              <w:t>拆除过程产生粉尘、建筑垃圾和施工废水。场地平整是推土机等设备将对地块进行改造，使地块内坡度减缓。该过程产生粉尘和施工废水。</w:t>
            </w:r>
          </w:p>
          <w:p w:rsidR="006819E5" w:rsidRPr="00C95C8A" w:rsidRDefault="006819E5" w:rsidP="006819E5">
            <w:pPr>
              <w:spacing w:line="360" w:lineRule="auto"/>
              <w:ind w:firstLineChars="200" w:firstLine="480"/>
              <w:rPr>
                <w:sz w:val="24"/>
              </w:rPr>
            </w:pPr>
            <w:r w:rsidRPr="00C95C8A">
              <w:rPr>
                <w:rFonts w:hint="eastAsia"/>
                <w:sz w:val="24"/>
              </w:rPr>
              <w:t>（</w:t>
            </w:r>
            <w:r w:rsidRPr="00C95C8A">
              <w:rPr>
                <w:rFonts w:hint="eastAsia"/>
                <w:sz w:val="24"/>
              </w:rPr>
              <w:t>2</w:t>
            </w:r>
            <w:r w:rsidRPr="00C95C8A">
              <w:rPr>
                <w:rFonts w:hint="eastAsia"/>
                <w:sz w:val="24"/>
              </w:rPr>
              <w:t>）主体工程：主要涉及浓缩池、脱水机房等池体建设。</w:t>
            </w:r>
            <w:r w:rsidRPr="00C95C8A">
              <w:rPr>
                <w:sz w:val="24"/>
              </w:rPr>
              <w:t>要涉及钻孔灌注，现浇钢砼柱、梁，砖墙砌筑。浇灌时注入预先拌制均匀的混凝土，随灌随振，振捣均匀，防止混凝土不实和素浆上浮。然后根据施工图纸，进行钢筋的配料和加工，安装于架好的模板之处，及时连续灌筑混凝土，并捣实使混凝土成型。主要污染物为施工机械产生的噪声、粉尘及碎砖和废砂等固废</w:t>
            </w:r>
            <w:r w:rsidRPr="00C95C8A">
              <w:rPr>
                <w:rFonts w:hint="eastAsia"/>
                <w:sz w:val="24"/>
              </w:rPr>
              <w:t>、施工废水</w:t>
            </w:r>
            <w:r w:rsidRPr="00C95C8A">
              <w:rPr>
                <w:sz w:val="24"/>
              </w:rPr>
              <w:t>。</w:t>
            </w:r>
          </w:p>
          <w:p w:rsidR="006819E5" w:rsidRPr="00C95C8A" w:rsidRDefault="006819E5" w:rsidP="00F010DB">
            <w:pPr>
              <w:spacing w:line="360" w:lineRule="auto"/>
              <w:ind w:firstLineChars="200" w:firstLine="480"/>
              <w:rPr>
                <w:sz w:val="24"/>
              </w:rPr>
            </w:pPr>
            <w:r w:rsidRPr="00C95C8A">
              <w:rPr>
                <w:rFonts w:hint="eastAsia"/>
                <w:sz w:val="24"/>
              </w:rPr>
              <w:t>（</w:t>
            </w:r>
            <w:r w:rsidRPr="00C95C8A">
              <w:rPr>
                <w:rFonts w:hint="eastAsia"/>
                <w:sz w:val="24"/>
              </w:rPr>
              <w:t>3</w:t>
            </w:r>
            <w:r w:rsidRPr="00C95C8A">
              <w:rPr>
                <w:rFonts w:hint="eastAsia"/>
                <w:sz w:val="24"/>
              </w:rPr>
              <w:t>）设备安装：包括水泵、离心机等各类设备安装，产生少量施工噪声。</w:t>
            </w:r>
          </w:p>
          <w:p w:rsidR="003A1F02" w:rsidRPr="00C95C8A" w:rsidRDefault="003A1F02" w:rsidP="003A1F02">
            <w:pPr>
              <w:spacing w:line="360" w:lineRule="auto"/>
              <w:ind w:firstLineChars="200" w:firstLine="482"/>
              <w:rPr>
                <w:b/>
                <w:sz w:val="24"/>
              </w:rPr>
            </w:pPr>
            <w:r w:rsidRPr="00C95C8A">
              <w:rPr>
                <w:b/>
                <w:sz w:val="24"/>
              </w:rPr>
              <w:t>2</w:t>
            </w:r>
            <w:r w:rsidRPr="00C95C8A">
              <w:rPr>
                <w:b/>
                <w:sz w:val="24"/>
              </w:rPr>
              <w:t>、施工期污染物产生情况分析</w:t>
            </w:r>
          </w:p>
          <w:p w:rsidR="001D5102" w:rsidRPr="00C95C8A" w:rsidRDefault="003A1F02" w:rsidP="00F010DB">
            <w:pPr>
              <w:spacing w:line="360" w:lineRule="auto"/>
              <w:ind w:firstLineChars="200" w:firstLine="480"/>
              <w:rPr>
                <w:sz w:val="24"/>
              </w:rPr>
            </w:pPr>
            <w:r w:rsidRPr="00C95C8A">
              <w:rPr>
                <w:rFonts w:hint="eastAsia"/>
                <w:sz w:val="24"/>
              </w:rPr>
              <w:t>（</w:t>
            </w:r>
            <w:r w:rsidRPr="00C95C8A">
              <w:rPr>
                <w:rFonts w:hint="eastAsia"/>
                <w:sz w:val="24"/>
              </w:rPr>
              <w:t>1</w:t>
            </w:r>
            <w:r w:rsidRPr="00C95C8A">
              <w:rPr>
                <w:rFonts w:hint="eastAsia"/>
                <w:sz w:val="24"/>
              </w:rPr>
              <w:t>）废水</w:t>
            </w:r>
          </w:p>
          <w:p w:rsidR="003A1F02" w:rsidRPr="00C95C8A" w:rsidRDefault="003A1F02" w:rsidP="003A1F02">
            <w:pPr>
              <w:adjustRightInd w:val="0"/>
              <w:snapToGrid w:val="0"/>
              <w:spacing w:line="360" w:lineRule="auto"/>
              <w:ind w:firstLineChars="200" w:firstLine="480"/>
              <w:rPr>
                <w:sz w:val="24"/>
              </w:rPr>
            </w:pPr>
            <w:r w:rsidRPr="00C95C8A">
              <w:rPr>
                <w:sz w:val="24"/>
              </w:rPr>
              <w:t>施工期排放的废水主要为砂石料冲洗废水、车辆机械冲洗油污水等施工废水及施工人员生活污水。本项目</w:t>
            </w:r>
            <w:r w:rsidRPr="00C95C8A">
              <w:rPr>
                <w:rFonts w:hint="eastAsia"/>
                <w:sz w:val="24"/>
              </w:rPr>
              <w:t>施工人员均为附近民工，可回家食宿，施工现场不设置施工营地，施工期间卫生清洁依托厂内现有环卫设施。</w:t>
            </w:r>
          </w:p>
          <w:p w:rsidR="003A1F02" w:rsidRPr="00C95C8A" w:rsidRDefault="003A1F02" w:rsidP="003A1F02">
            <w:pPr>
              <w:adjustRightInd w:val="0"/>
              <w:snapToGrid w:val="0"/>
              <w:spacing w:line="360" w:lineRule="auto"/>
              <w:ind w:firstLineChars="200" w:firstLine="480"/>
              <w:rPr>
                <w:sz w:val="24"/>
              </w:rPr>
            </w:pPr>
            <w:r w:rsidRPr="00C95C8A">
              <w:rPr>
                <w:rFonts w:ascii="宋体" w:hAnsi="宋体" w:cs="宋体" w:hint="eastAsia"/>
                <w:sz w:val="24"/>
              </w:rPr>
              <w:t>①</w:t>
            </w:r>
            <w:r w:rsidRPr="00C95C8A">
              <w:rPr>
                <w:sz w:val="24"/>
              </w:rPr>
              <w:t>施工废水</w:t>
            </w:r>
          </w:p>
          <w:p w:rsidR="003A1F02" w:rsidRPr="00C95C8A" w:rsidRDefault="003A1F02" w:rsidP="003A1F02">
            <w:pPr>
              <w:adjustRightInd w:val="0"/>
              <w:snapToGrid w:val="0"/>
              <w:spacing w:line="360" w:lineRule="auto"/>
              <w:ind w:firstLineChars="200" w:firstLine="480"/>
              <w:rPr>
                <w:sz w:val="24"/>
              </w:rPr>
            </w:pPr>
            <w:r w:rsidRPr="00C95C8A">
              <w:rPr>
                <w:sz w:val="24"/>
              </w:rPr>
              <w:t>施工废水包括砂石料冲洗废水、冲洗油污水。</w:t>
            </w:r>
          </w:p>
          <w:p w:rsidR="003A1F02" w:rsidRPr="00C95C8A" w:rsidRDefault="003A1F02" w:rsidP="003A1F02">
            <w:pPr>
              <w:adjustRightInd w:val="0"/>
              <w:snapToGrid w:val="0"/>
              <w:spacing w:line="360" w:lineRule="auto"/>
              <w:ind w:firstLineChars="200" w:firstLine="480"/>
              <w:rPr>
                <w:sz w:val="24"/>
              </w:rPr>
            </w:pPr>
            <w:r w:rsidRPr="00C95C8A">
              <w:rPr>
                <w:sz w:val="24"/>
              </w:rPr>
              <w:t>砂石料冲洗废水的主要污染物为</w:t>
            </w:r>
            <w:r w:rsidRPr="00C95C8A">
              <w:rPr>
                <w:sz w:val="24"/>
              </w:rPr>
              <w:t>SS</w:t>
            </w:r>
            <w:r w:rsidRPr="00C95C8A">
              <w:rPr>
                <w:sz w:val="24"/>
              </w:rPr>
              <w:t>，平均浓度约</w:t>
            </w:r>
            <w:r w:rsidRPr="00C95C8A">
              <w:rPr>
                <w:sz w:val="24"/>
              </w:rPr>
              <w:t>1000mg/L</w:t>
            </w:r>
            <w:r w:rsidRPr="00C95C8A">
              <w:rPr>
                <w:sz w:val="24"/>
              </w:rPr>
              <w:t>。本项目采取外购方式获得施工所需商品混凝土，现场不设置混凝土制备站。因此，本项目施工期的砂石料冲洗废水产生量较少</w:t>
            </w:r>
            <w:r w:rsidRPr="00C95C8A">
              <w:rPr>
                <w:rFonts w:hint="eastAsia"/>
                <w:sz w:val="24"/>
              </w:rPr>
              <w:t>。因此，本项目施工期的砂石料冲洗废水产生量较少，约为</w:t>
            </w:r>
            <w:r w:rsidRPr="00C95C8A">
              <w:rPr>
                <w:rFonts w:hint="eastAsia"/>
                <w:sz w:val="24"/>
              </w:rPr>
              <w:t>50t</w:t>
            </w:r>
            <w:r w:rsidRPr="00C95C8A">
              <w:rPr>
                <w:rFonts w:hint="eastAsia"/>
                <w:sz w:val="24"/>
              </w:rPr>
              <w:t>，经沉淀池处理后回用，不外排。</w:t>
            </w:r>
          </w:p>
          <w:p w:rsidR="003A1F02" w:rsidRPr="00C95C8A" w:rsidRDefault="003A1F02" w:rsidP="003A1F02">
            <w:pPr>
              <w:adjustRightInd w:val="0"/>
              <w:snapToGrid w:val="0"/>
              <w:spacing w:line="360" w:lineRule="auto"/>
              <w:ind w:firstLineChars="200" w:firstLine="480"/>
              <w:rPr>
                <w:sz w:val="24"/>
              </w:rPr>
            </w:pPr>
            <w:r w:rsidRPr="00C95C8A">
              <w:rPr>
                <w:sz w:val="24"/>
              </w:rPr>
              <w:t>车辆和机械设备冲洗、施工机械跑、冒、滴、漏及露天机械受雨水冲刷等将产生的一定的含油污水。污水的产生量约为</w:t>
            </w:r>
            <w:r w:rsidRPr="00C95C8A">
              <w:rPr>
                <w:rFonts w:hint="eastAsia"/>
                <w:sz w:val="24"/>
              </w:rPr>
              <w:t>8</w:t>
            </w:r>
            <w:r w:rsidRPr="00C95C8A">
              <w:rPr>
                <w:sz w:val="24"/>
              </w:rPr>
              <w:t>0t</w:t>
            </w:r>
            <w:r w:rsidRPr="00C95C8A">
              <w:rPr>
                <w:sz w:val="24"/>
              </w:rPr>
              <w:t>，主要污染物为</w:t>
            </w:r>
            <w:r w:rsidRPr="00C95C8A">
              <w:rPr>
                <w:sz w:val="24"/>
              </w:rPr>
              <w:t>COD</w:t>
            </w:r>
            <w:r w:rsidRPr="00C95C8A">
              <w:rPr>
                <w:sz w:val="24"/>
              </w:rPr>
              <w:t>、</w:t>
            </w:r>
            <w:r w:rsidRPr="00C95C8A">
              <w:rPr>
                <w:sz w:val="24"/>
              </w:rPr>
              <w:t>SS</w:t>
            </w:r>
            <w:r w:rsidRPr="00C95C8A">
              <w:rPr>
                <w:sz w:val="24"/>
              </w:rPr>
              <w:t>和石油类，浓度为</w:t>
            </w:r>
            <w:r w:rsidRPr="00C95C8A">
              <w:rPr>
                <w:sz w:val="24"/>
              </w:rPr>
              <w:t>COD 200mg/L</w:t>
            </w:r>
            <w:r w:rsidRPr="00C95C8A">
              <w:rPr>
                <w:sz w:val="24"/>
              </w:rPr>
              <w:t>、</w:t>
            </w:r>
            <w:r w:rsidRPr="00C95C8A">
              <w:rPr>
                <w:sz w:val="24"/>
              </w:rPr>
              <w:t>SS 800mg/L</w:t>
            </w:r>
            <w:r w:rsidRPr="00C95C8A">
              <w:rPr>
                <w:sz w:val="24"/>
              </w:rPr>
              <w:t>、石油类</w:t>
            </w:r>
            <w:r w:rsidRPr="00C95C8A">
              <w:rPr>
                <w:sz w:val="24"/>
              </w:rPr>
              <w:t>20mg/L</w:t>
            </w:r>
            <w:r w:rsidRPr="00C95C8A">
              <w:rPr>
                <w:sz w:val="24"/>
              </w:rPr>
              <w:t>，施工期含油污水经隔油、沉淀处理后用于场地抑尘，不外排。</w:t>
            </w:r>
          </w:p>
          <w:p w:rsidR="003A1F02" w:rsidRPr="00C95C8A" w:rsidRDefault="003A1F02" w:rsidP="003A1F02">
            <w:pPr>
              <w:adjustRightInd w:val="0"/>
              <w:snapToGrid w:val="0"/>
              <w:spacing w:line="360" w:lineRule="auto"/>
              <w:ind w:firstLineChars="200" w:firstLine="480"/>
              <w:rPr>
                <w:sz w:val="24"/>
              </w:rPr>
            </w:pPr>
            <w:r w:rsidRPr="00C95C8A">
              <w:rPr>
                <w:rFonts w:ascii="宋体" w:hAnsi="宋体" w:cs="宋体" w:hint="eastAsia"/>
                <w:sz w:val="24"/>
              </w:rPr>
              <w:t>②</w:t>
            </w:r>
            <w:r w:rsidRPr="00C95C8A">
              <w:rPr>
                <w:sz w:val="24"/>
              </w:rPr>
              <w:t>施工人员生活污水</w:t>
            </w:r>
          </w:p>
          <w:p w:rsidR="003A1F02" w:rsidRPr="00C95C8A" w:rsidRDefault="003A1F02" w:rsidP="003A1F02">
            <w:pPr>
              <w:adjustRightInd w:val="0"/>
              <w:snapToGrid w:val="0"/>
              <w:spacing w:line="360" w:lineRule="auto"/>
              <w:ind w:firstLineChars="200" w:firstLine="480"/>
              <w:rPr>
                <w:sz w:val="24"/>
              </w:rPr>
            </w:pPr>
            <w:r w:rsidRPr="00C95C8A">
              <w:rPr>
                <w:sz w:val="24"/>
              </w:rPr>
              <w:t>本项目施工人员数量约</w:t>
            </w:r>
            <w:r w:rsidRPr="00C95C8A">
              <w:rPr>
                <w:rFonts w:hint="eastAsia"/>
                <w:sz w:val="24"/>
              </w:rPr>
              <w:t>20</w:t>
            </w:r>
            <w:r w:rsidRPr="00C95C8A">
              <w:rPr>
                <w:sz w:val="24"/>
              </w:rPr>
              <w:t>人，生活用水量按</w:t>
            </w:r>
            <w:r w:rsidRPr="00C95C8A">
              <w:rPr>
                <w:sz w:val="24"/>
              </w:rPr>
              <w:t>50L/</w:t>
            </w:r>
            <w:r w:rsidRPr="00C95C8A">
              <w:rPr>
                <w:sz w:val="24"/>
              </w:rPr>
              <w:t>（人</w:t>
            </w:r>
            <w:r w:rsidRPr="00C95C8A">
              <w:rPr>
                <w:sz w:val="24"/>
              </w:rPr>
              <w:t>·d</w:t>
            </w:r>
            <w:r w:rsidRPr="00C95C8A">
              <w:rPr>
                <w:sz w:val="24"/>
              </w:rPr>
              <w:t>）计，排污系数取</w:t>
            </w:r>
            <w:r w:rsidRPr="00C95C8A">
              <w:rPr>
                <w:sz w:val="24"/>
              </w:rPr>
              <w:t>0.8</w:t>
            </w:r>
            <w:r w:rsidRPr="00C95C8A">
              <w:rPr>
                <w:sz w:val="24"/>
              </w:rPr>
              <w:t>，项目施工期为</w:t>
            </w:r>
            <w:r w:rsidRPr="00C95C8A">
              <w:rPr>
                <w:rFonts w:hint="eastAsia"/>
                <w:sz w:val="24"/>
              </w:rPr>
              <w:t>6</w:t>
            </w:r>
            <w:r w:rsidRPr="00C95C8A">
              <w:rPr>
                <w:sz w:val="24"/>
              </w:rPr>
              <w:t>个月，按</w:t>
            </w:r>
            <w:r w:rsidRPr="00C95C8A">
              <w:rPr>
                <w:rFonts w:hint="eastAsia"/>
                <w:sz w:val="24"/>
              </w:rPr>
              <w:t>180</w:t>
            </w:r>
            <w:r w:rsidRPr="00C95C8A">
              <w:rPr>
                <w:sz w:val="24"/>
              </w:rPr>
              <w:t>天计，则施工期生活污水产生量为</w:t>
            </w:r>
            <w:r w:rsidRPr="00C95C8A">
              <w:rPr>
                <w:rFonts w:hint="eastAsia"/>
                <w:sz w:val="24"/>
              </w:rPr>
              <w:t>144</w:t>
            </w:r>
            <w:r w:rsidRPr="00C95C8A">
              <w:rPr>
                <w:sz w:val="24"/>
              </w:rPr>
              <w:t>t</w:t>
            </w:r>
            <w:r w:rsidRPr="00C95C8A">
              <w:rPr>
                <w:sz w:val="24"/>
              </w:rPr>
              <w:t>。生活污水中主要污染物及其浓度分别为</w:t>
            </w:r>
            <w:r w:rsidRPr="00C95C8A">
              <w:rPr>
                <w:sz w:val="24"/>
              </w:rPr>
              <w:t>COD</w:t>
            </w:r>
            <w:r w:rsidRPr="00C95C8A">
              <w:rPr>
                <w:sz w:val="24"/>
                <w:vertAlign w:val="subscript"/>
              </w:rPr>
              <w:t>Cr</w:t>
            </w:r>
            <w:r w:rsidRPr="00C95C8A">
              <w:rPr>
                <w:sz w:val="24"/>
              </w:rPr>
              <w:t xml:space="preserve"> 350mg/L</w:t>
            </w:r>
            <w:r w:rsidRPr="00C95C8A">
              <w:rPr>
                <w:sz w:val="24"/>
              </w:rPr>
              <w:t>、</w:t>
            </w:r>
            <w:r w:rsidRPr="00C95C8A">
              <w:rPr>
                <w:sz w:val="24"/>
              </w:rPr>
              <w:t>SS 200mg/L</w:t>
            </w:r>
            <w:r w:rsidRPr="00C95C8A">
              <w:rPr>
                <w:sz w:val="24"/>
              </w:rPr>
              <w:t>、</w:t>
            </w:r>
            <w:r w:rsidRPr="00C95C8A">
              <w:rPr>
                <w:sz w:val="24"/>
              </w:rPr>
              <w:t>NH</w:t>
            </w:r>
            <w:r w:rsidRPr="00C95C8A">
              <w:rPr>
                <w:sz w:val="24"/>
                <w:vertAlign w:val="subscript"/>
              </w:rPr>
              <w:t>3</w:t>
            </w:r>
            <w:r w:rsidRPr="00C95C8A">
              <w:rPr>
                <w:sz w:val="24"/>
              </w:rPr>
              <w:t>-N 30mg/L</w:t>
            </w:r>
            <w:r w:rsidRPr="00C95C8A">
              <w:rPr>
                <w:sz w:val="24"/>
              </w:rPr>
              <w:t>、</w:t>
            </w:r>
            <w:r w:rsidRPr="00C95C8A">
              <w:rPr>
                <w:sz w:val="24"/>
              </w:rPr>
              <w:t>TN45mg/L</w:t>
            </w:r>
            <w:r w:rsidRPr="00C95C8A">
              <w:rPr>
                <w:sz w:val="24"/>
              </w:rPr>
              <w:t>、</w:t>
            </w:r>
            <w:r w:rsidRPr="00C95C8A">
              <w:rPr>
                <w:sz w:val="24"/>
              </w:rPr>
              <w:t>TP 4mg/L</w:t>
            </w:r>
            <w:r w:rsidRPr="00C95C8A">
              <w:rPr>
                <w:sz w:val="24"/>
              </w:rPr>
              <w:t>。施工期生活污水产生情况见表</w:t>
            </w:r>
            <w:r w:rsidRPr="00C95C8A">
              <w:rPr>
                <w:sz w:val="24"/>
              </w:rPr>
              <w:t>2</w:t>
            </w:r>
            <w:r w:rsidRPr="00C95C8A">
              <w:rPr>
                <w:rFonts w:hint="eastAsia"/>
                <w:sz w:val="24"/>
              </w:rPr>
              <w:t>3</w:t>
            </w:r>
            <w:r w:rsidRPr="00C95C8A">
              <w:rPr>
                <w:sz w:val="24"/>
              </w:rPr>
              <w:t>。</w:t>
            </w:r>
          </w:p>
          <w:p w:rsidR="003A1F02" w:rsidRPr="00C95C8A" w:rsidRDefault="003A1F02" w:rsidP="003A1F02">
            <w:pPr>
              <w:adjustRightInd w:val="0"/>
              <w:snapToGrid w:val="0"/>
              <w:spacing w:line="360" w:lineRule="auto"/>
              <w:jc w:val="center"/>
              <w:rPr>
                <w:b/>
                <w:szCs w:val="21"/>
              </w:rPr>
            </w:pPr>
            <w:r w:rsidRPr="00C95C8A">
              <w:rPr>
                <w:b/>
                <w:szCs w:val="21"/>
              </w:rPr>
              <w:t>表</w:t>
            </w:r>
            <w:r w:rsidRPr="00C95C8A">
              <w:rPr>
                <w:b/>
                <w:szCs w:val="21"/>
              </w:rPr>
              <w:t>2</w:t>
            </w:r>
            <w:r w:rsidRPr="00C95C8A">
              <w:rPr>
                <w:rFonts w:hint="eastAsia"/>
                <w:b/>
                <w:szCs w:val="21"/>
              </w:rPr>
              <w:t>3</w:t>
            </w:r>
            <w:r w:rsidRPr="00C95C8A">
              <w:rPr>
                <w:b/>
                <w:szCs w:val="21"/>
              </w:rPr>
              <w:t xml:space="preserve">  </w:t>
            </w:r>
            <w:r w:rsidRPr="00C95C8A">
              <w:rPr>
                <w:b/>
                <w:szCs w:val="21"/>
              </w:rPr>
              <w:t>施工期生活污水产生情况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1"/>
              <w:gridCol w:w="1117"/>
              <w:gridCol w:w="1117"/>
              <w:gridCol w:w="1117"/>
              <w:gridCol w:w="1117"/>
              <w:gridCol w:w="1117"/>
              <w:gridCol w:w="1030"/>
            </w:tblGrid>
            <w:tr w:rsidR="00816A8F" w:rsidRPr="00C95C8A" w:rsidTr="00A05B07">
              <w:trPr>
                <w:trHeight w:val="397"/>
                <w:jc w:val="center"/>
              </w:trPr>
              <w:tc>
                <w:tcPr>
                  <w:tcW w:w="1013" w:type="pct"/>
                  <w:shd w:val="clear" w:color="auto" w:fill="auto"/>
                  <w:vAlign w:val="center"/>
                </w:tcPr>
                <w:p w:rsidR="003A1F02" w:rsidRPr="00C95C8A" w:rsidRDefault="003A1F02" w:rsidP="00A05B07">
                  <w:pPr>
                    <w:adjustRightInd w:val="0"/>
                    <w:snapToGrid w:val="0"/>
                    <w:jc w:val="center"/>
                    <w:rPr>
                      <w:b/>
                      <w:szCs w:val="21"/>
                    </w:rPr>
                  </w:pPr>
                  <w:r w:rsidRPr="00C95C8A">
                    <w:rPr>
                      <w:b/>
                      <w:szCs w:val="21"/>
                    </w:rPr>
                    <w:t>指标</w:t>
                  </w:r>
                </w:p>
              </w:tc>
              <w:tc>
                <w:tcPr>
                  <w:tcW w:w="673" w:type="pct"/>
                  <w:shd w:val="clear" w:color="auto" w:fill="auto"/>
                  <w:vAlign w:val="center"/>
                </w:tcPr>
                <w:p w:rsidR="003A1F02" w:rsidRPr="00C95C8A" w:rsidRDefault="003A1F02" w:rsidP="00A05B07">
                  <w:pPr>
                    <w:adjustRightInd w:val="0"/>
                    <w:snapToGrid w:val="0"/>
                    <w:jc w:val="center"/>
                    <w:rPr>
                      <w:b/>
                      <w:szCs w:val="21"/>
                    </w:rPr>
                  </w:pPr>
                  <w:r w:rsidRPr="00C95C8A">
                    <w:rPr>
                      <w:b/>
                      <w:szCs w:val="21"/>
                    </w:rPr>
                    <w:t>水量</w:t>
                  </w:r>
                </w:p>
              </w:tc>
              <w:tc>
                <w:tcPr>
                  <w:tcW w:w="673" w:type="pct"/>
                  <w:shd w:val="clear" w:color="auto" w:fill="auto"/>
                  <w:vAlign w:val="center"/>
                </w:tcPr>
                <w:p w:rsidR="003A1F02" w:rsidRPr="00C95C8A" w:rsidRDefault="003A1F02" w:rsidP="00A05B07">
                  <w:pPr>
                    <w:adjustRightInd w:val="0"/>
                    <w:snapToGrid w:val="0"/>
                    <w:jc w:val="center"/>
                    <w:rPr>
                      <w:b/>
                      <w:szCs w:val="21"/>
                    </w:rPr>
                  </w:pPr>
                  <w:r w:rsidRPr="00C95C8A">
                    <w:rPr>
                      <w:b/>
                      <w:szCs w:val="21"/>
                    </w:rPr>
                    <w:t>COD</w:t>
                  </w:r>
                  <w:r w:rsidRPr="00C95C8A">
                    <w:rPr>
                      <w:b/>
                      <w:szCs w:val="21"/>
                      <w:vertAlign w:val="subscript"/>
                    </w:rPr>
                    <w:t>Cr</w:t>
                  </w:r>
                </w:p>
              </w:tc>
              <w:tc>
                <w:tcPr>
                  <w:tcW w:w="673" w:type="pct"/>
                  <w:shd w:val="clear" w:color="auto" w:fill="auto"/>
                  <w:vAlign w:val="center"/>
                </w:tcPr>
                <w:p w:rsidR="003A1F02" w:rsidRPr="00C95C8A" w:rsidRDefault="003A1F02" w:rsidP="00A05B07">
                  <w:pPr>
                    <w:adjustRightInd w:val="0"/>
                    <w:snapToGrid w:val="0"/>
                    <w:jc w:val="center"/>
                    <w:rPr>
                      <w:b/>
                      <w:szCs w:val="21"/>
                    </w:rPr>
                  </w:pPr>
                  <w:r w:rsidRPr="00C95C8A">
                    <w:rPr>
                      <w:b/>
                      <w:szCs w:val="21"/>
                    </w:rPr>
                    <w:t>SS</w:t>
                  </w:r>
                </w:p>
              </w:tc>
              <w:tc>
                <w:tcPr>
                  <w:tcW w:w="673" w:type="pct"/>
                  <w:shd w:val="clear" w:color="auto" w:fill="auto"/>
                  <w:vAlign w:val="center"/>
                </w:tcPr>
                <w:p w:rsidR="003A1F02" w:rsidRPr="00C95C8A" w:rsidRDefault="003A1F02" w:rsidP="00A05B07">
                  <w:pPr>
                    <w:adjustRightInd w:val="0"/>
                    <w:snapToGrid w:val="0"/>
                    <w:jc w:val="center"/>
                    <w:rPr>
                      <w:b/>
                      <w:szCs w:val="21"/>
                    </w:rPr>
                  </w:pPr>
                  <w:r w:rsidRPr="00C95C8A">
                    <w:rPr>
                      <w:b/>
                      <w:szCs w:val="21"/>
                    </w:rPr>
                    <w:t>NH</w:t>
                  </w:r>
                  <w:r w:rsidRPr="00C95C8A">
                    <w:rPr>
                      <w:b/>
                      <w:szCs w:val="21"/>
                      <w:vertAlign w:val="subscript"/>
                    </w:rPr>
                    <w:t>3</w:t>
                  </w:r>
                  <w:r w:rsidRPr="00C95C8A">
                    <w:rPr>
                      <w:b/>
                      <w:szCs w:val="21"/>
                    </w:rPr>
                    <w:t>·N</w:t>
                  </w:r>
                </w:p>
              </w:tc>
              <w:tc>
                <w:tcPr>
                  <w:tcW w:w="673" w:type="pct"/>
                  <w:shd w:val="clear" w:color="auto" w:fill="auto"/>
                  <w:vAlign w:val="center"/>
                </w:tcPr>
                <w:p w:rsidR="003A1F02" w:rsidRPr="00C95C8A" w:rsidRDefault="003A1F02" w:rsidP="00A05B07">
                  <w:pPr>
                    <w:adjustRightInd w:val="0"/>
                    <w:snapToGrid w:val="0"/>
                    <w:jc w:val="center"/>
                    <w:rPr>
                      <w:b/>
                      <w:szCs w:val="21"/>
                    </w:rPr>
                  </w:pPr>
                  <w:r w:rsidRPr="00C95C8A">
                    <w:rPr>
                      <w:b/>
                      <w:szCs w:val="21"/>
                    </w:rPr>
                    <w:t>TN</w:t>
                  </w:r>
                </w:p>
              </w:tc>
              <w:tc>
                <w:tcPr>
                  <w:tcW w:w="621" w:type="pct"/>
                  <w:vAlign w:val="center"/>
                </w:tcPr>
                <w:p w:rsidR="003A1F02" w:rsidRPr="00C95C8A" w:rsidRDefault="003A1F02" w:rsidP="00A05B07">
                  <w:pPr>
                    <w:adjustRightInd w:val="0"/>
                    <w:snapToGrid w:val="0"/>
                    <w:jc w:val="center"/>
                    <w:rPr>
                      <w:b/>
                      <w:szCs w:val="21"/>
                    </w:rPr>
                  </w:pPr>
                  <w:r w:rsidRPr="00C95C8A">
                    <w:rPr>
                      <w:b/>
                      <w:szCs w:val="21"/>
                    </w:rPr>
                    <w:t>TP</w:t>
                  </w:r>
                </w:p>
              </w:tc>
            </w:tr>
            <w:tr w:rsidR="00816A8F" w:rsidRPr="00C95C8A" w:rsidTr="00A05B07">
              <w:trPr>
                <w:trHeight w:val="397"/>
                <w:jc w:val="center"/>
              </w:trPr>
              <w:tc>
                <w:tcPr>
                  <w:tcW w:w="1013" w:type="pct"/>
                  <w:shd w:val="clear" w:color="auto" w:fill="auto"/>
                  <w:vAlign w:val="center"/>
                </w:tcPr>
                <w:p w:rsidR="003A1F02" w:rsidRPr="00C95C8A" w:rsidRDefault="003A1F02" w:rsidP="00A05B07">
                  <w:pPr>
                    <w:adjustRightInd w:val="0"/>
                    <w:snapToGrid w:val="0"/>
                    <w:jc w:val="center"/>
                    <w:rPr>
                      <w:szCs w:val="21"/>
                    </w:rPr>
                  </w:pPr>
                  <w:r w:rsidRPr="00C95C8A">
                    <w:rPr>
                      <w:szCs w:val="21"/>
                    </w:rPr>
                    <w:t>浓度（</w:t>
                  </w:r>
                  <w:r w:rsidRPr="00C95C8A">
                    <w:rPr>
                      <w:szCs w:val="21"/>
                    </w:rPr>
                    <w:t>mg/L</w:t>
                  </w:r>
                  <w:r w:rsidRPr="00C95C8A">
                    <w:rPr>
                      <w:szCs w:val="21"/>
                    </w:rPr>
                    <w:t>）</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szCs w:val="21"/>
                    </w:rPr>
                    <w:t>—</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szCs w:val="21"/>
                    </w:rPr>
                    <w:t>350</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szCs w:val="21"/>
                    </w:rPr>
                    <w:t>200</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szCs w:val="21"/>
                    </w:rPr>
                    <w:t>30</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szCs w:val="21"/>
                    </w:rPr>
                    <w:t>45</w:t>
                  </w:r>
                </w:p>
              </w:tc>
              <w:tc>
                <w:tcPr>
                  <w:tcW w:w="621" w:type="pct"/>
                  <w:vAlign w:val="center"/>
                </w:tcPr>
                <w:p w:rsidR="003A1F02" w:rsidRPr="00C95C8A" w:rsidRDefault="003A1F02" w:rsidP="00A05B07">
                  <w:pPr>
                    <w:adjustRightInd w:val="0"/>
                    <w:snapToGrid w:val="0"/>
                    <w:jc w:val="center"/>
                    <w:rPr>
                      <w:szCs w:val="21"/>
                    </w:rPr>
                  </w:pPr>
                  <w:r w:rsidRPr="00C95C8A">
                    <w:rPr>
                      <w:szCs w:val="21"/>
                    </w:rPr>
                    <w:t>4</w:t>
                  </w:r>
                </w:p>
              </w:tc>
            </w:tr>
            <w:tr w:rsidR="00816A8F" w:rsidRPr="00C95C8A" w:rsidTr="00A05B07">
              <w:trPr>
                <w:trHeight w:val="397"/>
                <w:jc w:val="center"/>
              </w:trPr>
              <w:tc>
                <w:tcPr>
                  <w:tcW w:w="1013" w:type="pct"/>
                  <w:shd w:val="clear" w:color="auto" w:fill="auto"/>
                  <w:vAlign w:val="center"/>
                </w:tcPr>
                <w:p w:rsidR="003A1F02" w:rsidRPr="00C95C8A" w:rsidRDefault="003A1F02" w:rsidP="00A05B07">
                  <w:pPr>
                    <w:adjustRightInd w:val="0"/>
                    <w:snapToGrid w:val="0"/>
                    <w:jc w:val="center"/>
                    <w:rPr>
                      <w:szCs w:val="21"/>
                    </w:rPr>
                  </w:pPr>
                  <w:r w:rsidRPr="00C95C8A">
                    <w:rPr>
                      <w:szCs w:val="21"/>
                    </w:rPr>
                    <w:t>产生量（</w:t>
                  </w:r>
                  <w:r w:rsidRPr="00C95C8A">
                    <w:rPr>
                      <w:szCs w:val="21"/>
                    </w:rPr>
                    <w:t>t</w:t>
                  </w:r>
                  <w:r w:rsidRPr="00C95C8A">
                    <w:rPr>
                      <w:szCs w:val="21"/>
                    </w:rPr>
                    <w:t>）</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rFonts w:hint="eastAsia"/>
                      <w:szCs w:val="21"/>
                    </w:rPr>
                    <w:t>144</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rFonts w:hint="eastAsia"/>
                      <w:szCs w:val="21"/>
                    </w:rPr>
                    <w:t>0.050</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rFonts w:hint="eastAsia"/>
                      <w:szCs w:val="21"/>
                    </w:rPr>
                    <w:t>0.029</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rFonts w:hint="eastAsia"/>
                      <w:szCs w:val="21"/>
                    </w:rPr>
                    <w:t>0.004</w:t>
                  </w:r>
                </w:p>
              </w:tc>
              <w:tc>
                <w:tcPr>
                  <w:tcW w:w="673" w:type="pct"/>
                  <w:shd w:val="clear" w:color="auto" w:fill="auto"/>
                  <w:vAlign w:val="center"/>
                </w:tcPr>
                <w:p w:rsidR="003A1F02" w:rsidRPr="00C95C8A" w:rsidRDefault="003A1F02" w:rsidP="00A05B07">
                  <w:pPr>
                    <w:adjustRightInd w:val="0"/>
                    <w:snapToGrid w:val="0"/>
                    <w:jc w:val="center"/>
                    <w:rPr>
                      <w:szCs w:val="21"/>
                    </w:rPr>
                  </w:pPr>
                  <w:r w:rsidRPr="00C95C8A">
                    <w:rPr>
                      <w:rFonts w:hint="eastAsia"/>
                      <w:szCs w:val="21"/>
                    </w:rPr>
                    <w:t>0.006</w:t>
                  </w:r>
                </w:p>
              </w:tc>
              <w:tc>
                <w:tcPr>
                  <w:tcW w:w="621" w:type="pct"/>
                  <w:vAlign w:val="center"/>
                </w:tcPr>
                <w:p w:rsidR="003A1F02" w:rsidRPr="00C95C8A" w:rsidRDefault="003A1F02" w:rsidP="00A05B07">
                  <w:pPr>
                    <w:adjustRightInd w:val="0"/>
                    <w:snapToGrid w:val="0"/>
                    <w:jc w:val="center"/>
                    <w:rPr>
                      <w:szCs w:val="21"/>
                    </w:rPr>
                  </w:pPr>
                  <w:r w:rsidRPr="00C95C8A">
                    <w:rPr>
                      <w:rFonts w:hint="eastAsia"/>
                      <w:szCs w:val="21"/>
                    </w:rPr>
                    <w:t>0.0006</w:t>
                  </w:r>
                </w:p>
              </w:tc>
            </w:tr>
          </w:tbl>
          <w:p w:rsidR="003A1F02" w:rsidRPr="00C95C8A" w:rsidRDefault="003A1F02" w:rsidP="003A1F02">
            <w:pPr>
              <w:adjustRightInd w:val="0"/>
              <w:snapToGrid w:val="0"/>
              <w:spacing w:line="360" w:lineRule="auto"/>
              <w:ind w:firstLineChars="200" w:firstLine="480"/>
              <w:rPr>
                <w:sz w:val="24"/>
              </w:rPr>
            </w:pPr>
            <w:r w:rsidRPr="00C95C8A">
              <w:rPr>
                <w:sz w:val="24"/>
              </w:rPr>
              <w:t>（</w:t>
            </w:r>
            <w:r w:rsidRPr="00C95C8A">
              <w:rPr>
                <w:sz w:val="24"/>
              </w:rPr>
              <w:t>2</w:t>
            </w:r>
            <w:r w:rsidRPr="00C95C8A">
              <w:rPr>
                <w:sz w:val="24"/>
              </w:rPr>
              <w:t>）噪声</w:t>
            </w:r>
          </w:p>
          <w:p w:rsidR="003A1F02" w:rsidRPr="00C95C8A" w:rsidRDefault="003A1F02" w:rsidP="003A1F02">
            <w:pPr>
              <w:adjustRightInd w:val="0"/>
              <w:snapToGrid w:val="0"/>
              <w:spacing w:line="360" w:lineRule="auto"/>
              <w:ind w:firstLineChars="200" w:firstLine="480"/>
              <w:rPr>
                <w:sz w:val="24"/>
              </w:rPr>
            </w:pPr>
            <w:r w:rsidRPr="00C95C8A">
              <w:rPr>
                <w:sz w:val="24"/>
              </w:rPr>
              <w:t>本项目施工过程中的噪声可分为固定噪声源和流动噪声源。其中固定声源主要来自挖掘机、装载机等各类工程施工机械，其声级值在</w:t>
            </w:r>
            <w:r w:rsidRPr="00C95C8A">
              <w:rPr>
                <w:sz w:val="24"/>
              </w:rPr>
              <w:t>84~100dB(A)</w:t>
            </w:r>
            <w:r w:rsidRPr="00C95C8A">
              <w:rPr>
                <w:sz w:val="24"/>
              </w:rPr>
              <w:t>之间；流动噪声源主要来自物料运输车辆，车辆在运输过程中产生的噪声值在</w:t>
            </w:r>
            <w:r w:rsidRPr="00C95C8A">
              <w:rPr>
                <w:sz w:val="24"/>
              </w:rPr>
              <w:t>75dB</w:t>
            </w:r>
            <w:r w:rsidRPr="00C95C8A">
              <w:rPr>
                <w:sz w:val="24"/>
              </w:rPr>
              <w:t>（</w:t>
            </w:r>
            <w:r w:rsidRPr="00C95C8A">
              <w:rPr>
                <w:sz w:val="24"/>
              </w:rPr>
              <w:t>A</w:t>
            </w:r>
            <w:r w:rsidRPr="00C95C8A">
              <w:rPr>
                <w:sz w:val="24"/>
              </w:rPr>
              <w:t>）左右。</w:t>
            </w:r>
          </w:p>
          <w:p w:rsidR="003A1F02" w:rsidRPr="00C95C8A" w:rsidRDefault="003A1F02" w:rsidP="003A1F02">
            <w:pPr>
              <w:adjustRightInd w:val="0"/>
              <w:snapToGrid w:val="0"/>
              <w:spacing w:line="360" w:lineRule="auto"/>
              <w:ind w:firstLineChars="200" w:firstLine="480"/>
              <w:rPr>
                <w:sz w:val="24"/>
              </w:rPr>
            </w:pPr>
            <w:r w:rsidRPr="00C95C8A">
              <w:rPr>
                <w:sz w:val="24"/>
              </w:rPr>
              <w:t>（</w:t>
            </w:r>
            <w:r w:rsidRPr="00C95C8A">
              <w:rPr>
                <w:sz w:val="24"/>
              </w:rPr>
              <w:t>3</w:t>
            </w:r>
            <w:r w:rsidRPr="00C95C8A">
              <w:rPr>
                <w:sz w:val="24"/>
              </w:rPr>
              <w:t>）废气</w:t>
            </w:r>
          </w:p>
          <w:p w:rsidR="003A1F02" w:rsidRPr="00C95C8A" w:rsidRDefault="003A1F02" w:rsidP="003A1F02">
            <w:pPr>
              <w:adjustRightInd w:val="0"/>
              <w:snapToGrid w:val="0"/>
              <w:spacing w:line="360" w:lineRule="auto"/>
              <w:ind w:firstLineChars="200" w:firstLine="480"/>
              <w:rPr>
                <w:sz w:val="24"/>
              </w:rPr>
            </w:pPr>
            <w:r w:rsidRPr="00C95C8A">
              <w:rPr>
                <w:sz w:val="24"/>
              </w:rPr>
              <w:t>施工期环境大气污染源主要为施工扬尘、交通运输和施工车辆产生的尾气。</w:t>
            </w:r>
          </w:p>
          <w:p w:rsidR="003A1F02" w:rsidRPr="00C95C8A" w:rsidRDefault="003A1F02" w:rsidP="003A1F02">
            <w:pPr>
              <w:adjustRightInd w:val="0"/>
              <w:snapToGrid w:val="0"/>
              <w:spacing w:line="360" w:lineRule="auto"/>
              <w:ind w:firstLineChars="200" w:firstLine="480"/>
              <w:rPr>
                <w:sz w:val="24"/>
              </w:rPr>
            </w:pPr>
            <w:r w:rsidRPr="00C95C8A">
              <w:rPr>
                <w:rFonts w:ascii="宋体" w:hAnsi="宋体" w:cs="宋体" w:hint="eastAsia"/>
                <w:sz w:val="24"/>
              </w:rPr>
              <w:t>①</w:t>
            </w:r>
            <w:r w:rsidRPr="00C95C8A">
              <w:rPr>
                <w:sz w:val="24"/>
              </w:rPr>
              <w:t>扬尘</w:t>
            </w:r>
          </w:p>
          <w:p w:rsidR="003A1F02" w:rsidRPr="00C95C8A" w:rsidRDefault="003A1F02" w:rsidP="003A1F02">
            <w:pPr>
              <w:adjustRightInd w:val="0"/>
              <w:snapToGrid w:val="0"/>
              <w:spacing w:line="360" w:lineRule="auto"/>
              <w:ind w:firstLineChars="200" w:firstLine="480"/>
              <w:rPr>
                <w:sz w:val="24"/>
              </w:rPr>
            </w:pPr>
            <w:r w:rsidRPr="00C95C8A">
              <w:rPr>
                <w:sz w:val="24"/>
              </w:rPr>
              <w:t>扬尘主要发生在施工前期土石方开挖、建筑材料运输、装卸等过程，包括施工运输车辆引起的道路扬尘、物料装卸扬尘以及施工区扬尘，主要污染物为</w:t>
            </w:r>
            <w:r w:rsidRPr="00C95C8A">
              <w:rPr>
                <w:sz w:val="24"/>
              </w:rPr>
              <w:t>TSP</w:t>
            </w:r>
            <w:r w:rsidRPr="00C95C8A">
              <w:rPr>
                <w:sz w:val="24"/>
              </w:rPr>
              <w:t>。根据类似施工现场扬尘现场监测结果，灰土运输车辆下风向</w:t>
            </w:r>
            <w:r w:rsidRPr="00C95C8A">
              <w:rPr>
                <w:sz w:val="24"/>
              </w:rPr>
              <w:t>50m</w:t>
            </w:r>
            <w:r w:rsidRPr="00C95C8A">
              <w:rPr>
                <w:sz w:val="24"/>
              </w:rPr>
              <w:t>处</w:t>
            </w:r>
            <w:r w:rsidRPr="00C95C8A">
              <w:rPr>
                <w:sz w:val="24"/>
              </w:rPr>
              <w:t>TSP</w:t>
            </w:r>
            <w:r w:rsidRPr="00C95C8A">
              <w:rPr>
                <w:sz w:val="24"/>
              </w:rPr>
              <w:t>的浓度为</w:t>
            </w:r>
            <w:r w:rsidRPr="00C95C8A">
              <w:rPr>
                <w:sz w:val="24"/>
              </w:rPr>
              <w:t>11.625mg/m</w:t>
            </w:r>
            <w:r w:rsidRPr="00C95C8A">
              <w:rPr>
                <w:sz w:val="24"/>
                <w:vertAlign w:val="superscript"/>
              </w:rPr>
              <w:t>3</w:t>
            </w:r>
            <w:r w:rsidRPr="00C95C8A">
              <w:rPr>
                <w:sz w:val="24"/>
              </w:rPr>
              <w:t>；下风向</w:t>
            </w:r>
            <w:r w:rsidRPr="00C95C8A">
              <w:rPr>
                <w:sz w:val="24"/>
              </w:rPr>
              <w:t>100</w:t>
            </w:r>
            <w:r w:rsidRPr="00C95C8A">
              <w:rPr>
                <w:sz w:val="24"/>
              </w:rPr>
              <w:t>米处</w:t>
            </w:r>
            <w:r w:rsidRPr="00C95C8A">
              <w:rPr>
                <w:sz w:val="24"/>
              </w:rPr>
              <w:t>TSP</w:t>
            </w:r>
            <w:r w:rsidRPr="00C95C8A">
              <w:rPr>
                <w:sz w:val="24"/>
              </w:rPr>
              <w:t>的浓度为</w:t>
            </w:r>
            <w:r w:rsidRPr="00C95C8A">
              <w:rPr>
                <w:sz w:val="24"/>
              </w:rPr>
              <w:t>9.694mg/m</w:t>
            </w:r>
            <w:r w:rsidRPr="00C95C8A">
              <w:rPr>
                <w:sz w:val="24"/>
                <w:vertAlign w:val="superscript"/>
              </w:rPr>
              <w:t>3</w:t>
            </w:r>
            <w:r w:rsidRPr="00C95C8A">
              <w:rPr>
                <w:sz w:val="24"/>
              </w:rPr>
              <w:t>；下风向</w:t>
            </w:r>
            <w:r w:rsidRPr="00C95C8A">
              <w:rPr>
                <w:sz w:val="24"/>
              </w:rPr>
              <w:t>150m</w:t>
            </w:r>
            <w:r w:rsidRPr="00C95C8A">
              <w:rPr>
                <w:sz w:val="24"/>
              </w:rPr>
              <w:t>处</w:t>
            </w:r>
            <w:r w:rsidRPr="00C95C8A">
              <w:rPr>
                <w:sz w:val="24"/>
              </w:rPr>
              <w:t>TSP</w:t>
            </w:r>
            <w:r w:rsidRPr="00C95C8A">
              <w:rPr>
                <w:sz w:val="24"/>
              </w:rPr>
              <w:t>的浓度为</w:t>
            </w:r>
            <w:r w:rsidRPr="00C95C8A">
              <w:rPr>
                <w:sz w:val="24"/>
              </w:rPr>
              <w:t>5.093mg/m</w:t>
            </w:r>
            <w:r w:rsidRPr="00C95C8A">
              <w:rPr>
                <w:sz w:val="24"/>
                <w:vertAlign w:val="superscript"/>
              </w:rPr>
              <w:t>3</w:t>
            </w:r>
            <w:r w:rsidRPr="00C95C8A">
              <w:rPr>
                <w:sz w:val="24"/>
              </w:rPr>
              <w:t>。</w:t>
            </w:r>
          </w:p>
          <w:p w:rsidR="003A1F02" w:rsidRPr="00C95C8A" w:rsidRDefault="003A1F02" w:rsidP="003A1F02">
            <w:pPr>
              <w:adjustRightInd w:val="0"/>
              <w:snapToGrid w:val="0"/>
              <w:spacing w:line="360" w:lineRule="auto"/>
              <w:ind w:firstLineChars="200" w:firstLine="480"/>
              <w:rPr>
                <w:sz w:val="24"/>
              </w:rPr>
            </w:pPr>
            <w:r w:rsidRPr="00C95C8A">
              <w:rPr>
                <w:rFonts w:ascii="宋体" w:hAnsi="宋体" w:cs="宋体" w:hint="eastAsia"/>
                <w:sz w:val="24"/>
              </w:rPr>
              <w:t>②</w:t>
            </w:r>
            <w:r w:rsidRPr="00C95C8A">
              <w:rPr>
                <w:sz w:val="24"/>
              </w:rPr>
              <w:t>运输和现场施工车辆尾气</w:t>
            </w:r>
          </w:p>
          <w:p w:rsidR="003A1F02" w:rsidRPr="00C95C8A" w:rsidRDefault="003A1F02" w:rsidP="003A1F02">
            <w:pPr>
              <w:adjustRightInd w:val="0"/>
              <w:snapToGrid w:val="0"/>
              <w:spacing w:line="360" w:lineRule="auto"/>
              <w:ind w:firstLineChars="200" w:firstLine="480"/>
              <w:rPr>
                <w:sz w:val="24"/>
              </w:rPr>
            </w:pPr>
            <w:r w:rsidRPr="00C95C8A">
              <w:rPr>
                <w:sz w:val="24"/>
              </w:rPr>
              <w:t>交通运输车辆排放的主要污染物为</w:t>
            </w:r>
            <w:r w:rsidRPr="00C95C8A">
              <w:rPr>
                <w:sz w:val="24"/>
              </w:rPr>
              <w:t>NO</w:t>
            </w:r>
            <w:r w:rsidRPr="00C95C8A">
              <w:rPr>
                <w:sz w:val="24"/>
                <w:vertAlign w:val="subscript"/>
              </w:rPr>
              <w:t>2</w:t>
            </w:r>
            <w:r w:rsidRPr="00C95C8A">
              <w:rPr>
                <w:sz w:val="24"/>
              </w:rPr>
              <w:t>、</w:t>
            </w:r>
            <w:r w:rsidRPr="00C95C8A">
              <w:rPr>
                <w:sz w:val="24"/>
              </w:rPr>
              <w:t>CO</w:t>
            </w:r>
            <w:r w:rsidRPr="00C95C8A">
              <w:rPr>
                <w:sz w:val="24"/>
              </w:rPr>
              <w:t>和烃类。机动车辆污染物排放系数见表</w:t>
            </w:r>
            <w:r w:rsidRPr="00C95C8A">
              <w:rPr>
                <w:rFonts w:hint="eastAsia"/>
                <w:sz w:val="24"/>
              </w:rPr>
              <w:t>24</w:t>
            </w:r>
            <w:r w:rsidRPr="00C95C8A">
              <w:rPr>
                <w:sz w:val="24"/>
              </w:rPr>
              <w:t>。</w:t>
            </w:r>
          </w:p>
          <w:p w:rsidR="003A1F02" w:rsidRPr="00C95C8A" w:rsidRDefault="003A1F02" w:rsidP="003A1F02">
            <w:pPr>
              <w:adjustRightInd w:val="0"/>
              <w:snapToGrid w:val="0"/>
              <w:spacing w:line="360" w:lineRule="auto"/>
              <w:jc w:val="center"/>
              <w:rPr>
                <w:b/>
                <w:szCs w:val="21"/>
              </w:rPr>
            </w:pPr>
            <w:r w:rsidRPr="00C95C8A">
              <w:rPr>
                <w:b/>
                <w:szCs w:val="21"/>
              </w:rPr>
              <w:t>表</w:t>
            </w:r>
            <w:r w:rsidRPr="00C95C8A">
              <w:rPr>
                <w:b/>
                <w:szCs w:val="21"/>
              </w:rPr>
              <w:t>2</w:t>
            </w:r>
            <w:r w:rsidRPr="00C95C8A">
              <w:rPr>
                <w:rFonts w:hint="eastAsia"/>
                <w:b/>
                <w:szCs w:val="21"/>
              </w:rPr>
              <w:t>4</w:t>
            </w:r>
            <w:r w:rsidRPr="00C95C8A">
              <w:rPr>
                <w:b/>
                <w:szCs w:val="21"/>
              </w:rPr>
              <w:t xml:space="preserve">  </w:t>
            </w:r>
            <w:r w:rsidRPr="00C95C8A">
              <w:rPr>
                <w:b/>
                <w:szCs w:val="21"/>
              </w:rPr>
              <w:t>机动车辆污染物排放系数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4"/>
              <w:gridCol w:w="2980"/>
              <w:gridCol w:w="2982"/>
            </w:tblGrid>
            <w:tr w:rsidR="00816A8F" w:rsidRPr="00C95C8A" w:rsidTr="00A05B07">
              <w:trPr>
                <w:trHeight w:val="70"/>
                <w:jc w:val="center"/>
              </w:trPr>
              <w:tc>
                <w:tcPr>
                  <w:tcW w:w="1668" w:type="dxa"/>
                  <w:vMerge w:val="restart"/>
                  <w:vAlign w:val="center"/>
                </w:tcPr>
                <w:p w:rsidR="003A1F02" w:rsidRPr="00C95C8A" w:rsidRDefault="003A1F02" w:rsidP="00A05B07">
                  <w:pPr>
                    <w:adjustRightInd w:val="0"/>
                    <w:snapToGrid w:val="0"/>
                    <w:jc w:val="center"/>
                    <w:rPr>
                      <w:b/>
                      <w:szCs w:val="21"/>
                    </w:rPr>
                  </w:pPr>
                  <w:r w:rsidRPr="00C95C8A">
                    <w:rPr>
                      <w:b/>
                      <w:szCs w:val="21"/>
                    </w:rPr>
                    <w:t>污染物</w:t>
                  </w:r>
                </w:p>
              </w:tc>
              <w:tc>
                <w:tcPr>
                  <w:tcW w:w="4261" w:type="dxa"/>
                  <w:gridSpan w:val="2"/>
                  <w:vAlign w:val="center"/>
                </w:tcPr>
                <w:p w:rsidR="003A1F02" w:rsidRPr="00C95C8A" w:rsidRDefault="003A1F02" w:rsidP="00A05B07">
                  <w:pPr>
                    <w:adjustRightInd w:val="0"/>
                    <w:snapToGrid w:val="0"/>
                    <w:jc w:val="center"/>
                    <w:rPr>
                      <w:b/>
                      <w:szCs w:val="21"/>
                    </w:rPr>
                  </w:pPr>
                  <w:r w:rsidRPr="00C95C8A">
                    <w:rPr>
                      <w:b/>
                      <w:szCs w:val="21"/>
                    </w:rPr>
                    <w:t>以柴油为燃料（</w:t>
                  </w:r>
                  <w:r w:rsidRPr="00C95C8A">
                    <w:rPr>
                      <w:b/>
                      <w:szCs w:val="21"/>
                    </w:rPr>
                    <w:t>g/L</w:t>
                  </w:r>
                  <w:r w:rsidRPr="00C95C8A">
                    <w:rPr>
                      <w:b/>
                      <w:szCs w:val="21"/>
                    </w:rPr>
                    <w:t>）</w:t>
                  </w:r>
                </w:p>
              </w:tc>
            </w:tr>
            <w:tr w:rsidR="00816A8F" w:rsidRPr="00C95C8A" w:rsidTr="00A05B07">
              <w:trPr>
                <w:jc w:val="center"/>
              </w:trPr>
              <w:tc>
                <w:tcPr>
                  <w:tcW w:w="1668" w:type="dxa"/>
                  <w:vMerge/>
                  <w:vAlign w:val="center"/>
                </w:tcPr>
                <w:p w:rsidR="003A1F02" w:rsidRPr="00C95C8A" w:rsidRDefault="003A1F02" w:rsidP="00A05B07">
                  <w:pPr>
                    <w:adjustRightInd w:val="0"/>
                    <w:snapToGrid w:val="0"/>
                    <w:jc w:val="center"/>
                    <w:rPr>
                      <w:b/>
                      <w:szCs w:val="21"/>
                    </w:rPr>
                  </w:pPr>
                </w:p>
              </w:tc>
              <w:tc>
                <w:tcPr>
                  <w:tcW w:w="2130" w:type="dxa"/>
                  <w:vAlign w:val="center"/>
                </w:tcPr>
                <w:p w:rsidR="003A1F02" w:rsidRPr="00C95C8A" w:rsidRDefault="003A1F02" w:rsidP="00A05B07">
                  <w:pPr>
                    <w:adjustRightInd w:val="0"/>
                    <w:snapToGrid w:val="0"/>
                    <w:jc w:val="center"/>
                    <w:rPr>
                      <w:b/>
                      <w:szCs w:val="21"/>
                    </w:rPr>
                  </w:pPr>
                  <w:r w:rsidRPr="00C95C8A">
                    <w:rPr>
                      <w:b/>
                      <w:szCs w:val="21"/>
                    </w:rPr>
                    <w:t>载重车</w:t>
                  </w:r>
                </w:p>
              </w:tc>
              <w:tc>
                <w:tcPr>
                  <w:tcW w:w="2131" w:type="dxa"/>
                  <w:vAlign w:val="center"/>
                </w:tcPr>
                <w:p w:rsidR="003A1F02" w:rsidRPr="00C95C8A" w:rsidRDefault="003A1F02" w:rsidP="00A05B07">
                  <w:pPr>
                    <w:adjustRightInd w:val="0"/>
                    <w:snapToGrid w:val="0"/>
                    <w:jc w:val="center"/>
                    <w:rPr>
                      <w:b/>
                      <w:szCs w:val="21"/>
                    </w:rPr>
                  </w:pPr>
                  <w:r w:rsidRPr="00C95C8A">
                    <w:rPr>
                      <w:b/>
                      <w:szCs w:val="21"/>
                    </w:rPr>
                    <w:t>机车</w:t>
                  </w:r>
                </w:p>
              </w:tc>
            </w:tr>
            <w:tr w:rsidR="00816A8F" w:rsidRPr="00C95C8A" w:rsidTr="00A05B07">
              <w:trPr>
                <w:jc w:val="center"/>
              </w:trPr>
              <w:tc>
                <w:tcPr>
                  <w:tcW w:w="1668" w:type="dxa"/>
                  <w:vAlign w:val="center"/>
                </w:tcPr>
                <w:p w:rsidR="003A1F02" w:rsidRPr="00C95C8A" w:rsidRDefault="003A1F02" w:rsidP="00A05B07">
                  <w:pPr>
                    <w:adjustRightInd w:val="0"/>
                    <w:snapToGrid w:val="0"/>
                    <w:jc w:val="center"/>
                    <w:rPr>
                      <w:szCs w:val="21"/>
                    </w:rPr>
                  </w:pPr>
                  <w:r w:rsidRPr="00C95C8A">
                    <w:rPr>
                      <w:szCs w:val="21"/>
                    </w:rPr>
                    <w:t>CO</w:t>
                  </w:r>
                </w:p>
              </w:tc>
              <w:tc>
                <w:tcPr>
                  <w:tcW w:w="2130" w:type="dxa"/>
                  <w:vAlign w:val="center"/>
                </w:tcPr>
                <w:p w:rsidR="003A1F02" w:rsidRPr="00C95C8A" w:rsidRDefault="003A1F02" w:rsidP="00A05B07">
                  <w:pPr>
                    <w:adjustRightInd w:val="0"/>
                    <w:snapToGrid w:val="0"/>
                    <w:jc w:val="center"/>
                    <w:rPr>
                      <w:szCs w:val="21"/>
                    </w:rPr>
                  </w:pPr>
                  <w:r w:rsidRPr="00C95C8A">
                    <w:rPr>
                      <w:kern w:val="0"/>
                      <w:szCs w:val="21"/>
                    </w:rPr>
                    <w:t>27.0</w:t>
                  </w:r>
                </w:p>
              </w:tc>
              <w:tc>
                <w:tcPr>
                  <w:tcW w:w="2131" w:type="dxa"/>
                  <w:vAlign w:val="center"/>
                </w:tcPr>
                <w:p w:rsidR="003A1F02" w:rsidRPr="00C95C8A" w:rsidRDefault="003A1F02" w:rsidP="00A05B07">
                  <w:pPr>
                    <w:adjustRightInd w:val="0"/>
                    <w:snapToGrid w:val="0"/>
                    <w:jc w:val="center"/>
                    <w:rPr>
                      <w:szCs w:val="21"/>
                    </w:rPr>
                  </w:pPr>
                  <w:r w:rsidRPr="00C95C8A">
                    <w:rPr>
                      <w:kern w:val="0"/>
                      <w:szCs w:val="21"/>
                    </w:rPr>
                    <w:t>8.4</w:t>
                  </w:r>
                </w:p>
              </w:tc>
            </w:tr>
            <w:tr w:rsidR="00816A8F" w:rsidRPr="00C95C8A" w:rsidTr="00A05B07">
              <w:trPr>
                <w:jc w:val="center"/>
              </w:trPr>
              <w:tc>
                <w:tcPr>
                  <w:tcW w:w="1668" w:type="dxa"/>
                  <w:vAlign w:val="center"/>
                </w:tcPr>
                <w:p w:rsidR="003A1F02" w:rsidRPr="00C95C8A" w:rsidRDefault="003A1F02" w:rsidP="00A05B07">
                  <w:pPr>
                    <w:adjustRightInd w:val="0"/>
                    <w:snapToGrid w:val="0"/>
                    <w:jc w:val="center"/>
                    <w:rPr>
                      <w:szCs w:val="21"/>
                    </w:rPr>
                  </w:pPr>
                  <w:r w:rsidRPr="00C95C8A">
                    <w:rPr>
                      <w:szCs w:val="21"/>
                    </w:rPr>
                    <w:t>NO</w:t>
                  </w:r>
                  <w:r w:rsidRPr="00C95C8A">
                    <w:rPr>
                      <w:szCs w:val="21"/>
                      <w:vertAlign w:val="subscript"/>
                    </w:rPr>
                    <w:t>2</w:t>
                  </w:r>
                </w:p>
              </w:tc>
              <w:tc>
                <w:tcPr>
                  <w:tcW w:w="2130" w:type="dxa"/>
                  <w:vAlign w:val="center"/>
                </w:tcPr>
                <w:p w:rsidR="003A1F02" w:rsidRPr="00C95C8A" w:rsidRDefault="003A1F02" w:rsidP="00A05B07">
                  <w:pPr>
                    <w:adjustRightInd w:val="0"/>
                    <w:snapToGrid w:val="0"/>
                    <w:jc w:val="center"/>
                    <w:rPr>
                      <w:szCs w:val="21"/>
                    </w:rPr>
                  </w:pPr>
                  <w:r w:rsidRPr="00C95C8A">
                    <w:rPr>
                      <w:kern w:val="0"/>
                      <w:szCs w:val="21"/>
                    </w:rPr>
                    <w:t>44.4</w:t>
                  </w:r>
                </w:p>
              </w:tc>
              <w:tc>
                <w:tcPr>
                  <w:tcW w:w="2131" w:type="dxa"/>
                  <w:vAlign w:val="center"/>
                </w:tcPr>
                <w:p w:rsidR="003A1F02" w:rsidRPr="00C95C8A" w:rsidRDefault="003A1F02" w:rsidP="00A05B07">
                  <w:pPr>
                    <w:adjustRightInd w:val="0"/>
                    <w:snapToGrid w:val="0"/>
                    <w:jc w:val="center"/>
                    <w:rPr>
                      <w:szCs w:val="21"/>
                    </w:rPr>
                  </w:pPr>
                  <w:r w:rsidRPr="00C95C8A">
                    <w:rPr>
                      <w:kern w:val="0"/>
                      <w:szCs w:val="21"/>
                    </w:rPr>
                    <w:t>9.0</w:t>
                  </w:r>
                </w:p>
              </w:tc>
            </w:tr>
            <w:tr w:rsidR="00816A8F" w:rsidRPr="00C95C8A" w:rsidTr="00A05B07">
              <w:trPr>
                <w:jc w:val="center"/>
              </w:trPr>
              <w:tc>
                <w:tcPr>
                  <w:tcW w:w="1668" w:type="dxa"/>
                  <w:vAlign w:val="center"/>
                </w:tcPr>
                <w:p w:rsidR="003A1F02" w:rsidRPr="00C95C8A" w:rsidRDefault="003A1F02" w:rsidP="00A05B07">
                  <w:pPr>
                    <w:adjustRightInd w:val="0"/>
                    <w:snapToGrid w:val="0"/>
                    <w:jc w:val="center"/>
                    <w:rPr>
                      <w:szCs w:val="21"/>
                    </w:rPr>
                  </w:pPr>
                  <w:r w:rsidRPr="00C95C8A">
                    <w:rPr>
                      <w:szCs w:val="21"/>
                    </w:rPr>
                    <w:t>烃类</w:t>
                  </w:r>
                </w:p>
              </w:tc>
              <w:tc>
                <w:tcPr>
                  <w:tcW w:w="2130" w:type="dxa"/>
                  <w:vAlign w:val="center"/>
                </w:tcPr>
                <w:p w:rsidR="003A1F02" w:rsidRPr="00C95C8A" w:rsidRDefault="003A1F02" w:rsidP="00A05B07">
                  <w:pPr>
                    <w:adjustRightInd w:val="0"/>
                    <w:snapToGrid w:val="0"/>
                    <w:jc w:val="center"/>
                    <w:rPr>
                      <w:szCs w:val="21"/>
                    </w:rPr>
                  </w:pPr>
                  <w:r w:rsidRPr="00C95C8A">
                    <w:rPr>
                      <w:kern w:val="0"/>
                      <w:szCs w:val="21"/>
                    </w:rPr>
                    <w:t>4.44</w:t>
                  </w:r>
                </w:p>
              </w:tc>
              <w:tc>
                <w:tcPr>
                  <w:tcW w:w="2131" w:type="dxa"/>
                  <w:vAlign w:val="center"/>
                </w:tcPr>
                <w:p w:rsidR="003A1F02" w:rsidRPr="00C95C8A" w:rsidRDefault="003A1F02" w:rsidP="00A05B07">
                  <w:pPr>
                    <w:adjustRightInd w:val="0"/>
                    <w:snapToGrid w:val="0"/>
                    <w:jc w:val="center"/>
                    <w:rPr>
                      <w:szCs w:val="21"/>
                    </w:rPr>
                  </w:pPr>
                  <w:r w:rsidRPr="00C95C8A">
                    <w:rPr>
                      <w:kern w:val="0"/>
                      <w:szCs w:val="21"/>
                    </w:rPr>
                    <w:t>6.0</w:t>
                  </w:r>
                </w:p>
              </w:tc>
            </w:tr>
          </w:tbl>
          <w:p w:rsidR="003A1F02" w:rsidRPr="00C95C8A" w:rsidRDefault="003A1F02" w:rsidP="003A1F02">
            <w:pPr>
              <w:adjustRightInd w:val="0"/>
              <w:snapToGrid w:val="0"/>
              <w:spacing w:line="360" w:lineRule="auto"/>
              <w:ind w:firstLineChars="200" w:firstLine="480"/>
              <w:rPr>
                <w:sz w:val="24"/>
              </w:rPr>
            </w:pPr>
            <w:r w:rsidRPr="00C95C8A">
              <w:rPr>
                <w:sz w:val="24"/>
              </w:rPr>
              <w:t>假定其为额定燃油率为</w:t>
            </w:r>
            <w:r w:rsidRPr="00C95C8A">
              <w:rPr>
                <w:sz w:val="24"/>
              </w:rPr>
              <w:t>30.19L/100km</w:t>
            </w:r>
            <w:r w:rsidRPr="00C95C8A">
              <w:rPr>
                <w:sz w:val="24"/>
              </w:rPr>
              <w:t>的重型车（以黄河牌汽车为例），按上表机动车辆污染物排放系数测算，单车污染物平均排放量分别为：氮氧化物</w:t>
            </w:r>
            <w:r w:rsidRPr="00C95C8A">
              <w:rPr>
                <w:sz w:val="24"/>
              </w:rPr>
              <w:t>1340.44g/100km</w:t>
            </w:r>
            <w:r w:rsidRPr="00C95C8A">
              <w:rPr>
                <w:sz w:val="24"/>
              </w:rPr>
              <w:t>，一氧化碳</w:t>
            </w:r>
            <w:r w:rsidRPr="00C95C8A">
              <w:rPr>
                <w:sz w:val="24"/>
              </w:rPr>
              <w:t>815.13g/100km</w:t>
            </w:r>
            <w:r w:rsidRPr="00C95C8A">
              <w:rPr>
                <w:sz w:val="24"/>
              </w:rPr>
              <w:t>，烃类物质</w:t>
            </w:r>
            <w:r w:rsidRPr="00C95C8A">
              <w:rPr>
                <w:sz w:val="24"/>
              </w:rPr>
              <w:t>134.0g/100km</w:t>
            </w:r>
            <w:r w:rsidRPr="00C95C8A">
              <w:rPr>
                <w:sz w:val="24"/>
              </w:rPr>
              <w:t>。</w:t>
            </w:r>
          </w:p>
          <w:p w:rsidR="003A1F02" w:rsidRPr="00C95C8A" w:rsidRDefault="003A1F02" w:rsidP="003A1F02">
            <w:pPr>
              <w:adjustRightInd w:val="0"/>
              <w:snapToGrid w:val="0"/>
              <w:spacing w:line="360" w:lineRule="auto"/>
              <w:ind w:firstLineChars="200" w:firstLine="480"/>
              <w:rPr>
                <w:sz w:val="24"/>
              </w:rPr>
            </w:pPr>
            <w:r w:rsidRPr="00C95C8A">
              <w:rPr>
                <w:sz w:val="24"/>
              </w:rPr>
              <w:t>（</w:t>
            </w:r>
            <w:r w:rsidRPr="00C95C8A">
              <w:rPr>
                <w:sz w:val="24"/>
              </w:rPr>
              <w:t>4</w:t>
            </w:r>
            <w:r w:rsidRPr="00C95C8A">
              <w:rPr>
                <w:sz w:val="24"/>
              </w:rPr>
              <w:t>）固体废物</w:t>
            </w:r>
          </w:p>
          <w:p w:rsidR="003A1F02" w:rsidRPr="00C95C8A" w:rsidRDefault="003A1F02" w:rsidP="003A1F02">
            <w:pPr>
              <w:adjustRightInd w:val="0"/>
              <w:snapToGrid w:val="0"/>
              <w:spacing w:line="360" w:lineRule="auto"/>
              <w:ind w:firstLineChars="200" w:firstLine="480"/>
              <w:rPr>
                <w:sz w:val="24"/>
              </w:rPr>
            </w:pPr>
            <w:r w:rsidRPr="00C95C8A">
              <w:rPr>
                <w:sz w:val="24"/>
              </w:rPr>
              <w:t>本项目施工期</w:t>
            </w:r>
            <w:r w:rsidRPr="00C95C8A">
              <w:rPr>
                <w:rFonts w:hint="eastAsia"/>
                <w:sz w:val="24"/>
              </w:rPr>
              <w:t>固体废物主要来自建筑垃圾、废弃土石方、施工人员生活垃圾以及</w:t>
            </w:r>
            <w:r w:rsidRPr="00C95C8A">
              <w:rPr>
                <w:sz w:val="24"/>
              </w:rPr>
              <w:t>施工废水处理产生的泥渣。</w:t>
            </w:r>
          </w:p>
          <w:p w:rsidR="003A1F02" w:rsidRPr="00C95C8A" w:rsidRDefault="003A1F02" w:rsidP="003A1F02">
            <w:pPr>
              <w:adjustRightInd w:val="0"/>
              <w:snapToGrid w:val="0"/>
              <w:spacing w:line="360" w:lineRule="auto"/>
              <w:ind w:firstLineChars="200" w:firstLine="480"/>
              <w:rPr>
                <w:sz w:val="24"/>
              </w:rPr>
            </w:pPr>
            <w:r w:rsidRPr="00C95C8A">
              <w:rPr>
                <w:rFonts w:ascii="宋体" w:hAnsi="宋体" w:cs="宋体" w:hint="eastAsia"/>
                <w:sz w:val="24"/>
              </w:rPr>
              <w:t>①</w:t>
            </w:r>
            <w:r w:rsidR="00340C25" w:rsidRPr="00C95C8A">
              <w:rPr>
                <w:rFonts w:hint="eastAsia"/>
                <w:sz w:val="24"/>
              </w:rPr>
              <w:t>建筑垃圾</w:t>
            </w:r>
          </w:p>
          <w:p w:rsidR="00340C25" w:rsidRPr="00C95C8A" w:rsidRDefault="007B2551" w:rsidP="007B2551">
            <w:pPr>
              <w:adjustRightInd w:val="0"/>
              <w:snapToGrid w:val="0"/>
              <w:spacing w:line="360" w:lineRule="auto"/>
              <w:ind w:firstLineChars="200" w:firstLine="480"/>
              <w:rPr>
                <w:sz w:val="24"/>
              </w:rPr>
            </w:pPr>
            <w:r w:rsidRPr="00C95C8A">
              <w:rPr>
                <w:rFonts w:hint="eastAsia"/>
                <w:sz w:val="24"/>
              </w:rPr>
              <w:t>本项目对用地范围内现有废弃热力站进行拆除，热力站建筑面积约为</w:t>
            </w:r>
            <w:r w:rsidRPr="00C95C8A">
              <w:rPr>
                <w:rFonts w:hint="eastAsia"/>
                <w:sz w:val="24"/>
              </w:rPr>
              <w:t>130m</w:t>
            </w:r>
            <w:r w:rsidRPr="00C95C8A">
              <w:rPr>
                <w:rFonts w:hint="eastAsia"/>
                <w:sz w:val="24"/>
                <w:vertAlign w:val="superscript"/>
              </w:rPr>
              <w:t>2</w:t>
            </w:r>
            <w:r w:rsidRPr="00C95C8A">
              <w:rPr>
                <w:rFonts w:hint="eastAsia"/>
                <w:sz w:val="24"/>
              </w:rPr>
              <w:t>。建筑拆迁垃圾产生系数按照</w:t>
            </w:r>
            <w:r w:rsidRPr="00C95C8A">
              <w:rPr>
                <w:rFonts w:hint="eastAsia"/>
                <w:sz w:val="24"/>
              </w:rPr>
              <w:t>1.3t/m</w:t>
            </w:r>
            <w:r w:rsidRPr="00C95C8A">
              <w:rPr>
                <w:rFonts w:hint="eastAsia"/>
                <w:sz w:val="24"/>
                <w:vertAlign w:val="superscript"/>
              </w:rPr>
              <w:t>2</w:t>
            </w:r>
            <w:r w:rsidRPr="00C95C8A">
              <w:rPr>
                <w:rFonts w:hint="eastAsia"/>
                <w:sz w:val="24"/>
              </w:rPr>
              <w:t>计，则产生建筑垃圾约</w:t>
            </w:r>
            <w:r w:rsidRPr="00C95C8A">
              <w:rPr>
                <w:rFonts w:hint="eastAsia"/>
                <w:sz w:val="24"/>
              </w:rPr>
              <w:t>169t</w:t>
            </w:r>
            <w:r w:rsidRPr="00C95C8A">
              <w:rPr>
                <w:rFonts w:hint="eastAsia"/>
                <w:sz w:val="24"/>
              </w:rPr>
              <w:t>。建筑拆迁垃圾中主要是弃土砖瓦、混凝土碎块、废弃钢筋、木板、碎玻璃等。</w:t>
            </w:r>
            <w:r w:rsidR="005A434E" w:rsidRPr="00C95C8A">
              <w:rPr>
                <w:sz w:val="24"/>
              </w:rPr>
              <w:t>废建筑材料中可再生利用的进行回收利用，其它无回收利用价值的垃圾根据建设要求和相关环保规定运送至指定场所。</w:t>
            </w:r>
          </w:p>
          <w:p w:rsidR="003A1F02" w:rsidRPr="00C95C8A" w:rsidRDefault="003A1F02" w:rsidP="003A1F02">
            <w:pPr>
              <w:adjustRightInd w:val="0"/>
              <w:snapToGrid w:val="0"/>
              <w:spacing w:line="360" w:lineRule="auto"/>
              <w:ind w:firstLineChars="200" w:firstLine="480"/>
              <w:rPr>
                <w:sz w:val="24"/>
              </w:rPr>
            </w:pPr>
            <w:r w:rsidRPr="00C95C8A">
              <w:rPr>
                <w:rFonts w:ascii="宋体" w:hAnsi="宋体" w:cs="宋体" w:hint="eastAsia"/>
                <w:sz w:val="24"/>
              </w:rPr>
              <w:t>②</w:t>
            </w:r>
            <w:r w:rsidR="007B2551" w:rsidRPr="00C95C8A">
              <w:rPr>
                <w:rFonts w:hint="eastAsia"/>
                <w:sz w:val="24"/>
              </w:rPr>
              <w:t>废弃土石方</w:t>
            </w:r>
          </w:p>
          <w:p w:rsidR="007B2551" w:rsidRPr="00C95C8A" w:rsidRDefault="007B2551" w:rsidP="003A1F02">
            <w:pPr>
              <w:adjustRightInd w:val="0"/>
              <w:snapToGrid w:val="0"/>
              <w:spacing w:line="360" w:lineRule="auto"/>
              <w:ind w:firstLineChars="200" w:firstLine="480"/>
              <w:rPr>
                <w:sz w:val="24"/>
              </w:rPr>
            </w:pPr>
            <w:r w:rsidRPr="00C95C8A">
              <w:rPr>
                <w:rFonts w:hint="eastAsia"/>
                <w:sz w:val="24"/>
              </w:rPr>
              <w:t>本项目土石方平衡见表</w:t>
            </w:r>
            <w:r w:rsidRPr="00C95C8A">
              <w:rPr>
                <w:rFonts w:hint="eastAsia"/>
                <w:sz w:val="24"/>
              </w:rPr>
              <w:t>25</w:t>
            </w:r>
            <w:r w:rsidRPr="00C95C8A">
              <w:rPr>
                <w:rFonts w:hint="eastAsia"/>
                <w:sz w:val="24"/>
              </w:rPr>
              <w:t>。</w:t>
            </w:r>
          </w:p>
          <w:p w:rsidR="007B2551" w:rsidRPr="00C95C8A" w:rsidRDefault="007B2551" w:rsidP="007B2551">
            <w:pPr>
              <w:spacing w:line="400" w:lineRule="exact"/>
              <w:jc w:val="center"/>
              <w:rPr>
                <w:b/>
                <w:szCs w:val="21"/>
              </w:rPr>
            </w:pPr>
            <w:r w:rsidRPr="00C95C8A">
              <w:rPr>
                <w:b/>
                <w:szCs w:val="21"/>
              </w:rPr>
              <w:t>表</w:t>
            </w:r>
            <w:r w:rsidRPr="00C95C8A">
              <w:rPr>
                <w:rFonts w:hint="eastAsia"/>
                <w:b/>
                <w:szCs w:val="21"/>
              </w:rPr>
              <w:t>25</w:t>
            </w:r>
            <w:r w:rsidRPr="00C95C8A">
              <w:rPr>
                <w:b/>
                <w:szCs w:val="21"/>
              </w:rPr>
              <w:t xml:space="preserve">  </w:t>
            </w:r>
            <w:r w:rsidRPr="00C95C8A">
              <w:rPr>
                <w:b/>
                <w:szCs w:val="21"/>
              </w:rPr>
              <w:t>土石方平衡表</w:t>
            </w:r>
            <w:r w:rsidRPr="00C95C8A">
              <w:rPr>
                <w:b/>
                <w:szCs w:val="21"/>
              </w:rPr>
              <w:t xml:space="preserve"> </w:t>
            </w:r>
            <w:r w:rsidRPr="00C95C8A">
              <w:rPr>
                <w:b/>
                <w:szCs w:val="21"/>
              </w:rPr>
              <w:t>（</w:t>
            </w:r>
            <w:r w:rsidRPr="00C95C8A">
              <w:rPr>
                <w:b/>
                <w:szCs w:val="21"/>
              </w:rPr>
              <w:t>m</w:t>
            </w:r>
            <w:r w:rsidRPr="00C95C8A">
              <w:rPr>
                <w:b/>
                <w:szCs w:val="21"/>
                <w:vertAlign w:val="superscript"/>
              </w:rPr>
              <w:t>3</w:t>
            </w:r>
            <w:r w:rsidRPr="00C95C8A">
              <w:rPr>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7"/>
              <w:gridCol w:w="1691"/>
              <w:gridCol w:w="1976"/>
              <w:gridCol w:w="2072"/>
            </w:tblGrid>
            <w:tr w:rsidR="00816A8F" w:rsidRPr="00C95C8A" w:rsidTr="00A05B07">
              <w:trPr>
                <w:trHeight w:val="340"/>
                <w:jc w:val="center"/>
              </w:trPr>
              <w:tc>
                <w:tcPr>
                  <w:tcW w:w="1541" w:type="pct"/>
                  <w:vAlign w:val="center"/>
                </w:tcPr>
                <w:p w:rsidR="007B2551" w:rsidRPr="00C95C8A" w:rsidRDefault="007B2551" w:rsidP="00A05B07">
                  <w:pPr>
                    <w:adjustRightInd w:val="0"/>
                    <w:snapToGrid w:val="0"/>
                    <w:jc w:val="center"/>
                    <w:rPr>
                      <w:b/>
                      <w:szCs w:val="21"/>
                    </w:rPr>
                  </w:pPr>
                  <w:r w:rsidRPr="00C95C8A">
                    <w:rPr>
                      <w:b/>
                      <w:szCs w:val="21"/>
                    </w:rPr>
                    <w:t>施工部位</w:t>
                  </w:r>
                </w:p>
              </w:tc>
              <w:tc>
                <w:tcPr>
                  <w:tcW w:w="1019" w:type="pct"/>
                  <w:vAlign w:val="center"/>
                </w:tcPr>
                <w:p w:rsidR="007B2551" w:rsidRPr="00C95C8A" w:rsidRDefault="007B2551" w:rsidP="00A05B07">
                  <w:pPr>
                    <w:jc w:val="center"/>
                    <w:rPr>
                      <w:b/>
                      <w:szCs w:val="21"/>
                    </w:rPr>
                  </w:pPr>
                  <w:r w:rsidRPr="00C95C8A">
                    <w:rPr>
                      <w:b/>
                      <w:szCs w:val="21"/>
                    </w:rPr>
                    <w:t>开挖</w:t>
                  </w:r>
                </w:p>
              </w:tc>
              <w:tc>
                <w:tcPr>
                  <w:tcW w:w="1191" w:type="pct"/>
                  <w:shd w:val="clear" w:color="auto" w:fill="auto"/>
                  <w:vAlign w:val="center"/>
                </w:tcPr>
                <w:p w:rsidR="007B2551" w:rsidRPr="00C95C8A" w:rsidRDefault="007B2551" w:rsidP="00A05B07">
                  <w:pPr>
                    <w:jc w:val="center"/>
                    <w:rPr>
                      <w:b/>
                      <w:szCs w:val="21"/>
                    </w:rPr>
                  </w:pPr>
                  <w:r w:rsidRPr="00C95C8A">
                    <w:rPr>
                      <w:b/>
                      <w:szCs w:val="21"/>
                    </w:rPr>
                    <w:t>填方</w:t>
                  </w:r>
                </w:p>
              </w:tc>
              <w:tc>
                <w:tcPr>
                  <w:tcW w:w="1249" w:type="pct"/>
                  <w:shd w:val="clear" w:color="auto" w:fill="auto"/>
                  <w:vAlign w:val="center"/>
                </w:tcPr>
                <w:p w:rsidR="007B2551" w:rsidRPr="00C95C8A" w:rsidRDefault="007B2551" w:rsidP="00A05B07">
                  <w:pPr>
                    <w:jc w:val="center"/>
                    <w:rPr>
                      <w:b/>
                      <w:szCs w:val="21"/>
                    </w:rPr>
                  </w:pPr>
                  <w:r w:rsidRPr="00C95C8A">
                    <w:rPr>
                      <w:b/>
                      <w:szCs w:val="21"/>
                    </w:rPr>
                    <w:t>弃土</w:t>
                  </w:r>
                </w:p>
              </w:tc>
            </w:tr>
            <w:tr w:rsidR="00816A8F" w:rsidRPr="00C95C8A" w:rsidTr="00A05B07">
              <w:trPr>
                <w:trHeight w:val="340"/>
                <w:jc w:val="center"/>
              </w:trPr>
              <w:tc>
                <w:tcPr>
                  <w:tcW w:w="1541" w:type="pct"/>
                  <w:vAlign w:val="center"/>
                </w:tcPr>
                <w:p w:rsidR="007B2551" w:rsidRPr="00C95C8A" w:rsidRDefault="007B2551" w:rsidP="00A05B07">
                  <w:pPr>
                    <w:adjustRightInd w:val="0"/>
                    <w:snapToGrid w:val="0"/>
                    <w:jc w:val="center"/>
                    <w:rPr>
                      <w:szCs w:val="21"/>
                    </w:rPr>
                  </w:pPr>
                  <w:r w:rsidRPr="00C95C8A">
                    <w:rPr>
                      <w:rFonts w:hint="eastAsia"/>
                      <w:szCs w:val="21"/>
                    </w:rPr>
                    <w:t>排泥水处理系统建设</w:t>
                  </w:r>
                </w:p>
              </w:tc>
              <w:tc>
                <w:tcPr>
                  <w:tcW w:w="1019" w:type="pct"/>
                  <w:vAlign w:val="center"/>
                </w:tcPr>
                <w:p w:rsidR="007B2551" w:rsidRPr="00C95C8A" w:rsidRDefault="007B2551" w:rsidP="00A05B07">
                  <w:pPr>
                    <w:adjustRightInd w:val="0"/>
                    <w:snapToGrid w:val="0"/>
                    <w:jc w:val="center"/>
                    <w:rPr>
                      <w:szCs w:val="21"/>
                    </w:rPr>
                  </w:pPr>
                  <w:r w:rsidRPr="00C95C8A">
                    <w:rPr>
                      <w:rFonts w:hint="eastAsia"/>
                      <w:szCs w:val="21"/>
                    </w:rPr>
                    <w:t>1794</w:t>
                  </w:r>
                </w:p>
              </w:tc>
              <w:tc>
                <w:tcPr>
                  <w:tcW w:w="1191" w:type="pct"/>
                  <w:vAlign w:val="center"/>
                </w:tcPr>
                <w:p w:rsidR="007B2551" w:rsidRPr="00C95C8A" w:rsidRDefault="007B2551" w:rsidP="00A05B07">
                  <w:pPr>
                    <w:adjustRightInd w:val="0"/>
                    <w:snapToGrid w:val="0"/>
                    <w:jc w:val="center"/>
                    <w:rPr>
                      <w:szCs w:val="21"/>
                    </w:rPr>
                  </w:pPr>
                  <w:r w:rsidRPr="00C95C8A">
                    <w:rPr>
                      <w:rFonts w:hint="eastAsia"/>
                      <w:szCs w:val="21"/>
                    </w:rPr>
                    <w:t>24</w:t>
                  </w:r>
                </w:p>
              </w:tc>
              <w:tc>
                <w:tcPr>
                  <w:tcW w:w="1249" w:type="pct"/>
                  <w:vAlign w:val="center"/>
                </w:tcPr>
                <w:p w:rsidR="007B2551" w:rsidRPr="00C95C8A" w:rsidRDefault="007B2551" w:rsidP="009101FF">
                  <w:pPr>
                    <w:adjustRightInd w:val="0"/>
                    <w:snapToGrid w:val="0"/>
                    <w:jc w:val="center"/>
                    <w:rPr>
                      <w:szCs w:val="21"/>
                    </w:rPr>
                  </w:pPr>
                  <w:r w:rsidRPr="00C95C8A">
                    <w:rPr>
                      <w:rFonts w:hint="eastAsia"/>
                      <w:szCs w:val="21"/>
                    </w:rPr>
                    <w:t>1</w:t>
                  </w:r>
                  <w:r w:rsidR="009101FF" w:rsidRPr="00C95C8A">
                    <w:rPr>
                      <w:rFonts w:hint="eastAsia"/>
                      <w:szCs w:val="21"/>
                    </w:rPr>
                    <w:t>7</w:t>
                  </w:r>
                  <w:r w:rsidRPr="00C95C8A">
                    <w:rPr>
                      <w:rFonts w:hint="eastAsia"/>
                      <w:szCs w:val="21"/>
                    </w:rPr>
                    <w:t>70</w:t>
                  </w:r>
                </w:p>
              </w:tc>
            </w:tr>
          </w:tbl>
          <w:p w:rsidR="007B2551" w:rsidRPr="00C95C8A" w:rsidRDefault="005A434E" w:rsidP="003A1F02">
            <w:pPr>
              <w:adjustRightInd w:val="0"/>
              <w:snapToGrid w:val="0"/>
              <w:spacing w:line="360" w:lineRule="auto"/>
              <w:ind w:firstLineChars="200" w:firstLine="480"/>
              <w:rPr>
                <w:sz w:val="24"/>
              </w:rPr>
            </w:pPr>
            <w:r w:rsidRPr="00C95C8A">
              <w:rPr>
                <w:rFonts w:hint="eastAsia"/>
                <w:sz w:val="24"/>
              </w:rPr>
              <w:t>由上表可见，本项目弃方共计约</w:t>
            </w:r>
            <w:r w:rsidRPr="00C95C8A">
              <w:rPr>
                <w:rFonts w:hint="eastAsia"/>
                <w:sz w:val="24"/>
              </w:rPr>
              <w:t>1970m</w:t>
            </w:r>
            <w:r w:rsidRPr="00C95C8A">
              <w:rPr>
                <w:rFonts w:hint="eastAsia"/>
                <w:sz w:val="24"/>
                <w:vertAlign w:val="superscript"/>
              </w:rPr>
              <w:t>3</w:t>
            </w:r>
            <w:r w:rsidRPr="00C95C8A">
              <w:rPr>
                <w:rFonts w:hint="eastAsia"/>
                <w:sz w:val="24"/>
              </w:rPr>
              <w:t>，弃土根据相关环保管理部门要求运至指定位置处理。</w:t>
            </w:r>
          </w:p>
          <w:p w:rsidR="005A434E" w:rsidRPr="00C95C8A" w:rsidRDefault="005A434E" w:rsidP="005A434E">
            <w:pPr>
              <w:adjustRightInd w:val="0"/>
              <w:snapToGrid w:val="0"/>
              <w:spacing w:line="360" w:lineRule="auto"/>
              <w:ind w:firstLineChars="200" w:firstLine="480"/>
              <w:rPr>
                <w:sz w:val="24"/>
              </w:rPr>
            </w:pPr>
            <w:r w:rsidRPr="00C95C8A">
              <w:rPr>
                <w:rFonts w:ascii="宋体" w:hAnsi="宋体" w:cs="宋体" w:hint="eastAsia"/>
                <w:sz w:val="24"/>
              </w:rPr>
              <w:t>③</w:t>
            </w:r>
            <w:r w:rsidRPr="00C95C8A">
              <w:rPr>
                <w:sz w:val="24"/>
              </w:rPr>
              <w:t>施工人员生活垃圾</w:t>
            </w:r>
          </w:p>
          <w:p w:rsidR="005A434E" w:rsidRPr="00C95C8A" w:rsidRDefault="005A434E" w:rsidP="005A434E">
            <w:pPr>
              <w:adjustRightInd w:val="0"/>
              <w:snapToGrid w:val="0"/>
              <w:spacing w:line="360" w:lineRule="auto"/>
              <w:ind w:firstLineChars="200" w:firstLine="480"/>
              <w:rPr>
                <w:sz w:val="24"/>
              </w:rPr>
            </w:pPr>
            <w:r w:rsidRPr="00C95C8A">
              <w:rPr>
                <w:sz w:val="24"/>
              </w:rPr>
              <w:t>根据《城市生活垃圾产量计算预测方法》（</w:t>
            </w:r>
            <w:r w:rsidRPr="00C95C8A">
              <w:rPr>
                <w:sz w:val="24"/>
              </w:rPr>
              <w:t>CJ/T106</w:t>
            </w:r>
            <w:r w:rsidRPr="00C95C8A">
              <w:rPr>
                <w:sz w:val="24"/>
              </w:rPr>
              <w:t>），施工人员生活垃圾发生量按</w:t>
            </w:r>
            <w:r w:rsidRPr="00C95C8A">
              <w:rPr>
                <w:sz w:val="24"/>
              </w:rPr>
              <w:t>0.5kg/</w:t>
            </w:r>
            <w:r w:rsidRPr="00C95C8A">
              <w:rPr>
                <w:sz w:val="24"/>
              </w:rPr>
              <w:t>人</w:t>
            </w:r>
            <w:r w:rsidRPr="00C95C8A">
              <w:rPr>
                <w:sz w:val="24"/>
              </w:rPr>
              <w:t>·d</w:t>
            </w:r>
            <w:r w:rsidRPr="00C95C8A">
              <w:rPr>
                <w:sz w:val="24"/>
              </w:rPr>
              <w:t>计，本项目施工人员</w:t>
            </w:r>
            <w:r w:rsidRPr="00C95C8A">
              <w:rPr>
                <w:rFonts w:hint="eastAsia"/>
                <w:sz w:val="24"/>
              </w:rPr>
              <w:t>20</w:t>
            </w:r>
            <w:r w:rsidRPr="00C95C8A">
              <w:rPr>
                <w:sz w:val="24"/>
              </w:rPr>
              <w:t>人，工期</w:t>
            </w:r>
            <w:r w:rsidRPr="00C95C8A">
              <w:rPr>
                <w:rFonts w:hint="eastAsia"/>
                <w:sz w:val="24"/>
              </w:rPr>
              <w:t>180</w:t>
            </w:r>
            <w:r w:rsidRPr="00C95C8A">
              <w:rPr>
                <w:sz w:val="24"/>
              </w:rPr>
              <w:t>天，则施工期生活垃圾产生量为</w:t>
            </w:r>
            <w:r w:rsidRPr="00C95C8A">
              <w:rPr>
                <w:rFonts w:hint="eastAsia"/>
                <w:sz w:val="24"/>
              </w:rPr>
              <w:t>1.8</w:t>
            </w:r>
            <w:r w:rsidRPr="00C95C8A">
              <w:rPr>
                <w:sz w:val="24"/>
              </w:rPr>
              <w:t>t</w:t>
            </w:r>
            <w:r w:rsidRPr="00C95C8A">
              <w:rPr>
                <w:sz w:val="24"/>
              </w:rPr>
              <w:t>。生活垃圾由当地环卫部门统一清运处理。</w:t>
            </w:r>
          </w:p>
          <w:p w:rsidR="003A1F02" w:rsidRPr="00C95C8A" w:rsidRDefault="003A1F02" w:rsidP="003A1F02">
            <w:pPr>
              <w:adjustRightInd w:val="0"/>
              <w:snapToGrid w:val="0"/>
              <w:spacing w:line="360" w:lineRule="auto"/>
              <w:ind w:firstLineChars="200" w:firstLine="480"/>
              <w:rPr>
                <w:sz w:val="24"/>
              </w:rPr>
            </w:pPr>
            <w:r w:rsidRPr="00C95C8A">
              <w:rPr>
                <w:rFonts w:ascii="宋体" w:hAnsi="宋体" w:cs="宋体" w:hint="eastAsia"/>
                <w:sz w:val="24"/>
              </w:rPr>
              <w:t>④</w:t>
            </w:r>
            <w:r w:rsidRPr="00C95C8A">
              <w:rPr>
                <w:sz w:val="24"/>
              </w:rPr>
              <w:t>泥渣</w:t>
            </w:r>
          </w:p>
          <w:p w:rsidR="003A1F02" w:rsidRPr="00C95C8A" w:rsidRDefault="003A1F02" w:rsidP="003A1F02">
            <w:pPr>
              <w:adjustRightInd w:val="0"/>
              <w:snapToGrid w:val="0"/>
              <w:spacing w:line="360" w:lineRule="auto"/>
              <w:ind w:firstLineChars="200" w:firstLine="480"/>
              <w:rPr>
                <w:sz w:val="24"/>
              </w:rPr>
            </w:pPr>
            <w:r w:rsidRPr="00C95C8A">
              <w:rPr>
                <w:sz w:val="24"/>
              </w:rPr>
              <w:t>施工期废水处理设施沉砂池产生泥渣约</w:t>
            </w:r>
            <w:r w:rsidRPr="00C95C8A">
              <w:rPr>
                <w:sz w:val="24"/>
              </w:rPr>
              <w:t>0.</w:t>
            </w:r>
            <w:r w:rsidR="005A434E" w:rsidRPr="00C95C8A">
              <w:rPr>
                <w:rFonts w:hint="eastAsia"/>
                <w:sz w:val="24"/>
              </w:rPr>
              <w:t>3</w:t>
            </w:r>
            <w:r w:rsidRPr="00C95C8A">
              <w:rPr>
                <w:sz w:val="24"/>
              </w:rPr>
              <w:t>t</w:t>
            </w:r>
            <w:r w:rsidRPr="00C95C8A">
              <w:rPr>
                <w:sz w:val="24"/>
              </w:rPr>
              <w:t>，可回收用作铺路材料。</w:t>
            </w:r>
          </w:p>
          <w:p w:rsidR="005A434E" w:rsidRPr="00C95C8A" w:rsidRDefault="005A434E" w:rsidP="005A434E">
            <w:pPr>
              <w:spacing w:line="360" w:lineRule="auto"/>
              <w:ind w:firstLineChars="200" w:firstLine="482"/>
              <w:rPr>
                <w:b/>
                <w:sz w:val="24"/>
              </w:rPr>
            </w:pPr>
            <w:r w:rsidRPr="00C95C8A">
              <w:rPr>
                <w:b/>
                <w:sz w:val="24"/>
              </w:rPr>
              <w:t>二、营运期工程分析</w:t>
            </w:r>
          </w:p>
          <w:p w:rsidR="003A1F02" w:rsidRPr="00C95C8A" w:rsidRDefault="009E394E" w:rsidP="009E394E">
            <w:pPr>
              <w:adjustRightInd w:val="0"/>
              <w:snapToGrid w:val="0"/>
              <w:spacing w:line="360" w:lineRule="auto"/>
              <w:ind w:firstLineChars="200" w:firstLine="482"/>
              <w:rPr>
                <w:b/>
                <w:sz w:val="24"/>
              </w:rPr>
            </w:pPr>
            <w:r w:rsidRPr="00C95C8A">
              <w:rPr>
                <w:rFonts w:hint="eastAsia"/>
                <w:b/>
                <w:sz w:val="24"/>
              </w:rPr>
              <w:t>1</w:t>
            </w:r>
            <w:r w:rsidRPr="00C95C8A">
              <w:rPr>
                <w:rFonts w:hint="eastAsia"/>
                <w:b/>
                <w:sz w:val="24"/>
              </w:rPr>
              <w:t>、工艺合理性分析</w:t>
            </w:r>
          </w:p>
          <w:p w:rsidR="00336C1A" w:rsidRPr="00C95C8A" w:rsidRDefault="009E394E" w:rsidP="00336C1A">
            <w:pPr>
              <w:adjustRightInd w:val="0"/>
              <w:snapToGrid w:val="0"/>
              <w:spacing w:line="360" w:lineRule="auto"/>
              <w:ind w:firstLineChars="200" w:firstLine="480"/>
              <w:rPr>
                <w:sz w:val="24"/>
              </w:rPr>
            </w:pPr>
            <w:r w:rsidRPr="00C95C8A">
              <w:rPr>
                <w:rFonts w:hint="eastAsia"/>
                <w:sz w:val="24"/>
              </w:rPr>
              <w:t>根据扬子石化</w:t>
            </w:r>
            <w:r w:rsidR="00F34032" w:rsidRPr="00C95C8A">
              <w:rPr>
                <w:rFonts w:hint="eastAsia"/>
                <w:sz w:val="24"/>
              </w:rPr>
              <w:t>分公司</w:t>
            </w:r>
            <w:r w:rsidRPr="00C95C8A">
              <w:rPr>
                <w:rFonts w:hint="eastAsia"/>
                <w:sz w:val="24"/>
              </w:rPr>
              <w:t>水厂</w:t>
            </w:r>
            <w:r w:rsidR="00B11CC8" w:rsidRPr="00C95C8A">
              <w:rPr>
                <w:rFonts w:hint="eastAsia"/>
                <w:sz w:val="24"/>
              </w:rPr>
              <w:t>提供的</w:t>
            </w:r>
            <w:r w:rsidRPr="00C95C8A">
              <w:rPr>
                <w:rFonts w:hint="eastAsia"/>
                <w:sz w:val="24"/>
              </w:rPr>
              <w:t>供水装置</w:t>
            </w:r>
            <w:r w:rsidR="007D61E3" w:rsidRPr="00C95C8A">
              <w:rPr>
                <w:rFonts w:hint="eastAsia"/>
                <w:sz w:val="24"/>
              </w:rPr>
              <w:t>近三年实际</w:t>
            </w:r>
            <w:r w:rsidRPr="00C95C8A">
              <w:rPr>
                <w:rFonts w:hint="eastAsia"/>
                <w:sz w:val="24"/>
              </w:rPr>
              <w:t>运行情况，</w:t>
            </w:r>
            <w:r w:rsidR="007D61E3" w:rsidRPr="00C95C8A">
              <w:rPr>
                <w:rFonts w:hint="eastAsia"/>
                <w:sz w:val="24"/>
              </w:rPr>
              <w:t>供水装置日供水量最高约为</w:t>
            </w:r>
            <w:r w:rsidR="007D61E3" w:rsidRPr="00C95C8A">
              <w:rPr>
                <w:rFonts w:hint="eastAsia"/>
                <w:sz w:val="24"/>
              </w:rPr>
              <w:t>27.4</w:t>
            </w:r>
            <w:r w:rsidR="007D61E3" w:rsidRPr="00C95C8A">
              <w:rPr>
                <w:rFonts w:hint="eastAsia"/>
                <w:sz w:val="24"/>
              </w:rPr>
              <w:t>万</w:t>
            </w:r>
            <w:r w:rsidR="007D61E3" w:rsidRPr="00C95C8A">
              <w:rPr>
                <w:rFonts w:hint="eastAsia"/>
                <w:sz w:val="24"/>
              </w:rPr>
              <w:t>m</w:t>
            </w:r>
            <w:r w:rsidR="007D61E3" w:rsidRPr="00C95C8A">
              <w:rPr>
                <w:rFonts w:hint="eastAsia"/>
                <w:sz w:val="24"/>
                <w:vertAlign w:val="superscript"/>
              </w:rPr>
              <w:t>3</w:t>
            </w:r>
            <w:r w:rsidR="007D61E3" w:rsidRPr="00C95C8A">
              <w:rPr>
                <w:rFonts w:hint="eastAsia"/>
                <w:sz w:val="24"/>
              </w:rPr>
              <w:t>/d</w:t>
            </w:r>
            <w:r w:rsidR="007D61E3" w:rsidRPr="00C95C8A">
              <w:rPr>
                <w:rFonts w:hint="eastAsia"/>
                <w:sz w:val="24"/>
              </w:rPr>
              <w:t>，月平均供水量约为</w:t>
            </w:r>
            <w:r w:rsidR="007D61E3" w:rsidRPr="00C95C8A">
              <w:rPr>
                <w:rFonts w:hint="eastAsia"/>
                <w:sz w:val="24"/>
              </w:rPr>
              <w:t>24.2</w:t>
            </w:r>
            <w:r w:rsidR="007D61E3" w:rsidRPr="00C95C8A">
              <w:rPr>
                <w:rFonts w:hint="eastAsia"/>
                <w:sz w:val="24"/>
              </w:rPr>
              <w:t>万</w:t>
            </w:r>
            <w:r w:rsidR="007D61E3" w:rsidRPr="00C95C8A">
              <w:rPr>
                <w:rFonts w:hint="eastAsia"/>
                <w:sz w:val="24"/>
              </w:rPr>
              <w:t>m</w:t>
            </w:r>
            <w:r w:rsidR="007D61E3" w:rsidRPr="00C95C8A">
              <w:rPr>
                <w:rFonts w:hint="eastAsia"/>
                <w:sz w:val="24"/>
                <w:vertAlign w:val="superscript"/>
              </w:rPr>
              <w:t>3</w:t>
            </w:r>
            <w:r w:rsidR="007D61E3" w:rsidRPr="00C95C8A">
              <w:rPr>
                <w:rFonts w:hint="eastAsia"/>
                <w:sz w:val="24"/>
              </w:rPr>
              <w:t>/d</w:t>
            </w:r>
            <w:r w:rsidR="00433CE8" w:rsidRPr="00C95C8A">
              <w:rPr>
                <w:rFonts w:hint="eastAsia"/>
                <w:sz w:val="24"/>
              </w:rPr>
              <w:t>，产生的排泥水量约占净水厂制水量的</w:t>
            </w:r>
            <w:r w:rsidR="00433CE8" w:rsidRPr="00C95C8A">
              <w:rPr>
                <w:rFonts w:hint="eastAsia"/>
                <w:sz w:val="24"/>
              </w:rPr>
              <w:t>3%</w:t>
            </w:r>
            <w:r w:rsidR="007D61E3" w:rsidRPr="00C95C8A">
              <w:rPr>
                <w:rFonts w:hint="eastAsia"/>
                <w:sz w:val="24"/>
              </w:rPr>
              <w:t>。考虑公司</w:t>
            </w:r>
            <w:r w:rsidR="00543A8A" w:rsidRPr="00C95C8A">
              <w:rPr>
                <w:rFonts w:hint="eastAsia"/>
                <w:sz w:val="24"/>
              </w:rPr>
              <w:t>将来</w:t>
            </w:r>
            <w:r w:rsidR="007D61E3" w:rsidRPr="00C95C8A">
              <w:rPr>
                <w:rFonts w:hint="eastAsia"/>
                <w:sz w:val="24"/>
              </w:rPr>
              <w:t>新上项目用水量增加情况，</w:t>
            </w:r>
            <w:r w:rsidR="00543A8A" w:rsidRPr="00C95C8A">
              <w:rPr>
                <w:rFonts w:hint="eastAsia"/>
                <w:sz w:val="24"/>
              </w:rPr>
              <w:t>建设</w:t>
            </w:r>
            <w:r w:rsidR="001706E8" w:rsidRPr="00C95C8A">
              <w:rPr>
                <w:rFonts w:hint="eastAsia"/>
                <w:sz w:val="24"/>
              </w:rPr>
              <w:t>单位</w:t>
            </w:r>
            <w:r w:rsidR="002A37F8" w:rsidRPr="00C95C8A">
              <w:rPr>
                <w:rFonts w:hint="eastAsia"/>
                <w:sz w:val="24"/>
              </w:rPr>
              <w:t>认为</w:t>
            </w:r>
            <w:r w:rsidR="002A37F8" w:rsidRPr="00C95C8A">
              <w:rPr>
                <w:rFonts w:hint="eastAsia"/>
                <w:sz w:val="24"/>
              </w:rPr>
              <w:t>30</w:t>
            </w:r>
            <w:r w:rsidR="002A37F8" w:rsidRPr="00C95C8A">
              <w:rPr>
                <w:rFonts w:hint="eastAsia"/>
                <w:sz w:val="24"/>
              </w:rPr>
              <w:t>万</w:t>
            </w:r>
            <w:r w:rsidR="002A37F8" w:rsidRPr="00C95C8A">
              <w:rPr>
                <w:rFonts w:hint="eastAsia"/>
                <w:sz w:val="24"/>
              </w:rPr>
              <w:t>m</w:t>
            </w:r>
            <w:r w:rsidR="002A37F8" w:rsidRPr="00C95C8A">
              <w:rPr>
                <w:rFonts w:hint="eastAsia"/>
                <w:sz w:val="24"/>
                <w:vertAlign w:val="superscript"/>
              </w:rPr>
              <w:t>3</w:t>
            </w:r>
            <w:r w:rsidR="002A37F8" w:rsidRPr="00C95C8A">
              <w:rPr>
                <w:rFonts w:hint="eastAsia"/>
                <w:sz w:val="24"/>
              </w:rPr>
              <w:t>/d</w:t>
            </w:r>
            <w:r w:rsidR="002A37F8" w:rsidRPr="00C95C8A">
              <w:rPr>
                <w:rFonts w:hint="eastAsia"/>
                <w:sz w:val="24"/>
              </w:rPr>
              <w:t>设计能基本可以满足未来用水需求。</w:t>
            </w:r>
            <w:r w:rsidR="00433CE8" w:rsidRPr="00C95C8A">
              <w:rPr>
                <w:rFonts w:hint="eastAsia"/>
                <w:sz w:val="24"/>
              </w:rPr>
              <w:t>则本次排泥水处理系统的规模按供水规模为</w:t>
            </w:r>
            <w:r w:rsidR="00433CE8" w:rsidRPr="00C95C8A">
              <w:rPr>
                <w:rFonts w:hint="eastAsia"/>
                <w:sz w:val="24"/>
              </w:rPr>
              <w:t>30</w:t>
            </w:r>
            <w:r w:rsidR="00433CE8" w:rsidRPr="00C95C8A">
              <w:rPr>
                <w:rFonts w:hint="eastAsia"/>
                <w:sz w:val="24"/>
              </w:rPr>
              <w:t>万</w:t>
            </w:r>
            <w:r w:rsidR="00433CE8" w:rsidRPr="00C95C8A">
              <w:rPr>
                <w:rFonts w:hint="eastAsia"/>
                <w:sz w:val="24"/>
              </w:rPr>
              <w:t>m</w:t>
            </w:r>
            <w:r w:rsidR="00433CE8" w:rsidRPr="00C95C8A">
              <w:rPr>
                <w:rFonts w:hint="eastAsia"/>
                <w:sz w:val="24"/>
                <w:vertAlign w:val="superscript"/>
              </w:rPr>
              <w:t>3</w:t>
            </w:r>
            <w:r w:rsidR="00433CE8" w:rsidRPr="00C95C8A">
              <w:rPr>
                <w:rFonts w:hint="eastAsia"/>
                <w:sz w:val="24"/>
              </w:rPr>
              <w:t>/d</w:t>
            </w:r>
            <w:r w:rsidR="00433CE8" w:rsidRPr="00C95C8A">
              <w:rPr>
                <w:rFonts w:hint="eastAsia"/>
                <w:sz w:val="24"/>
              </w:rPr>
              <w:t>设计，</w:t>
            </w:r>
            <w:r w:rsidR="00336C1A" w:rsidRPr="00C95C8A">
              <w:rPr>
                <w:rFonts w:hint="eastAsia"/>
                <w:sz w:val="24"/>
              </w:rPr>
              <w:t>排泥水量为</w:t>
            </w:r>
            <w:r w:rsidR="00336C1A" w:rsidRPr="00C95C8A">
              <w:rPr>
                <w:rFonts w:hint="eastAsia"/>
                <w:sz w:val="24"/>
              </w:rPr>
              <w:t>9000m</w:t>
            </w:r>
            <w:r w:rsidR="00336C1A" w:rsidRPr="00C95C8A">
              <w:rPr>
                <w:rFonts w:hint="eastAsia"/>
                <w:sz w:val="24"/>
                <w:vertAlign w:val="superscript"/>
              </w:rPr>
              <w:t>3</w:t>
            </w:r>
            <w:r w:rsidR="00336C1A" w:rsidRPr="00C95C8A">
              <w:rPr>
                <w:rFonts w:hint="eastAsia"/>
                <w:sz w:val="24"/>
              </w:rPr>
              <w:t>/d</w:t>
            </w:r>
            <w:r w:rsidR="00336C1A" w:rsidRPr="00C95C8A">
              <w:rPr>
                <w:rFonts w:hint="eastAsia"/>
                <w:sz w:val="24"/>
              </w:rPr>
              <w:t>。排泥水主要来自沉淀池排泥水、滤池反洗废水，两种排泥水的含固率差别较大。沉淀池排泥水的含固率较高，一般为</w:t>
            </w:r>
            <w:r w:rsidR="00336C1A" w:rsidRPr="00C95C8A">
              <w:rPr>
                <w:rFonts w:hint="eastAsia"/>
                <w:sz w:val="24"/>
              </w:rPr>
              <w:t>0.2</w:t>
            </w:r>
            <w:r w:rsidR="00336C1A" w:rsidRPr="00C95C8A">
              <w:rPr>
                <w:rFonts w:hint="eastAsia"/>
                <w:sz w:val="24"/>
              </w:rPr>
              <w:t>～</w:t>
            </w:r>
            <w:r w:rsidR="00336C1A" w:rsidRPr="00C95C8A">
              <w:rPr>
                <w:rFonts w:hint="eastAsia"/>
                <w:sz w:val="24"/>
              </w:rPr>
              <w:t>1.0%</w:t>
            </w:r>
            <w:r w:rsidR="00336C1A" w:rsidRPr="00C95C8A">
              <w:rPr>
                <w:rFonts w:hint="eastAsia"/>
                <w:sz w:val="24"/>
              </w:rPr>
              <w:t>，在进行一定时间的浓缩后，可将浓缩污泥浓度控制在</w:t>
            </w:r>
            <w:r w:rsidR="00336C1A" w:rsidRPr="00C95C8A">
              <w:rPr>
                <w:rFonts w:hint="eastAsia"/>
                <w:sz w:val="24"/>
              </w:rPr>
              <w:t>3%</w:t>
            </w:r>
            <w:r w:rsidR="00336C1A" w:rsidRPr="00C95C8A">
              <w:rPr>
                <w:rFonts w:hint="eastAsia"/>
                <w:sz w:val="24"/>
              </w:rPr>
              <w:t>左右，而滤池的平均浓度较低，一般平均含固率在</w:t>
            </w:r>
            <w:r w:rsidR="00336C1A" w:rsidRPr="00C95C8A">
              <w:rPr>
                <w:rFonts w:hint="eastAsia"/>
                <w:sz w:val="24"/>
              </w:rPr>
              <w:t>0.03%</w:t>
            </w:r>
            <w:r w:rsidR="00336C1A" w:rsidRPr="00C95C8A">
              <w:rPr>
                <w:rFonts w:hint="eastAsia"/>
                <w:sz w:val="24"/>
              </w:rPr>
              <w:t>以下，经过长时间的浓缩压密也很难超过</w:t>
            </w:r>
            <w:r w:rsidR="00336C1A" w:rsidRPr="00C95C8A">
              <w:rPr>
                <w:rFonts w:hint="eastAsia"/>
                <w:sz w:val="24"/>
              </w:rPr>
              <w:t>2%</w:t>
            </w:r>
            <w:r w:rsidR="00336C1A" w:rsidRPr="00C95C8A">
              <w:rPr>
                <w:rFonts w:hint="eastAsia"/>
                <w:sz w:val="24"/>
              </w:rPr>
              <w:t>。</w:t>
            </w:r>
          </w:p>
          <w:p w:rsidR="007D61E3" w:rsidRPr="00C95C8A" w:rsidRDefault="00336C1A" w:rsidP="00336C1A">
            <w:pPr>
              <w:adjustRightInd w:val="0"/>
              <w:snapToGrid w:val="0"/>
              <w:spacing w:line="360" w:lineRule="auto"/>
              <w:ind w:firstLineChars="200" w:firstLine="480"/>
              <w:rPr>
                <w:sz w:val="24"/>
              </w:rPr>
            </w:pPr>
            <w:r w:rsidRPr="00C95C8A">
              <w:rPr>
                <w:rFonts w:hint="eastAsia"/>
                <w:sz w:val="24"/>
              </w:rPr>
              <w:t>在实际工程中，对这两部分排泥水可以采取不同的处理方式。具体比选结果见下表。</w:t>
            </w:r>
          </w:p>
          <w:p w:rsidR="009E394E" w:rsidRPr="00C95C8A" w:rsidRDefault="009E394E" w:rsidP="009E394E">
            <w:pPr>
              <w:spacing w:line="400" w:lineRule="exact"/>
              <w:jc w:val="center"/>
              <w:rPr>
                <w:b/>
                <w:szCs w:val="21"/>
              </w:rPr>
            </w:pPr>
            <w:r w:rsidRPr="00C95C8A">
              <w:rPr>
                <w:rFonts w:hint="eastAsia"/>
                <w:b/>
                <w:szCs w:val="21"/>
              </w:rPr>
              <w:t>表</w:t>
            </w:r>
            <w:r w:rsidRPr="00C95C8A">
              <w:rPr>
                <w:rFonts w:hint="eastAsia"/>
                <w:b/>
                <w:szCs w:val="21"/>
              </w:rPr>
              <w:t xml:space="preserve">26  </w:t>
            </w:r>
            <w:r w:rsidRPr="00C95C8A">
              <w:rPr>
                <w:rFonts w:hint="eastAsia"/>
                <w:b/>
                <w:szCs w:val="21"/>
              </w:rPr>
              <w:t>排泥水处理方式比选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693"/>
              <w:gridCol w:w="2793"/>
              <w:gridCol w:w="2106"/>
            </w:tblGrid>
            <w:tr w:rsidR="00816A8F" w:rsidRPr="00C95C8A" w:rsidTr="00362B27">
              <w:tc>
                <w:tcPr>
                  <w:tcW w:w="704" w:type="dxa"/>
                  <w:shd w:val="clear" w:color="auto" w:fill="auto"/>
                  <w:vAlign w:val="center"/>
                </w:tcPr>
                <w:p w:rsidR="006C7469" w:rsidRPr="00C95C8A" w:rsidRDefault="006C7469" w:rsidP="00362B27">
                  <w:pPr>
                    <w:adjustRightInd w:val="0"/>
                    <w:snapToGrid w:val="0"/>
                    <w:jc w:val="center"/>
                    <w:rPr>
                      <w:b/>
                      <w:szCs w:val="21"/>
                    </w:rPr>
                  </w:pPr>
                  <w:r w:rsidRPr="00C95C8A">
                    <w:rPr>
                      <w:rFonts w:hint="eastAsia"/>
                      <w:b/>
                      <w:szCs w:val="21"/>
                    </w:rPr>
                    <w:t>序号</w:t>
                  </w:r>
                </w:p>
              </w:tc>
              <w:tc>
                <w:tcPr>
                  <w:tcW w:w="2693" w:type="dxa"/>
                  <w:shd w:val="clear" w:color="auto" w:fill="auto"/>
                  <w:vAlign w:val="center"/>
                </w:tcPr>
                <w:p w:rsidR="006C7469" w:rsidRPr="00C95C8A" w:rsidRDefault="006C7469" w:rsidP="00362B27">
                  <w:pPr>
                    <w:adjustRightInd w:val="0"/>
                    <w:snapToGrid w:val="0"/>
                    <w:jc w:val="center"/>
                    <w:rPr>
                      <w:b/>
                      <w:szCs w:val="21"/>
                    </w:rPr>
                  </w:pPr>
                  <w:r w:rsidRPr="00C95C8A">
                    <w:rPr>
                      <w:rFonts w:hint="eastAsia"/>
                      <w:b/>
                      <w:szCs w:val="21"/>
                    </w:rPr>
                    <w:t>方式</w:t>
                  </w:r>
                </w:p>
              </w:tc>
              <w:tc>
                <w:tcPr>
                  <w:tcW w:w="2793" w:type="dxa"/>
                  <w:shd w:val="clear" w:color="auto" w:fill="auto"/>
                  <w:vAlign w:val="center"/>
                </w:tcPr>
                <w:p w:rsidR="006C7469" w:rsidRPr="00C95C8A" w:rsidRDefault="006C7469" w:rsidP="00362B27">
                  <w:pPr>
                    <w:adjustRightInd w:val="0"/>
                    <w:snapToGrid w:val="0"/>
                    <w:jc w:val="center"/>
                    <w:rPr>
                      <w:b/>
                      <w:szCs w:val="21"/>
                    </w:rPr>
                  </w:pPr>
                  <w:r w:rsidRPr="00C95C8A">
                    <w:rPr>
                      <w:rFonts w:hint="eastAsia"/>
                      <w:b/>
                      <w:szCs w:val="21"/>
                    </w:rPr>
                    <w:t>优点</w:t>
                  </w:r>
                </w:p>
              </w:tc>
              <w:tc>
                <w:tcPr>
                  <w:tcW w:w="2106" w:type="dxa"/>
                  <w:shd w:val="clear" w:color="auto" w:fill="auto"/>
                  <w:vAlign w:val="center"/>
                </w:tcPr>
                <w:p w:rsidR="006C7469" w:rsidRPr="00C95C8A" w:rsidRDefault="006C7469" w:rsidP="00362B27">
                  <w:pPr>
                    <w:adjustRightInd w:val="0"/>
                    <w:snapToGrid w:val="0"/>
                    <w:jc w:val="center"/>
                    <w:rPr>
                      <w:b/>
                      <w:szCs w:val="21"/>
                    </w:rPr>
                  </w:pPr>
                  <w:r w:rsidRPr="00C95C8A">
                    <w:rPr>
                      <w:rFonts w:hint="eastAsia"/>
                      <w:b/>
                      <w:szCs w:val="21"/>
                    </w:rPr>
                    <w:t>缺点</w:t>
                  </w:r>
                </w:p>
              </w:tc>
            </w:tr>
            <w:tr w:rsidR="00816A8F" w:rsidRPr="00C95C8A" w:rsidTr="00362B27">
              <w:tc>
                <w:tcPr>
                  <w:tcW w:w="704"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1</w:t>
                  </w:r>
                </w:p>
              </w:tc>
              <w:tc>
                <w:tcPr>
                  <w:tcW w:w="2693"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沉淀池排泥水浓缩处理，滤池反冲洗废水直接回用。</w:t>
                  </w:r>
                </w:p>
              </w:tc>
              <w:tc>
                <w:tcPr>
                  <w:tcW w:w="2793"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适用于滤池反冲洗废水含固滤较高的情况</w:t>
                  </w:r>
                </w:p>
              </w:tc>
              <w:tc>
                <w:tcPr>
                  <w:tcW w:w="2106"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长时间回用可能引起金属离子富集等问题</w:t>
                  </w:r>
                </w:p>
              </w:tc>
            </w:tr>
            <w:tr w:rsidR="00816A8F" w:rsidRPr="00C95C8A" w:rsidTr="00362B27">
              <w:tc>
                <w:tcPr>
                  <w:tcW w:w="704"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2</w:t>
                  </w:r>
                </w:p>
              </w:tc>
              <w:tc>
                <w:tcPr>
                  <w:tcW w:w="2693"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滤池反冲洗废水水先经预浓缩，上清液回用或排放，底部泥水与沉淀池排泥水混合一起进行浓缩处理。</w:t>
                  </w:r>
                </w:p>
              </w:tc>
              <w:tc>
                <w:tcPr>
                  <w:tcW w:w="2793"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分质处理，可提高浓缩池浓缩效率。</w:t>
                  </w:r>
                </w:p>
              </w:tc>
              <w:tc>
                <w:tcPr>
                  <w:tcW w:w="2106"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长时间回用可能引起金属离子富集等问题</w:t>
                  </w:r>
                </w:p>
              </w:tc>
            </w:tr>
            <w:tr w:rsidR="00816A8F" w:rsidRPr="00C95C8A" w:rsidTr="00362B27">
              <w:tc>
                <w:tcPr>
                  <w:tcW w:w="704"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3</w:t>
                  </w:r>
                </w:p>
              </w:tc>
              <w:tc>
                <w:tcPr>
                  <w:tcW w:w="2693"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沉淀池排泥水、滤池反冲洗废水经调节池混合后，一起进行浓缩处理。</w:t>
                  </w:r>
                </w:p>
              </w:tc>
              <w:tc>
                <w:tcPr>
                  <w:tcW w:w="2793"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①适用于滤池反冲洗废水不能满足回用要求，单独浓缩无法满足脱水机械要求；②构筑物少，占地面积小，工</w:t>
                  </w:r>
                </w:p>
                <w:p w:rsidR="006C7469" w:rsidRPr="00C95C8A" w:rsidRDefault="006C7469" w:rsidP="00362B27">
                  <w:pPr>
                    <w:adjustRightInd w:val="0"/>
                    <w:snapToGrid w:val="0"/>
                    <w:jc w:val="center"/>
                    <w:rPr>
                      <w:szCs w:val="21"/>
                    </w:rPr>
                  </w:pPr>
                  <w:r w:rsidRPr="00C95C8A">
                    <w:rPr>
                      <w:rFonts w:hint="eastAsia"/>
                      <w:szCs w:val="21"/>
                    </w:rPr>
                    <w:t>程难度小、管理简单。</w:t>
                  </w:r>
                </w:p>
              </w:tc>
              <w:tc>
                <w:tcPr>
                  <w:tcW w:w="2106" w:type="dxa"/>
                  <w:shd w:val="clear" w:color="auto" w:fill="auto"/>
                  <w:vAlign w:val="center"/>
                </w:tcPr>
                <w:p w:rsidR="006C7469" w:rsidRPr="00C95C8A" w:rsidRDefault="006C7469" w:rsidP="00362B27">
                  <w:pPr>
                    <w:adjustRightInd w:val="0"/>
                    <w:snapToGrid w:val="0"/>
                    <w:jc w:val="center"/>
                    <w:rPr>
                      <w:szCs w:val="21"/>
                    </w:rPr>
                  </w:pPr>
                  <w:r w:rsidRPr="00C95C8A">
                    <w:rPr>
                      <w:rFonts w:hint="eastAsia"/>
                      <w:szCs w:val="21"/>
                    </w:rPr>
                    <w:t>稀释了沉淀池排泥水，降低其浓缩效率。</w:t>
                  </w:r>
                </w:p>
              </w:tc>
            </w:tr>
          </w:tbl>
          <w:p w:rsidR="009E394E" w:rsidRPr="00C95C8A" w:rsidRDefault="005F285D" w:rsidP="005F285D">
            <w:pPr>
              <w:adjustRightInd w:val="0"/>
              <w:snapToGrid w:val="0"/>
              <w:spacing w:line="360" w:lineRule="auto"/>
              <w:ind w:firstLineChars="200" w:firstLine="480"/>
              <w:rPr>
                <w:sz w:val="24"/>
              </w:rPr>
            </w:pPr>
            <w:r w:rsidRPr="00C95C8A">
              <w:rPr>
                <w:rFonts w:hint="eastAsia"/>
                <w:sz w:val="24"/>
              </w:rPr>
              <w:t>扬子石化</w:t>
            </w:r>
            <w:r w:rsidR="008D7EC7" w:rsidRPr="00C95C8A">
              <w:rPr>
                <w:rFonts w:hint="eastAsia"/>
                <w:sz w:val="24"/>
              </w:rPr>
              <w:t>分公司</w:t>
            </w:r>
            <w:r w:rsidRPr="00C95C8A">
              <w:rPr>
                <w:rFonts w:hint="eastAsia"/>
                <w:sz w:val="24"/>
              </w:rPr>
              <w:t>水厂</w:t>
            </w:r>
            <w:r w:rsidR="00AD77C4" w:rsidRPr="00C95C8A">
              <w:rPr>
                <w:rFonts w:hint="eastAsia"/>
                <w:sz w:val="24"/>
              </w:rPr>
              <w:t>供水装置</w:t>
            </w:r>
            <w:r w:rsidRPr="00C95C8A">
              <w:rPr>
                <w:rFonts w:hint="eastAsia"/>
                <w:sz w:val="24"/>
              </w:rPr>
              <w:t>现状排水排泥池采用方式</w:t>
            </w:r>
            <w:r w:rsidRPr="00C95C8A">
              <w:rPr>
                <w:rFonts w:hint="eastAsia"/>
                <w:sz w:val="24"/>
              </w:rPr>
              <w:t>3</w:t>
            </w:r>
            <w:r w:rsidRPr="00C95C8A">
              <w:rPr>
                <w:rFonts w:hint="eastAsia"/>
                <w:sz w:val="24"/>
              </w:rPr>
              <w:t>作为调节工艺单元；</w:t>
            </w:r>
            <w:r w:rsidR="008D7EC7" w:rsidRPr="00C95C8A">
              <w:rPr>
                <w:rFonts w:hint="eastAsia"/>
                <w:sz w:val="24"/>
              </w:rPr>
              <w:t>由于</w:t>
            </w:r>
            <w:r w:rsidRPr="00C95C8A">
              <w:rPr>
                <w:rFonts w:hint="eastAsia"/>
                <w:sz w:val="24"/>
              </w:rPr>
              <w:t>厂区内可用地范围有限，应尽量减少新建构筑物的数量及面积；</w:t>
            </w:r>
            <w:r w:rsidR="008D7EC7" w:rsidRPr="00C95C8A">
              <w:rPr>
                <w:rFonts w:hint="eastAsia"/>
                <w:sz w:val="24"/>
              </w:rPr>
              <w:t>且</w:t>
            </w:r>
            <w:r w:rsidRPr="00C95C8A">
              <w:rPr>
                <w:rFonts w:hint="eastAsia"/>
                <w:sz w:val="24"/>
              </w:rPr>
              <w:t>水厂</w:t>
            </w:r>
            <w:r w:rsidR="008D7EC7" w:rsidRPr="00C95C8A">
              <w:rPr>
                <w:rFonts w:hint="eastAsia"/>
                <w:sz w:val="24"/>
              </w:rPr>
              <w:t>现状</w:t>
            </w:r>
            <w:r w:rsidRPr="00C95C8A">
              <w:rPr>
                <w:rFonts w:hint="eastAsia"/>
                <w:sz w:val="24"/>
              </w:rPr>
              <w:t>供排水系统运行良好，改造滤池反冲洗废水排放方式存在一定困难。综合考虑，本工程排泥水处理方式沿用水厂现有的工艺，即</w:t>
            </w:r>
            <w:r w:rsidRPr="00C95C8A">
              <w:rPr>
                <w:rFonts w:hint="eastAsia"/>
                <w:b/>
                <w:sz w:val="24"/>
              </w:rPr>
              <w:t>沉淀池排泥水、滤池反冲洗废水调节混合后，一起汇入污泥浓缩池进行浓缩处理</w:t>
            </w:r>
            <w:r w:rsidRPr="00C95C8A">
              <w:rPr>
                <w:rFonts w:hint="eastAsia"/>
                <w:sz w:val="24"/>
              </w:rPr>
              <w:t>。</w:t>
            </w:r>
          </w:p>
          <w:p w:rsidR="003A1F02" w:rsidRPr="00C95C8A" w:rsidRDefault="005F285D" w:rsidP="005F285D">
            <w:pPr>
              <w:spacing w:line="360" w:lineRule="auto"/>
              <w:ind w:firstLineChars="200" w:firstLine="482"/>
              <w:rPr>
                <w:b/>
                <w:sz w:val="24"/>
              </w:rPr>
            </w:pPr>
            <w:r w:rsidRPr="00C95C8A">
              <w:rPr>
                <w:rFonts w:hint="eastAsia"/>
                <w:b/>
                <w:sz w:val="24"/>
              </w:rPr>
              <w:t>2</w:t>
            </w:r>
            <w:r w:rsidRPr="00C95C8A">
              <w:rPr>
                <w:rFonts w:hint="eastAsia"/>
                <w:b/>
                <w:sz w:val="24"/>
              </w:rPr>
              <w:t>、营运期工艺流程</w:t>
            </w:r>
          </w:p>
          <w:p w:rsidR="00FB54BE" w:rsidRPr="00C95C8A" w:rsidRDefault="00E20086" w:rsidP="00F010DB">
            <w:pPr>
              <w:spacing w:line="360" w:lineRule="auto"/>
              <w:ind w:firstLineChars="200" w:firstLine="480"/>
              <w:rPr>
                <w:sz w:val="24"/>
              </w:rPr>
            </w:pPr>
            <w:r w:rsidRPr="00C95C8A">
              <w:rPr>
                <w:rFonts w:hint="eastAsia"/>
                <w:sz w:val="24"/>
              </w:rPr>
              <w:t>本项目排泥水处理系统建成后工艺流程见图</w:t>
            </w:r>
            <w:r w:rsidRPr="00C95C8A">
              <w:rPr>
                <w:rFonts w:hint="eastAsia"/>
                <w:sz w:val="24"/>
              </w:rPr>
              <w:t>4</w:t>
            </w:r>
            <w:r w:rsidRPr="00C95C8A">
              <w:rPr>
                <w:rFonts w:hint="eastAsia"/>
                <w:sz w:val="24"/>
              </w:rPr>
              <w:t>。</w:t>
            </w:r>
          </w:p>
          <w:p w:rsidR="00E20086" w:rsidRPr="00C95C8A" w:rsidRDefault="00C82BBC" w:rsidP="00E20086">
            <w:pPr>
              <w:jc w:val="center"/>
              <w:rPr>
                <w:sz w:val="24"/>
              </w:rPr>
            </w:pPr>
            <w:r w:rsidRPr="00C95C8A">
              <w:rPr>
                <w:noProof/>
                <w:sz w:val="24"/>
              </w:rPr>
              <w:drawing>
                <wp:inline distT="0" distB="0" distL="0" distR="0">
                  <wp:extent cx="3962400" cy="3695700"/>
                  <wp:effectExtent l="0" t="0" r="0" b="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10" t="33142" r="20128" b="27048"/>
                          <a:stretch>
                            <a:fillRect/>
                          </a:stretch>
                        </pic:blipFill>
                        <pic:spPr bwMode="auto">
                          <a:xfrm>
                            <a:off x="0" y="0"/>
                            <a:ext cx="3962400" cy="3695700"/>
                          </a:xfrm>
                          <a:prstGeom prst="rect">
                            <a:avLst/>
                          </a:prstGeom>
                          <a:noFill/>
                          <a:ln>
                            <a:noFill/>
                          </a:ln>
                        </pic:spPr>
                      </pic:pic>
                    </a:graphicData>
                  </a:graphic>
                </wp:inline>
              </w:drawing>
            </w:r>
          </w:p>
          <w:p w:rsidR="00E20086" w:rsidRPr="00C95C8A" w:rsidRDefault="00E20086" w:rsidP="00E20086">
            <w:pPr>
              <w:spacing w:line="400" w:lineRule="exact"/>
              <w:jc w:val="center"/>
              <w:rPr>
                <w:b/>
                <w:szCs w:val="21"/>
              </w:rPr>
            </w:pPr>
            <w:r w:rsidRPr="00C95C8A">
              <w:rPr>
                <w:rFonts w:hint="eastAsia"/>
                <w:b/>
                <w:szCs w:val="21"/>
              </w:rPr>
              <w:t>图</w:t>
            </w:r>
            <w:r w:rsidRPr="00C95C8A">
              <w:rPr>
                <w:rFonts w:hint="eastAsia"/>
                <w:b/>
                <w:szCs w:val="21"/>
              </w:rPr>
              <w:t xml:space="preserve">4  </w:t>
            </w:r>
            <w:r w:rsidRPr="00C95C8A">
              <w:rPr>
                <w:rFonts w:hint="eastAsia"/>
                <w:b/>
                <w:szCs w:val="21"/>
              </w:rPr>
              <w:t>排泥水处理系统工艺流程及产污节点图</w:t>
            </w:r>
          </w:p>
          <w:p w:rsidR="007B0D48" w:rsidRPr="00C95C8A" w:rsidRDefault="00B769AA" w:rsidP="00B769AA">
            <w:pPr>
              <w:spacing w:line="360" w:lineRule="auto"/>
              <w:ind w:firstLineChars="200" w:firstLine="482"/>
              <w:rPr>
                <w:b/>
                <w:sz w:val="24"/>
              </w:rPr>
            </w:pPr>
            <w:r w:rsidRPr="00C95C8A">
              <w:rPr>
                <w:rFonts w:hint="eastAsia"/>
                <w:b/>
                <w:sz w:val="24"/>
              </w:rPr>
              <w:t>工艺流程简述：</w:t>
            </w:r>
          </w:p>
          <w:p w:rsidR="00B769AA" w:rsidRPr="00C95C8A" w:rsidRDefault="00B769AA" w:rsidP="00B769AA">
            <w:pPr>
              <w:spacing w:line="360" w:lineRule="auto"/>
              <w:ind w:firstLineChars="200" w:firstLine="480"/>
              <w:rPr>
                <w:sz w:val="24"/>
              </w:rPr>
            </w:pPr>
            <w:r w:rsidRPr="00C95C8A">
              <w:rPr>
                <w:rFonts w:hint="eastAsia"/>
                <w:sz w:val="24"/>
              </w:rPr>
              <w:t>排泥水处理系统包括调节、浓缩、调理、脱水以及泥饼处置等工序。沉淀池排泥水和滤池反冲洗废水进入厂区现有排水排泥池</w:t>
            </w:r>
            <w:r w:rsidR="008B619D" w:rsidRPr="00C95C8A">
              <w:rPr>
                <w:rFonts w:hint="eastAsia"/>
                <w:sz w:val="24"/>
              </w:rPr>
              <w:t>收集</w:t>
            </w:r>
            <w:r w:rsidRPr="00C95C8A">
              <w:rPr>
                <w:rFonts w:hint="eastAsia"/>
                <w:sz w:val="24"/>
              </w:rPr>
              <w:t>，</w:t>
            </w:r>
            <w:r w:rsidR="008B619D" w:rsidRPr="00C95C8A">
              <w:rPr>
                <w:rFonts w:hint="eastAsia"/>
                <w:sz w:val="24"/>
              </w:rPr>
              <w:t>经排水排泥池搅拌器</w:t>
            </w:r>
            <w:r w:rsidRPr="00C95C8A">
              <w:rPr>
                <w:rFonts w:hint="eastAsia"/>
                <w:sz w:val="24"/>
              </w:rPr>
              <w:t>混合后（含水率约</w:t>
            </w:r>
            <w:r w:rsidRPr="00C95C8A">
              <w:rPr>
                <w:rFonts w:hint="eastAsia"/>
                <w:sz w:val="24"/>
              </w:rPr>
              <w:t>99</w:t>
            </w:r>
            <w:r w:rsidR="004A1E67" w:rsidRPr="00C95C8A">
              <w:rPr>
                <w:rFonts w:hint="eastAsia"/>
                <w:sz w:val="24"/>
              </w:rPr>
              <w:t>.</w:t>
            </w:r>
            <w:r w:rsidR="000D07D9" w:rsidRPr="00C95C8A">
              <w:rPr>
                <w:rFonts w:hint="eastAsia"/>
                <w:sz w:val="24"/>
              </w:rPr>
              <w:t>8</w:t>
            </w:r>
            <w:r w:rsidRPr="00C95C8A">
              <w:rPr>
                <w:rFonts w:hint="eastAsia"/>
                <w:sz w:val="24"/>
              </w:rPr>
              <w:t>%</w:t>
            </w:r>
            <w:r w:rsidRPr="00C95C8A">
              <w:rPr>
                <w:rFonts w:hint="eastAsia"/>
                <w:sz w:val="24"/>
              </w:rPr>
              <w:t>）进入污泥浓缩池（含水率约</w:t>
            </w:r>
            <w:r w:rsidRPr="00C95C8A">
              <w:rPr>
                <w:rFonts w:hint="eastAsia"/>
                <w:sz w:val="24"/>
              </w:rPr>
              <w:t>97%</w:t>
            </w:r>
            <w:r w:rsidRPr="00C95C8A">
              <w:rPr>
                <w:rFonts w:hint="eastAsia"/>
                <w:sz w:val="24"/>
              </w:rPr>
              <w:t>）；由于产生的污泥含水量较大，为平衡浓缩池连续运行和脱水机间断运行设置平衡池，浓缩后的排泥水进入平衡池缓冲后进入脱水工序。泥水在脱水前投加</w:t>
            </w:r>
            <w:r w:rsidRPr="00C95C8A">
              <w:rPr>
                <w:rFonts w:hint="eastAsia"/>
                <w:sz w:val="24"/>
              </w:rPr>
              <w:t>PAM</w:t>
            </w:r>
            <w:r w:rsidRPr="00C95C8A">
              <w:rPr>
                <w:rFonts w:hint="eastAsia"/>
                <w:sz w:val="24"/>
              </w:rPr>
              <w:t>，</w:t>
            </w:r>
            <w:r w:rsidR="003B64D1" w:rsidRPr="00C95C8A">
              <w:rPr>
                <w:rFonts w:hint="eastAsia"/>
                <w:sz w:val="24"/>
              </w:rPr>
              <w:t>经化学调质后进入脱水机房</w:t>
            </w:r>
            <w:r w:rsidR="00990CAB" w:rsidRPr="00C95C8A">
              <w:rPr>
                <w:rFonts w:hint="eastAsia"/>
                <w:sz w:val="24"/>
              </w:rPr>
              <w:t>离心</w:t>
            </w:r>
            <w:r w:rsidR="003B64D1" w:rsidRPr="00C95C8A">
              <w:rPr>
                <w:rFonts w:hint="eastAsia"/>
                <w:sz w:val="24"/>
              </w:rPr>
              <w:t>脱水后制成泥饼（含水率≤</w:t>
            </w:r>
            <w:r w:rsidR="003B64D1" w:rsidRPr="00C95C8A">
              <w:rPr>
                <w:rFonts w:hint="eastAsia"/>
                <w:sz w:val="24"/>
              </w:rPr>
              <w:t>80%</w:t>
            </w:r>
            <w:r w:rsidR="003B64D1" w:rsidRPr="00C95C8A">
              <w:rPr>
                <w:rFonts w:hint="eastAsia"/>
                <w:sz w:val="24"/>
              </w:rPr>
              <w:t>），</w:t>
            </w:r>
            <w:r w:rsidR="00A204A1" w:rsidRPr="00C95C8A">
              <w:rPr>
                <w:rFonts w:hint="eastAsia"/>
                <w:sz w:val="24"/>
              </w:rPr>
              <w:t>浓缩池上清液和</w:t>
            </w:r>
            <w:r w:rsidR="003B64D1" w:rsidRPr="00C95C8A">
              <w:rPr>
                <w:rFonts w:hint="eastAsia"/>
                <w:sz w:val="24"/>
              </w:rPr>
              <w:t>脱水工序产生的清液作为原水回用至供水装置。</w:t>
            </w:r>
          </w:p>
          <w:p w:rsidR="00B769AA" w:rsidRPr="00C95C8A" w:rsidRDefault="003B64D1" w:rsidP="00E66845">
            <w:pPr>
              <w:spacing w:line="360" w:lineRule="auto"/>
              <w:ind w:firstLineChars="200" w:firstLine="482"/>
              <w:rPr>
                <w:b/>
                <w:sz w:val="24"/>
              </w:rPr>
            </w:pPr>
            <w:r w:rsidRPr="00C95C8A">
              <w:rPr>
                <w:rFonts w:hint="eastAsia"/>
                <w:b/>
                <w:sz w:val="24"/>
              </w:rPr>
              <w:t>3</w:t>
            </w:r>
            <w:r w:rsidRPr="00C95C8A">
              <w:rPr>
                <w:rFonts w:hint="eastAsia"/>
                <w:b/>
                <w:sz w:val="24"/>
              </w:rPr>
              <w:t>、</w:t>
            </w:r>
            <w:r w:rsidR="00E66845" w:rsidRPr="00C95C8A">
              <w:rPr>
                <w:rFonts w:hint="eastAsia"/>
                <w:b/>
                <w:sz w:val="24"/>
              </w:rPr>
              <w:t>营运期污染物产生情况分析</w:t>
            </w:r>
          </w:p>
          <w:p w:rsidR="00B16C6B" w:rsidRPr="00C95C8A" w:rsidRDefault="00B16C6B" w:rsidP="00B16C6B">
            <w:pPr>
              <w:spacing w:line="360" w:lineRule="auto"/>
              <w:ind w:firstLineChars="200" w:firstLine="480"/>
              <w:rPr>
                <w:sz w:val="24"/>
              </w:rPr>
            </w:pPr>
            <w:r w:rsidRPr="00C95C8A">
              <w:rPr>
                <w:sz w:val="24"/>
              </w:rPr>
              <w:t>（</w:t>
            </w:r>
            <w:r w:rsidRPr="00C95C8A">
              <w:rPr>
                <w:sz w:val="24"/>
              </w:rPr>
              <w:t>1</w:t>
            </w:r>
            <w:r w:rsidRPr="00C95C8A">
              <w:rPr>
                <w:sz w:val="24"/>
              </w:rPr>
              <w:t>）废水</w:t>
            </w:r>
          </w:p>
          <w:p w:rsidR="00E66845" w:rsidRPr="00C95C8A" w:rsidRDefault="009850F7" w:rsidP="00B769AA">
            <w:pPr>
              <w:spacing w:line="360" w:lineRule="auto"/>
              <w:ind w:firstLineChars="200" w:firstLine="480"/>
              <w:rPr>
                <w:sz w:val="24"/>
              </w:rPr>
            </w:pPr>
            <w:r w:rsidRPr="00C95C8A">
              <w:rPr>
                <w:rFonts w:hint="eastAsia"/>
                <w:sz w:val="24"/>
              </w:rPr>
              <w:t>本项目不新增员工，</w:t>
            </w:r>
            <w:r w:rsidR="005214CD" w:rsidRPr="00C95C8A">
              <w:rPr>
                <w:rFonts w:hint="eastAsia"/>
                <w:sz w:val="24"/>
              </w:rPr>
              <w:t>故不新增生活污水；</w:t>
            </w:r>
          </w:p>
          <w:p w:rsidR="00E32247" w:rsidRPr="00C95C8A" w:rsidRDefault="001A178C" w:rsidP="001A178C">
            <w:pPr>
              <w:spacing w:line="360" w:lineRule="auto"/>
              <w:ind w:firstLineChars="200" w:firstLine="480"/>
              <w:rPr>
                <w:sz w:val="24"/>
              </w:rPr>
            </w:pPr>
            <w:r w:rsidRPr="00C95C8A">
              <w:rPr>
                <w:rFonts w:hint="eastAsia"/>
                <w:sz w:val="24"/>
              </w:rPr>
              <w:t>本项目建成运行后，</w:t>
            </w:r>
            <w:r w:rsidR="00A05B07" w:rsidRPr="00C95C8A">
              <w:rPr>
                <w:rFonts w:hint="eastAsia"/>
                <w:sz w:val="24"/>
              </w:rPr>
              <w:t>供水装置产生的排泥水进入排泥水处理系统</w:t>
            </w:r>
            <w:r w:rsidR="00E32247" w:rsidRPr="00C95C8A">
              <w:rPr>
                <w:rFonts w:hint="eastAsia"/>
                <w:sz w:val="24"/>
              </w:rPr>
              <w:t>，经“调节</w:t>
            </w:r>
            <w:r w:rsidR="00E32247" w:rsidRPr="00C95C8A">
              <w:rPr>
                <w:rFonts w:hint="eastAsia"/>
                <w:sz w:val="24"/>
              </w:rPr>
              <w:t>+</w:t>
            </w:r>
            <w:r w:rsidR="00E32247" w:rsidRPr="00C95C8A">
              <w:rPr>
                <w:rFonts w:hint="eastAsia"/>
                <w:sz w:val="24"/>
              </w:rPr>
              <w:t>浓缩</w:t>
            </w:r>
            <w:r w:rsidR="00E32247" w:rsidRPr="00C95C8A">
              <w:rPr>
                <w:rFonts w:hint="eastAsia"/>
                <w:sz w:val="24"/>
              </w:rPr>
              <w:t>+</w:t>
            </w:r>
            <w:r w:rsidR="000802D2" w:rsidRPr="00C95C8A">
              <w:rPr>
                <w:rFonts w:hint="eastAsia"/>
                <w:sz w:val="24"/>
              </w:rPr>
              <w:t>平衡调理</w:t>
            </w:r>
            <w:r w:rsidR="00E32247" w:rsidRPr="00C95C8A">
              <w:rPr>
                <w:rFonts w:hint="eastAsia"/>
                <w:sz w:val="24"/>
              </w:rPr>
              <w:t>+</w:t>
            </w:r>
            <w:r w:rsidR="00E32247" w:rsidRPr="00C95C8A">
              <w:rPr>
                <w:rFonts w:hint="eastAsia"/>
                <w:sz w:val="24"/>
              </w:rPr>
              <w:t>脱水”处理</w:t>
            </w:r>
            <w:r w:rsidR="00CB768C" w:rsidRPr="00C95C8A">
              <w:rPr>
                <w:rFonts w:hint="eastAsia"/>
                <w:sz w:val="24"/>
              </w:rPr>
              <w:t>后</w:t>
            </w:r>
            <w:r w:rsidR="00E32247" w:rsidRPr="00C95C8A">
              <w:rPr>
                <w:rFonts w:hint="eastAsia"/>
                <w:sz w:val="24"/>
              </w:rPr>
              <w:t>，</w:t>
            </w:r>
            <w:r w:rsidR="00CB768C" w:rsidRPr="00C95C8A">
              <w:rPr>
                <w:rFonts w:hint="eastAsia"/>
                <w:sz w:val="24"/>
              </w:rPr>
              <w:t>作为原水回用于供水装置，不外排。</w:t>
            </w:r>
          </w:p>
          <w:p w:rsidR="001D5102" w:rsidRPr="00C95C8A" w:rsidRDefault="009C233B" w:rsidP="00F010DB">
            <w:pPr>
              <w:spacing w:line="360" w:lineRule="auto"/>
              <w:ind w:firstLineChars="200" w:firstLine="480"/>
              <w:rPr>
                <w:sz w:val="24"/>
              </w:rPr>
            </w:pPr>
            <w:r w:rsidRPr="00C95C8A">
              <w:rPr>
                <w:rFonts w:hint="eastAsia"/>
                <w:sz w:val="24"/>
              </w:rPr>
              <w:t>本项目水平衡情况见图</w:t>
            </w:r>
            <w:r w:rsidRPr="00C95C8A">
              <w:rPr>
                <w:rFonts w:hint="eastAsia"/>
                <w:sz w:val="24"/>
              </w:rPr>
              <w:t>5</w:t>
            </w:r>
            <w:r w:rsidRPr="00C95C8A">
              <w:rPr>
                <w:rFonts w:hint="eastAsia"/>
                <w:sz w:val="24"/>
              </w:rPr>
              <w:t>。</w:t>
            </w:r>
          </w:p>
          <w:p w:rsidR="009C233B" w:rsidRPr="00C95C8A" w:rsidRDefault="00C82BBC" w:rsidP="009C233B">
            <w:pPr>
              <w:jc w:val="center"/>
              <w:rPr>
                <w:sz w:val="24"/>
              </w:rPr>
            </w:pPr>
            <w:r w:rsidRPr="00C95C8A">
              <w:rPr>
                <w:noProof/>
                <w:sz w:val="24"/>
              </w:rPr>
              <w:drawing>
                <wp:inline distT="0" distB="0" distL="0" distR="0">
                  <wp:extent cx="4314825" cy="1619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81" t="37750" r="39273" b="17671"/>
                          <a:stretch>
                            <a:fillRect/>
                          </a:stretch>
                        </pic:blipFill>
                        <pic:spPr bwMode="auto">
                          <a:xfrm>
                            <a:off x="0" y="0"/>
                            <a:ext cx="4314825" cy="1619250"/>
                          </a:xfrm>
                          <a:prstGeom prst="rect">
                            <a:avLst/>
                          </a:prstGeom>
                          <a:noFill/>
                          <a:ln>
                            <a:noFill/>
                          </a:ln>
                        </pic:spPr>
                      </pic:pic>
                    </a:graphicData>
                  </a:graphic>
                </wp:inline>
              </w:drawing>
            </w:r>
          </w:p>
          <w:p w:rsidR="009C233B" w:rsidRPr="00C95C8A" w:rsidRDefault="009C233B" w:rsidP="009C233B">
            <w:pPr>
              <w:adjustRightInd w:val="0"/>
              <w:snapToGrid w:val="0"/>
              <w:spacing w:line="360" w:lineRule="auto"/>
              <w:jc w:val="center"/>
              <w:rPr>
                <w:b/>
                <w:szCs w:val="21"/>
              </w:rPr>
            </w:pPr>
            <w:r w:rsidRPr="00C95C8A">
              <w:rPr>
                <w:rFonts w:hint="eastAsia"/>
                <w:b/>
                <w:szCs w:val="21"/>
              </w:rPr>
              <w:t>图</w:t>
            </w:r>
            <w:r w:rsidRPr="00C95C8A">
              <w:rPr>
                <w:rFonts w:hint="eastAsia"/>
                <w:b/>
                <w:szCs w:val="21"/>
              </w:rPr>
              <w:t xml:space="preserve">5  </w:t>
            </w:r>
            <w:r w:rsidRPr="00C95C8A">
              <w:rPr>
                <w:rFonts w:hint="eastAsia"/>
                <w:b/>
                <w:szCs w:val="21"/>
              </w:rPr>
              <w:t>本项目水平衡图（</w:t>
            </w:r>
            <w:r w:rsidRPr="00C95C8A">
              <w:rPr>
                <w:rFonts w:hint="eastAsia"/>
                <w:b/>
                <w:szCs w:val="21"/>
              </w:rPr>
              <w:t>m</w:t>
            </w:r>
            <w:r w:rsidRPr="00C95C8A">
              <w:rPr>
                <w:rFonts w:hint="eastAsia"/>
                <w:b/>
                <w:szCs w:val="21"/>
                <w:vertAlign w:val="superscript"/>
              </w:rPr>
              <w:t>3</w:t>
            </w:r>
            <w:r w:rsidRPr="00C95C8A">
              <w:rPr>
                <w:rFonts w:hint="eastAsia"/>
                <w:b/>
                <w:szCs w:val="21"/>
              </w:rPr>
              <w:t>/d</w:t>
            </w:r>
            <w:r w:rsidRPr="00C95C8A">
              <w:rPr>
                <w:rFonts w:hint="eastAsia"/>
                <w:b/>
                <w:szCs w:val="21"/>
              </w:rPr>
              <w:t>）</w:t>
            </w:r>
          </w:p>
          <w:p w:rsidR="00D43F93" w:rsidRPr="00C95C8A" w:rsidRDefault="00DF2FC8" w:rsidP="00585D53">
            <w:pPr>
              <w:spacing w:line="360" w:lineRule="auto"/>
              <w:ind w:firstLineChars="200" w:firstLine="480"/>
              <w:rPr>
                <w:sz w:val="24"/>
              </w:rPr>
            </w:pPr>
            <w:r w:rsidRPr="00C95C8A">
              <w:rPr>
                <w:sz w:val="24"/>
              </w:rPr>
              <w:t>（</w:t>
            </w:r>
            <w:r w:rsidRPr="00C95C8A">
              <w:rPr>
                <w:sz w:val="24"/>
              </w:rPr>
              <w:t>2</w:t>
            </w:r>
            <w:r w:rsidRPr="00C95C8A">
              <w:rPr>
                <w:sz w:val="24"/>
              </w:rPr>
              <w:t>）废气</w:t>
            </w:r>
          </w:p>
          <w:p w:rsidR="00A204A1" w:rsidRPr="00C95C8A" w:rsidRDefault="00AC66E7" w:rsidP="00585D53">
            <w:pPr>
              <w:spacing w:line="360" w:lineRule="auto"/>
              <w:ind w:firstLineChars="200" w:firstLine="480"/>
              <w:rPr>
                <w:sz w:val="24"/>
              </w:rPr>
            </w:pPr>
            <w:r w:rsidRPr="00C95C8A">
              <w:rPr>
                <w:rFonts w:hint="eastAsia"/>
                <w:sz w:val="24"/>
              </w:rPr>
              <w:t>本项目</w:t>
            </w:r>
            <w:r w:rsidR="00E30EFB" w:rsidRPr="00C95C8A">
              <w:rPr>
                <w:rFonts w:hint="eastAsia"/>
                <w:sz w:val="24"/>
              </w:rPr>
              <w:t>建成运行后不涉及废气污染物产生及排放。</w:t>
            </w:r>
          </w:p>
          <w:p w:rsidR="00E30EFB" w:rsidRPr="00C95C8A" w:rsidRDefault="00E30EFB" w:rsidP="00585D53">
            <w:pPr>
              <w:spacing w:line="360" w:lineRule="auto"/>
              <w:ind w:firstLineChars="200" w:firstLine="480"/>
              <w:rPr>
                <w:sz w:val="24"/>
              </w:rPr>
            </w:pPr>
            <w:r w:rsidRPr="00C95C8A">
              <w:rPr>
                <w:rFonts w:hint="eastAsia"/>
                <w:sz w:val="24"/>
              </w:rPr>
              <w:t>（</w:t>
            </w:r>
            <w:r w:rsidRPr="00C95C8A">
              <w:rPr>
                <w:rFonts w:hint="eastAsia"/>
                <w:sz w:val="24"/>
              </w:rPr>
              <w:t>3</w:t>
            </w:r>
            <w:r w:rsidRPr="00C95C8A">
              <w:rPr>
                <w:rFonts w:hint="eastAsia"/>
                <w:sz w:val="24"/>
              </w:rPr>
              <w:t>）噪声</w:t>
            </w:r>
          </w:p>
          <w:p w:rsidR="00E30EFB" w:rsidRPr="00C95C8A" w:rsidRDefault="00E30EFB" w:rsidP="00585D53">
            <w:pPr>
              <w:spacing w:line="360" w:lineRule="auto"/>
              <w:ind w:firstLineChars="200" w:firstLine="480"/>
              <w:rPr>
                <w:sz w:val="24"/>
              </w:rPr>
            </w:pPr>
            <w:r w:rsidRPr="00C95C8A">
              <w:rPr>
                <w:rFonts w:hint="eastAsia"/>
                <w:sz w:val="24"/>
              </w:rPr>
              <w:t>本项目运营期噪声污染主要来自</w:t>
            </w:r>
            <w:r w:rsidR="00D44892" w:rsidRPr="00C95C8A">
              <w:rPr>
                <w:rFonts w:hint="eastAsia"/>
                <w:sz w:val="24"/>
              </w:rPr>
              <w:t>新增的各类水泵、</w:t>
            </w:r>
            <w:r w:rsidR="00A05B07" w:rsidRPr="00C95C8A">
              <w:rPr>
                <w:rFonts w:hint="eastAsia"/>
                <w:sz w:val="24"/>
              </w:rPr>
              <w:t>离心脱水机</w:t>
            </w:r>
            <w:r w:rsidR="00D44892" w:rsidRPr="00C95C8A">
              <w:rPr>
                <w:rFonts w:hint="eastAsia"/>
                <w:sz w:val="24"/>
              </w:rPr>
              <w:t>运行时产生的机械噪声，其噪声介于</w:t>
            </w:r>
            <w:r w:rsidR="00D44892" w:rsidRPr="00C95C8A">
              <w:rPr>
                <w:rFonts w:hint="eastAsia"/>
                <w:sz w:val="24"/>
              </w:rPr>
              <w:t>75~85dB</w:t>
            </w:r>
            <w:r w:rsidR="00D44892" w:rsidRPr="00C95C8A">
              <w:rPr>
                <w:rFonts w:hint="eastAsia"/>
                <w:sz w:val="24"/>
              </w:rPr>
              <w:t>（</w:t>
            </w:r>
            <w:r w:rsidR="00D44892" w:rsidRPr="00C95C8A">
              <w:rPr>
                <w:rFonts w:hint="eastAsia"/>
                <w:sz w:val="24"/>
              </w:rPr>
              <w:t>A</w:t>
            </w:r>
            <w:r w:rsidR="00D44892" w:rsidRPr="00C95C8A">
              <w:rPr>
                <w:rFonts w:hint="eastAsia"/>
                <w:sz w:val="24"/>
              </w:rPr>
              <w:t>）之间。本项目主要噪声源及源强见表</w:t>
            </w:r>
            <w:r w:rsidR="00D44892" w:rsidRPr="00C95C8A">
              <w:rPr>
                <w:rFonts w:hint="eastAsia"/>
                <w:sz w:val="24"/>
              </w:rPr>
              <w:t>27</w:t>
            </w:r>
            <w:r w:rsidR="00D44892" w:rsidRPr="00C95C8A">
              <w:rPr>
                <w:rFonts w:hint="eastAsia"/>
                <w:sz w:val="24"/>
              </w:rPr>
              <w:t>。</w:t>
            </w:r>
          </w:p>
          <w:p w:rsidR="00D44892" w:rsidRPr="00C95C8A" w:rsidRDefault="00D44892" w:rsidP="00D44892">
            <w:pPr>
              <w:adjustRightInd w:val="0"/>
              <w:snapToGrid w:val="0"/>
              <w:spacing w:line="360" w:lineRule="auto"/>
              <w:jc w:val="center"/>
              <w:rPr>
                <w:b/>
                <w:szCs w:val="21"/>
              </w:rPr>
            </w:pPr>
            <w:r w:rsidRPr="00C95C8A">
              <w:rPr>
                <w:b/>
                <w:szCs w:val="21"/>
              </w:rPr>
              <w:t>表</w:t>
            </w:r>
            <w:r w:rsidRPr="00C95C8A">
              <w:rPr>
                <w:rFonts w:hint="eastAsia"/>
                <w:b/>
                <w:szCs w:val="21"/>
              </w:rPr>
              <w:t>27</w:t>
            </w:r>
            <w:r w:rsidRPr="00C95C8A">
              <w:rPr>
                <w:b/>
                <w:szCs w:val="21"/>
              </w:rPr>
              <w:t xml:space="preserve">  </w:t>
            </w:r>
            <w:r w:rsidRPr="00C95C8A">
              <w:rPr>
                <w:b/>
                <w:szCs w:val="21"/>
              </w:rPr>
              <w:t>项目各噪声源及源强情况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1135"/>
              <w:gridCol w:w="1278"/>
              <w:gridCol w:w="1173"/>
              <w:gridCol w:w="1037"/>
              <w:gridCol w:w="911"/>
              <w:gridCol w:w="1163"/>
              <w:gridCol w:w="1037"/>
            </w:tblGrid>
            <w:tr w:rsidR="00816A8F" w:rsidRPr="00C95C8A" w:rsidTr="00362B27">
              <w:trPr>
                <w:jc w:val="center"/>
              </w:trPr>
              <w:tc>
                <w:tcPr>
                  <w:tcW w:w="339"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序号</w:t>
                  </w:r>
                </w:p>
              </w:tc>
              <w:tc>
                <w:tcPr>
                  <w:tcW w:w="684"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噪声源</w:t>
                  </w:r>
                </w:p>
              </w:tc>
              <w:tc>
                <w:tcPr>
                  <w:tcW w:w="770"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数量（个</w:t>
                  </w:r>
                  <w:r w:rsidRPr="00C95C8A">
                    <w:rPr>
                      <w:b/>
                      <w:szCs w:val="21"/>
                    </w:rPr>
                    <w:t>/</w:t>
                  </w:r>
                  <w:r w:rsidRPr="00C95C8A">
                    <w:rPr>
                      <w:b/>
                      <w:szCs w:val="21"/>
                    </w:rPr>
                    <w:t>台）</w:t>
                  </w:r>
                </w:p>
              </w:tc>
              <w:tc>
                <w:tcPr>
                  <w:tcW w:w="707"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单台等效声级（</w:t>
                  </w:r>
                  <w:r w:rsidRPr="00C95C8A">
                    <w:rPr>
                      <w:b/>
                      <w:szCs w:val="21"/>
                    </w:rPr>
                    <w:t>dB</w:t>
                  </w:r>
                  <w:r w:rsidRPr="00C95C8A">
                    <w:rPr>
                      <w:b/>
                      <w:szCs w:val="21"/>
                    </w:rPr>
                    <w:t>（</w:t>
                  </w:r>
                  <w:r w:rsidRPr="00C95C8A">
                    <w:rPr>
                      <w:b/>
                      <w:szCs w:val="21"/>
                    </w:rPr>
                    <w:t>A</w:t>
                  </w:r>
                  <w:r w:rsidRPr="00C95C8A">
                    <w:rPr>
                      <w:b/>
                      <w:szCs w:val="21"/>
                    </w:rPr>
                    <w:t>））</w:t>
                  </w:r>
                </w:p>
              </w:tc>
              <w:tc>
                <w:tcPr>
                  <w:tcW w:w="625"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位置</w:t>
                  </w:r>
                </w:p>
              </w:tc>
              <w:tc>
                <w:tcPr>
                  <w:tcW w:w="549"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与</w:t>
                  </w:r>
                  <w:r w:rsidR="00C43413" w:rsidRPr="00C95C8A">
                    <w:rPr>
                      <w:rFonts w:hint="eastAsia"/>
                      <w:b/>
                      <w:szCs w:val="21"/>
                    </w:rPr>
                    <w:t>供水装置边界</w:t>
                  </w:r>
                  <w:r w:rsidRPr="00C95C8A">
                    <w:rPr>
                      <w:b/>
                      <w:szCs w:val="21"/>
                    </w:rPr>
                    <w:t>最近距离</w:t>
                  </w:r>
                </w:p>
              </w:tc>
              <w:tc>
                <w:tcPr>
                  <w:tcW w:w="701"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降噪措施</w:t>
                  </w:r>
                </w:p>
              </w:tc>
              <w:tc>
                <w:tcPr>
                  <w:tcW w:w="625" w:type="pct"/>
                  <w:shd w:val="clear" w:color="auto" w:fill="auto"/>
                  <w:vAlign w:val="center"/>
                </w:tcPr>
                <w:p w:rsidR="00D44892" w:rsidRPr="00C95C8A" w:rsidRDefault="00D44892" w:rsidP="00362B27">
                  <w:pPr>
                    <w:adjustRightInd w:val="0"/>
                    <w:snapToGrid w:val="0"/>
                    <w:jc w:val="center"/>
                    <w:rPr>
                      <w:b/>
                      <w:szCs w:val="21"/>
                    </w:rPr>
                  </w:pPr>
                  <w:r w:rsidRPr="00C95C8A">
                    <w:rPr>
                      <w:b/>
                      <w:szCs w:val="21"/>
                    </w:rPr>
                    <w:t>降噪效果（</w:t>
                  </w:r>
                  <w:r w:rsidRPr="00C95C8A">
                    <w:rPr>
                      <w:b/>
                      <w:szCs w:val="21"/>
                    </w:rPr>
                    <w:t>dB</w:t>
                  </w:r>
                  <w:r w:rsidRPr="00C95C8A">
                    <w:rPr>
                      <w:b/>
                      <w:szCs w:val="21"/>
                    </w:rPr>
                    <w:t>（</w:t>
                  </w:r>
                  <w:r w:rsidRPr="00C95C8A">
                    <w:rPr>
                      <w:b/>
                      <w:szCs w:val="21"/>
                    </w:rPr>
                    <w:t>A</w:t>
                  </w:r>
                  <w:r w:rsidRPr="00C95C8A">
                    <w:rPr>
                      <w:b/>
                      <w:szCs w:val="21"/>
                    </w:rPr>
                    <w:t>））</w:t>
                  </w:r>
                </w:p>
              </w:tc>
            </w:tr>
            <w:tr w:rsidR="00816A8F" w:rsidRPr="00C95C8A" w:rsidTr="00362B27">
              <w:trPr>
                <w:jc w:val="center"/>
              </w:trPr>
              <w:tc>
                <w:tcPr>
                  <w:tcW w:w="339" w:type="pct"/>
                  <w:shd w:val="clear" w:color="auto" w:fill="auto"/>
                  <w:vAlign w:val="center"/>
                </w:tcPr>
                <w:p w:rsidR="00D44892" w:rsidRPr="00C95C8A" w:rsidRDefault="00D44892" w:rsidP="00362B27">
                  <w:pPr>
                    <w:adjustRightInd w:val="0"/>
                    <w:snapToGrid w:val="0"/>
                    <w:jc w:val="center"/>
                    <w:rPr>
                      <w:szCs w:val="21"/>
                    </w:rPr>
                  </w:pPr>
                  <w:r w:rsidRPr="00C95C8A">
                    <w:rPr>
                      <w:szCs w:val="21"/>
                    </w:rPr>
                    <w:t>1</w:t>
                  </w:r>
                </w:p>
              </w:tc>
              <w:tc>
                <w:tcPr>
                  <w:tcW w:w="684" w:type="pct"/>
                  <w:shd w:val="clear" w:color="auto" w:fill="auto"/>
                  <w:vAlign w:val="center"/>
                </w:tcPr>
                <w:p w:rsidR="00D44892" w:rsidRPr="00C95C8A" w:rsidRDefault="00D44892" w:rsidP="00362B27">
                  <w:pPr>
                    <w:adjustRightInd w:val="0"/>
                    <w:snapToGrid w:val="0"/>
                    <w:jc w:val="center"/>
                    <w:rPr>
                      <w:szCs w:val="21"/>
                    </w:rPr>
                  </w:pPr>
                  <w:r w:rsidRPr="00C95C8A">
                    <w:rPr>
                      <w:rFonts w:hint="eastAsia"/>
                      <w:szCs w:val="21"/>
                    </w:rPr>
                    <w:t>离心脱水机</w:t>
                  </w:r>
                </w:p>
              </w:tc>
              <w:tc>
                <w:tcPr>
                  <w:tcW w:w="770" w:type="pct"/>
                  <w:shd w:val="clear" w:color="auto" w:fill="auto"/>
                  <w:vAlign w:val="center"/>
                </w:tcPr>
                <w:p w:rsidR="00D44892" w:rsidRPr="00C95C8A" w:rsidRDefault="00D44892" w:rsidP="00362B27">
                  <w:pPr>
                    <w:adjustRightInd w:val="0"/>
                    <w:snapToGrid w:val="0"/>
                    <w:jc w:val="center"/>
                    <w:rPr>
                      <w:szCs w:val="21"/>
                    </w:rPr>
                  </w:pPr>
                  <w:r w:rsidRPr="00C95C8A">
                    <w:rPr>
                      <w:rFonts w:hint="eastAsia"/>
                      <w:szCs w:val="21"/>
                    </w:rPr>
                    <w:t>2</w:t>
                  </w:r>
                </w:p>
              </w:tc>
              <w:tc>
                <w:tcPr>
                  <w:tcW w:w="707" w:type="pct"/>
                  <w:shd w:val="clear" w:color="auto" w:fill="auto"/>
                  <w:vAlign w:val="center"/>
                </w:tcPr>
                <w:p w:rsidR="00D44892" w:rsidRPr="00C95C8A" w:rsidRDefault="00D44892" w:rsidP="00362B27">
                  <w:pPr>
                    <w:adjustRightInd w:val="0"/>
                    <w:snapToGrid w:val="0"/>
                    <w:jc w:val="center"/>
                    <w:rPr>
                      <w:szCs w:val="21"/>
                    </w:rPr>
                  </w:pPr>
                  <w:r w:rsidRPr="00C95C8A">
                    <w:rPr>
                      <w:rFonts w:hint="eastAsia"/>
                      <w:szCs w:val="21"/>
                    </w:rPr>
                    <w:t>85</w:t>
                  </w:r>
                </w:p>
              </w:tc>
              <w:tc>
                <w:tcPr>
                  <w:tcW w:w="625" w:type="pct"/>
                  <w:shd w:val="clear" w:color="auto" w:fill="auto"/>
                  <w:vAlign w:val="center"/>
                </w:tcPr>
                <w:p w:rsidR="00D44892" w:rsidRPr="00C95C8A" w:rsidRDefault="00D44892" w:rsidP="00362B27">
                  <w:pPr>
                    <w:adjustRightInd w:val="0"/>
                    <w:snapToGrid w:val="0"/>
                    <w:jc w:val="center"/>
                    <w:rPr>
                      <w:szCs w:val="21"/>
                    </w:rPr>
                  </w:pPr>
                  <w:r w:rsidRPr="00C95C8A">
                    <w:rPr>
                      <w:rFonts w:hint="eastAsia"/>
                      <w:szCs w:val="21"/>
                    </w:rPr>
                    <w:t>脱水机房</w:t>
                  </w:r>
                </w:p>
              </w:tc>
              <w:tc>
                <w:tcPr>
                  <w:tcW w:w="549" w:type="pct"/>
                  <w:shd w:val="clear" w:color="auto" w:fill="auto"/>
                  <w:vAlign w:val="center"/>
                </w:tcPr>
                <w:p w:rsidR="00D44892" w:rsidRPr="00C95C8A" w:rsidRDefault="00C43413" w:rsidP="00362B27">
                  <w:pPr>
                    <w:adjustRightInd w:val="0"/>
                    <w:snapToGrid w:val="0"/>
                    <w:jc w:val="center"/>
                    <w:rPr>
                      <w:szCs w:val="21"/>
                    </w:rPr>
                  </w:pPr>
                  <w:r w:rsidRPr="00C95C8A">
                    <w:rPr>
                      <w:rFonts w:hint="eastAsia"/>
                      <w:szCs w:val="21"/>
                    </w:rPr>
                    <w:t>S</w:t>
                  </w:r>
                  <w:r w:rsidRPr="00C95C8A">
                    <w:rPr>
                      <w:rFonts w:hint="eastAsia"/>
                      <w:szCs w:val="21"/>
                    </w:rPr>
                    <w:t>，</w:t>
                  </w:r>
                  <w:r w:rsidRPr="00C95C8A">
                    <w:rPr>
                      <w:rFonts w:hint="eastAsia"/>
                      <w:szCs w:val="21"/>
                    </w:rPr>
                    <w:t>55</w:t>
                  </w:r>
                </w:p>
              </w:tc>
              <w:tc>
                <w:tcPr>
                  <w:tcW w:w="701" w:type="pct"/>
                  <w:shd w:val="clear" w:color="auto" w:fill="auto"/>
                  <w:vAlign w:val="center"/>
                </w:tcPr>
                <w:p w:rsidR="00D44892" w:rsidRPr="00C95C8A" w:rsidRDefault="00D44892" w:rsidP="00362B27">
                  <w:pPr>
                    <w:adjustRightInd w:val="0"/>
                    <w:snapToGrid w:val="0"/>
                    <w:jc w:val="center"/>
                    <w:rPr>
                      <w:szCs w:val="21"/>
                    </w:rPr>
                  </w:pPr>
                  <w:r w:rsidRPr="00C95C8A">
                    <w:rPr>
                      <w:rFonts w:hint="eastAsia"/>
                      <w:szCs w:val="21"/>
                    </w:rPr>
                    <w:t>隔声、</w:t>
                  </w:r>
                  <w:r w:rsidR="00A220B9" w:rsidRPr="00C95C8A">
                    <w:rPr>
                      <w:rFonts w:hint="eastAsia"/>
                      <w:szCs w:val="21"/>
                    </w:rPr>
                    <w:t>减振</w:t>
                  </w:r>
                </w:p>
              </w:tc>
              <w:tc>
                <w:tcPr>
                  <w:tcW w:w="625" w:type="pct"/>
                  <w:shd w:val="clear" w:color="auto" w:fill="auto"/>
                  <w:vAlign w:val="center"/>
                </w:tcPr>
                <w:p w:rsidR="00D44892" w:rsidRPr="00C95C8A" w:rsidRDefault="00D44892" w:rsidP="00362B27">
                  <w:pPr>
                    <w:adjustRightInd w:val="0"/>
                    <w:snapToGrid w:val="0"/>
                    <w:jc w:val="center"/>
                    <w:rPr>
                      <w:szCs w:val="21"/>
                    </w:rPr>
                  </w:pPr>
                  <w:r w:rsidRPr="00C95C8A">
                    <w:rPr>
                      <w:rFonts w:hint="eastAsia"/>
                      <w:szCs w:val="21"/>
                    </w:rPr>
                    <w:t>20</w:t>
                  </w:r>
                </w:p>
              </w:tc>
            </w:tr>
            <w:tr w:rsidR="00816A8F" w:rsidRPr="00C95C8A" w:rsidTr="00362B27">
              <w:trPr>
                <w:jc w:val="center"/>
              </w:trPr>
              <w:tc>
                <w:tcPr>
                  <w:tcW w:w="339" w:type="pct"/>
                  <w:shd w:val="clear" w:color="auto" w:fill="auto"/>
                  <w:vAlign w:val="center"/>
                </w:tcPr>
                <w:p w:rsidR="00A220B9" w:rsidRPr="00C95C8A" w:rsidRDefault="00A220B9" w:rsidP="00362B27">
                  <w:pPr>
                    <w:adjustRightInd w:val="0"/>
                    <w:snapToGrid w:val="0"/>
                    <w:jc w:val="center"/>
                    <w:rPr>
                      <w:szCs w:val="21"/>
                    </w:rPr>
                  </w:pPr>
                  <w:r w:rsidRPr="00C95C8A">
                    <w:rPr>
                      <w:szCs w:val="21"/>
                    </w:rPr>
                    <w:t>2</w:t>
                  </w:r>
                </w:p>
              </w:tc>
              <w:tc>
                <w:tcPr>
                  <w:tcW w:w="684"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冲洗泵</w:t>
                  </w:r>
                </w:p>
              </w:tc>
              <w:tc>
                <w:tcPr>
                  <w:tcW w:w="770"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2</w:t>
                  </w:r>
                </w:p>
              </w:tc>
              <w:tc>
                <w:tcPr>
                  <w:tcW w:w="707"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75</w:t>
                  </w:r>
                </w:p>
              </w:tc>
              <w:tc>
                <w:tcPr>
                  <w:tcW w:w="625"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脱水机房</w:t>
                  </w:r>
                </w:p>
              </w:tc>
              <w:tc>
                <w:tcPr>
                  <w:tcW w:w="549" w:type="pct"/>
                  <w:shd w:val="clear" w:color="auto" w:fill="auto"/>
                  <w:vAlign w:val="center"/>
                </w:tcPr>
                <w:p w:rsidR="00A220B9" w:rsidRPr="00C95C8A" w:rsidRDefault="00C43413" w:rsidP="00362B27">
                  <w:pPr>
                    <w:adjustRightInd w:val="0"/>
                    <w:snapToGrid w:val="0"/>
                    <w:jc w:val="center"/>
                    <w:rPr>
                      <w:szCs w:val="21"/>
                    </w:rPr>
                  </w:pPr>
                  <w:r w:rsidRPr="00C95C8A">
                    <w:rPr>
                      <w:rFonts w:hint="eastAsia"/>
                      <w:szCs w:val="21"/>
                    </w:rPr>
                    <w:t>S</w:t>
                  </w:r>
                  <w:r w:rsidRPr="00C95C8A">
                    <w:rPr>
                      <w:rFonts w:hint="eastAsia"/>
                      <w:szCs w:val="21"/>
                    </w:rPr>
                    <w:t>，</w:t>
                  </w:r>
                  <w:r w:rsidRPr="00C95C8A">
                    <w:rPr>
                      <w:rFonts w:hint="eastAsia"/>
                      <w:szCs w:val="21"/>
                    </w:rPr>
                    <w:t>55</w:t>
                  </w:r>
                </w:p>
              </w:tc>
              <w:tc>
                <w:tcPr>
                  <w:tcW w:w="701"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隔声、减振</w:t>
                  </w:r>
                </w:p>
              </w:tc>
              <w:tc>
                <w:tcPr>
                  <w:tcW w:w="625"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20</w:t>
                  </w:r>
                </w:p>
              </w:tc>
            </w:tr>
            <w:tr w:rsidR="00816A8F" w:rsidRPr="00C95C8A" w:rsidTr="00362B27">
              <w:trPr>
                <w:jc w:val="center"/>
              </w:trPr>
              <w:tc>
                <w:tcPr>
                  <w:tcW w:w="339" w:type="pct"/>
                  <w:shd w:val="clear" w:color="auto" w:fill="auto"/>
                  <w:vAlign w:val="center"/>
                </w:tcPr>
                <w:p w:rsidR="00A220B9" w:rsidRPr="00C95C8A" w:rsidRDefault="00A220B9" w:rsidP="00362B27">
                  <w:pPr>
                    <w:adjustRightInd w:val="0"/>
                    <w:snapToGrid w:val="0"/>
                    <w:jc w:val="center"/>
                    <w:rPr>
                      <w:szCs w:val="21"/>
                    </w:rPr>
                  </w:pPr>
                  <w:r w:rsidRPr="00C95C8A">
                    <w:rPr>
                      <w:szCs w:val="21"/>
                    </w:rPr>
                    <w:t>3</w:t>
                  </w:r>
                </w:p>
              </w:tc>
              <w:tc>
                <w:tcPr>
                  <w:tcW w:w="684"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浓缩</w:t>
                  </w:r>
                  <w:r w:rsidR="00533956" w:rsidRPr="00C95C8A">
                    <w:rPr>
                      <w:rFonts w:hint="eastAsia"/>
                      <w:szCs w:val="21"/>
                    </w:rPr>
                    <w:t>机</w:t>
                  </w:r>
                </w:p>
              </w:tc>
              <w:tc>
                <w:tcPr>
                  <w:tcW w:w="770"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2</w:t>
                  </w:r>
                </w:p>
              </w:tc>
              <w:tc>
                <w:tcPr>
                  <w:tcW w:w="707"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75</w:t>
                  </w:r>
                </w:p>
              </w:tc>
              <w:tc>
                <w:tcPr>
                  <w:tcW w:w="625" w:type="pct"/>
                  <w:shd w:val="clear" w:color="auto" w:fill="auto"/>
                  <w:vAlign w:val="center"/>
                </w:tcPr>
                <w:p w:rsidR="00A220B9" w:rsidRPr="00C95C8A" w:rsidRDefault="00A220B9" w:rsidP="00362B27">
                  <w:pPr>
                    <w:adjustRightInd w:val="0"/>
                    <w:snapToGrid w:val="0"/>
                    <w:jc w:val="center"/>
                    <w:rPr>
                      <w:szCs w:val="21"/>
                    </w:rPr>
                  </w:pPr>
                  <w:r w:rsidRPr="00C95C8A">
                    <w:rPr>
                      <w:rFonts w:hint="eastAsia"/>
                      <w:szCs w:val="21"/>
                    </w:rPr>
                    <w:t>浓缩池</w:t>
                  </w:r>
                </w:p>
              </w:tc>
              <w:tc>
                <w:tcPr>
                  <w:tcW w:w="549" w:type="pct"/>
                  <w:shd w:val="clear" w:color="auto" w:fill="auto"/>
                  <w:vAlign w:val="center"/>
                </w:tcPr>
                <w:p w:rsidR="00A220B9" w:rsidRPr="00C95C8A" w:rsidRDefault="00C43413" w:rsidP="00362B27">
                  <w:pPr>
                    <w:adjustRightInd w:val="0"/>
                    <w:snapToGrid w:val="0"/>
                    <w:jc w:val="center"/>
                    <w:rPr>
                      <w:szCs w:val="21"/>
                    </w:rPr>
                  </w:pPr>
                  <w:r w:rsidRPr="00C95C8A">
                    <w:rPr>
                      <w:rFonts w:hint="eastAsia"/>
                      <w:szCs w:val="21"/>
                    </w:rPr>
                    <w:t>S</w:t>
                  </w:r>
                  <w:r w:rsidRPr="00C95C8A">
                    <w:rPr>
                      <w:rFonts w:hint="eastAsia"/>
                      <w:szCs w:val="21"/>
                    </w:rPr>
                    <w:t>，</w:t>
                  </w:r>
                  <w:r w:rsidRPr="00C95C8A">
                    <w:rPr>
                      <w:rFonts w:hint="eastAsia"/>
                      <w:szCs w:val="21"/>
                    </w:rPr>
                    <w:t>63</w:t>
                  </w:r>
                </w:p>
              </w:tc>
              <w:tc>
                <w:tcPr>
                  <w:tcW w:w="701" w:type="pct"/>
                  <w:shd w:val="clear" w:color="auto" w:fill="auto"/>
                  <w:vAlign w:val="center"/>
                </w:tcPr>
                <w:p w:rsidR="00A220B9" w:rsidRPr="00C95C8A" w:rsidRDefault="00D2391C" w:rsidP="00362B27">
                  <w:pPr>
                    <w:adjustRightInd w:val="0"/>
                    <w:snapToGrid w:val="0"/>
                    <w:jc w:val="center"/>
                    <w:rPr>
                      <w:szCs w:val="21"/>
                    </w:rPr>
                  </w:pPr>
                  <w:r w:rsidRPr="00C95C8A">
                    <w:rPr>
                      <w:rFonts w:hint="eastAsia"/>
                      <w:szCs w:val="21"/>
                    </w:rPr>
                    <w:t>减振</w:t>
                  </w:r>
                </w:p>
              </w:tc>
              <w:tc>
                <w:tcPr>
                  <w:tcW w:w="625" w:type="pct"/>
                  <w:shd w:val="clear" w:color="auto" w:fill="auto"/>
                  <w:vAlign w:val="center"/>
                </w:tcPr>
                <w:p w:rsidR="00A220B9" w:rsidRPr="00C95C8A" w:rsidRDefault="00787435" w:rsidP="00362B27">
                  <w:pPr>
                    <w:adjustRightInd w:val="0"/>
                    <w:snapToGrid w:val="0"/>
                    <w:jc w:val="center"/>
                    <w:rPr>
                      <w:szCs w:val="21"/>
                    </w:rPr>
                  </w:pPr>
                  <w:r w:rsidRPr="00C95C8A">
                    <w:rPr>
                      <w:rFonts w:hint="eastAsia"/>
                      <w:szCs w:val="21"/>
                    </w:rPr>
                    <w:t>10</w:t>
                  </w:r>
                </w:p>
              </w:tc>
            </w:tr>
            <w:tr w:rsidR="003B5F98" w:rsidRPr="00C95C8A" w:rsidTr="00362B27">
              <w:trPr>
                <w:jc w:val="center"/>
              </w:trPr>
              <w:tc>
                <w:tcPr>
                  <w:tcW w:w="339"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4</w:t>
                  </w:r>
                </w:p>
              </w:tc>
              <w:tc>
                <w:tcPr>
                  <w:tcW w:w="684"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排泥泵</w:t>
                  </w:r>
                </w:p>
              </w:tc>
              <w:tc>
                <w:tcPr>
                  <w:tcW w:w="770"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与现有相比增加</w:t>
                  </w:r>
                  <w:r w:rsidRPr="00C95C8A">
                    <w:rPr>
                      <w:rFonts w:hint="eastAsia"/>
                      <w:szCs w:val="21"/>
                    </w:rPr>
                    <w:t>1</w:t>
                  </w:r>
                  <w:r w:rsidRPr="00C95C8A">
                    <w:rPr>
                      <w:rFonts w:hint="eastAsia"/>
                      <w:szCs w:val="21"/>
                    </w:rPr>
                    <w:t>台</w:t>
                  </w:r>
                </w:p>
              </w:tc>
              <w:tc>
                <w:tcPr>
                  <w:tcW w:w="707"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80</w:t>
                  </w:r>
                </w:p>
              </w:tc>
              <w:tc>
                <w:tcPr>
                  <w:tcW w:w="625"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排水排泥池</w:t>
                  </w:r>
                </w:p>
              </w:tc>
              <w:tc>
                <w:tcPr>
                  <w:tcW w:w="549"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S</w:t>
                  </w:r>
                  <w:r w:rsidRPr="00C95C8A">
                    <w:rPr>
                      <w:rFonts w:hint="eastAsia"/>
                      <w:szCs w:val="21"/>
                    </w:rPr>
                    <w:t>，</w:t>
                  </w:r>
                  <w:r w:rsidRPr="00C95C8A">
                    <w:rPr>
                      <w:rFonts w:hint="eastAsia"/>
                      <w:szCs w:val="21"/>
                    </w:rPr>
                    <w:t>55</w:t>
                  </w:r>
                </w:p>
              </w:tc>
              <w:tc>
                <w:tcPr>
                  <w:tcW w:w="701"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隔声、减振</w:t>
                  </w:r>
                </w:p>
              </w:tc>
              <w:tc>
                <w:tcPr>
                  <w:tcW w:w="625" w:type="pct"/>
                  <w:shd w:val="clear" w:color="auto" w:fill="auto"/>
                  <w:vAlign w:val="center"/>
                </w:tcPr>
                <w:p w:rsidR="003B5F98" w:rsidRPr="00C95C8A" w:rsidRDefault="003B5F98" w:rsidP="00362B27">
                  <w:pPr>
                    <w:adjustRightInd w:val="0"/>
                    <w:snapToGrid w:val="0"/>
                    <w:jc w:val="center"/>
                    <w:rPr>
                      <w:szCs w:val="21"/>
                    </w:rPr>
                  </w:pPr>
                  <w:r w:rsidRPr="00C95C8A">
                    <w:rPr>
                      <w:rFonts w:hint="eastAsia"/>
                      <w:szCs w:val="21"/>
                    </w:rPr>
                    <w:t>20</w:t>
                  </w:r>
                </w:p>
              </w:tc>
            </w:tr>
          </w:tbl>
          <w:p w:rsidR="00192008" w:rsidRPr="00C95C8A" w:rsidRDefault="00192008" w:rsidP="00192008">
            <w:pPr>
              <w:spacing w:line="360" w:lineRule="auto"/>
              <w:ind w:firstLineChars="200" w:firstLine="480"/>
              <w:rPr>
                <w:sz w:val="24"/>
              </w:rPr>
            </w:pPr>
            <w:r w:rsidRPr="00C95C8A">
              <w:rPr>
                <w:sz w:val="24"/>
              </w:rPr>
              <w:t>（</w:t>
            </w:r>
            <w:r w:rsidRPr="00C95C8A">
              <w:rPr>
                <w:sz w:val="24"/>
              </w:rPr>
              <w:t>4</w:t>
            </w:r>
            <w:r w:rsidRPr="00C95C8A">
              <w:rPr>
                <w:sz w:val="24"/>
              </w:rPr>
              <w:t>）固体废物</w:t>
            </w:r>
          </w:p>
          <w:p w:rsidR="00D44892" w:rsidRPr="00C95C8A" w:rsidRDefault="00192008" w:rsidP="00585D53">
            <w:pPr>
              <w:spacing w:line="360" w:lineRule="auto"/>
              <w:ind w:firstLineChars="200" w:firstLine="480"/>
              <w:rPr>
                <w:sz w:val="24"/>
              </w:rPr>
            </w:pPr>
            <w:r w:rsidRPr="00C95C8A">
              <w:rPr>
                <w:rFonts w:hint="eastAsia"/>
                <w:sz w:val="24"/>
              </w:rPr>
              <w:t>本项目不新增员工；</w:t>
            </w:r>
            <w:r w:rsidR="001A5154" w:rsidRPr="00C95C8A">
              <w:rPr>
                <w:rFonts w:hint="eastAsia"/>
                <w:sz w:val="24"/>
              </w:rPr>
              <w:t>新增固废主要为脱水机房产生的污泥。</w:t>
            </w:r>
            <w:r w:rsidR="0005710D" w:rsidRPr="00C95C8A">
              <w:rPr>
                <w:rFonts w:hint="eastAsia"/>
                <w:sz w:val="24"/>
              </w:rPr>
              <w:t>根据设计单位提供的资料，污泥含水率按</w:t>
            </w:r>
            <w:r w:rsidR="0005710D" w:rsidRPr="00C95C8A">
              <w:rPr>
                <w:rFonts w:hint="eastAsia"/>
                <w:sz w:val="24"/>
              </w:rPr>
              <w:t>80%</w:t>
            </w:r>
            <w:r w:rsidR="0005710D" w:rsidRPr="00C95C8A">
              <w:rPr>
                <w:rFonts w:hint="eastAsia"/>
                <w:sz w:val="24"/>
              </w:rPr>
              <w:t>计，则脱水污泥产生量约为</w:t>
            </w:r>
            <w:r w:rsidR="008E6CF8" w:rsidRPr="00C95C8A">
              <w:rPr>
                <w:rFonts w:hint="eastAsia"/>
                <w:sz w:val="24"/>
              </w:rPr>
              <w:t>27</w:t>
            </w:r>
            <w:r w:rsidR="0005710D" w:rsidRPr="00C95C8A">
              <w:rPr>
                <w:rFonts w:hint="eastAsia"/>
                <w:sz w:val="24"/>
              </w:rPr>
              <w:t>000t/a</w:t>
            </w:r>
            <w:r w:rsidR="0005710D" w:rsidRPr="00C95C8A">
              <w:rPr>
                <w:rFonts w:hint="eastAsia"/>
                <w:sz w:val="24"/>
              </w:rPr>
              <w:t>。</w:t>
            </w:r>
          </w:p>
          <w:p w:rsidR="008C0ACC" w:rsidRPr="00C95C8A" w:rsidRDefault="00621777" w:rsidP="00AC29A8">
            <w:pPr>
              <w:spacing w:line="360" w:lineRule="auto"/>
              <w:ind w:firstLineChars="200" w:firstLine="480"/>
              <w:rPr>
                <w:sz w:val="24"/>
              </w:rPr>
            </w:pPr>
            <w:r w:rsidRPr="00C95C8A">
              <w:rPr>
                <w:sz w:val="24"/>
              </w:rPr>
              <w:t>本项目固体废物</w:t>
            </w:r>
            <w:r w:rsidR="00D12823" w:rsidRPr="00C95C8A">
              <w:rPr>
                <w:rFonts w:hint="eastAsia"/>
                <w:sz w:val="24"/>
              </w:rPr>
              <w:t>产生</w:t>
            </w:r>
            <w:r w:rsidRPr="00C95C8A">
              <w:rPr>
                <w:sz w:val="24"/>
              </w:rPr>
              <w:t>情况汇总见表</w:t>
            </w:r>
            <w:r w:rsidR="0005710D" w:rsidRPr="00C95C8A">
              <w:rPr>
                <w:rFonts w:hint="eastAsia"/>
                <w:sz w:val="24"/>
              </w:rPr>
              <w:t>28</w:t>
            </w:r>
            <w:r w:rsidRPr="00C95C8A">
              <w:rPr>
                <w:sz w:val="24"/>
              </w:rPr>
              <w:t>。</w:t>
            </w:r>
          </w:p>
          <w:p w:rsidR="00621777" w:rsidRPr="00C95C8A" w:rsidRDefault="00621777" w:rsidP="00AC29A8">
            <w:pPr>
              <w:spacing w:line="360" w:lineRule="auto"/>
              <w:jc w:val="center"/>
              <w:rPr>
                <w:b/>
                <w:szCs w:val="21"/>
              </w:rPr>
            </w:pPr>
            <w:r w:rsidRPr="00C95C8A">
              <w:rPr>
                <w:b/>
                <w:szCs w:val="21"/>
              </w:rPr>
              <w:t>表</w:t>
            </w:r>
            <w:r w:rsidR="0005710D" w:rsidRPr="00C95C8A">
              <w:rPr>
                <w:rFonts w:hint="eastAsia"/>
                <w:b/>
                <w:szCs w:val="21"/>
              </w:rPr>
              <w:t>28</w:t>
            </w:r>
            <w:r w:rsidRPr="00C95C8A">
              <w:rPr>
                <w:b/>
                <w:szCs w:val="21"/>
              </w:rPr>
              <w:t xml:space="preserve">  </w:t>
            </w:r>
            <w:r w:rsidRPr="00C95C8A">
              <w:rPr>
                <w:b/>
                <w:szCs w:val="21"/>
              </w:rPr>
              <w:t>本项目固体废物产生情况汇总表（单位：</w:t>
            </w:r>
            <w:r w:rsidRPr="00C95C8A">
              <w:rPr>
                <w:b/>
                <w:szCs w:val="21"/>
              </w:rPr>
              <w:t>t/a</w:t>
            </w:r>
            <w:r w:rsidRPr="00C95C8A">
              <w:rPr>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1066"/>
              <w:gridCol w:w="1005"/>
              <w:gridCol w:w="685"/>
              <w:gridCol w:w="1191"/>
              <w:gridCol w:w="1322"/>
              <w:gridCol w:w="795"/>
              <w:gridCol w:w="924"/>
              <w:gridCol w:w="846"/>
            </w:tblGrid>
            <w:tr w:rsidR="00816A8F" w:rsidRPr="00C95C8A" w:rsidTr="008A3E73">
              <w:trPr>
                <w:trHeight w:val="284"/>
                <w:jc w:val="center"/>
              </w:trPr>
              <w:tc>
                <w:tcPr>
                  <w:tcW w:w="278" w:type="pct"/>
                  <w:vMerge w:val="restart"/>
                  <w:vAlign w:val="center"/>
                </w:tcPr>
                <w:p w:rsidR="00621777" w:rsidRPr="00C95C8A" w:rsidRDefault="00621777" w:rsidP="0022207E">
                  <w:pPr>
                    <w:adjustRightInd w:val="0"/>
                    <w:snapToGrid w:val="0"/>
                    <w:jc w:val="center"/>
                    <w:rPr>
                      <w:b/>
                      <w:szCs w:val="21"/>
                    </w:rPr>
                  </w:pPr>
                  <w:r w:rsidRPr="00C95C8A">
                    <w:rPr>
                      <w:b/>
                      <w:szCs w:val="21"/>
                    </w:rPr>
                    <w:t>序号</w:t>
                  </w:r>
                </w:p>
              </w:tc>
              <w:tc>
                <w:tcPr>
                  <w:tcW w:w="642" w:type="pct"/>
                  <w:vMerge w:val="restart"/>
                  <w:vAlign w:val="center"/>
                </w:tcPr>
                <w:p w:rsidR="00621777" w:rsidRPr="00C95C8A" w:rsidRDefault="00621777" w:rsidP="0022207E">
                  <w:pPr>
                    <w:adjustRightInd w:val="0"/>
                    <w:snapToGrid w:val="0"/>
                    <w:jc w:val="center"/>
                    <w:rPr>
                      <w:b/>
                      <w:szCs w:val="21"/>
                    </w:rPr>
                  </w:pPr>
                  <w:r w:rsidRPr="00C95C8A">
                    <w:rPr>
                      <w:b/>
                      <w:szCs w:val="21"/>
                    </w:rPr>
                    <w:t>副产物</w:t>
                  </w:r>
                  <w:r w:rsidRPr="00C95C8A">
                    <w:rPr>
                      <w:b/>
                      <w:szCs w:val="21"/>
                    </w:rPr>
                    <w:t>/</w:t>
                  </w:r>
                  <w:r w:rsidRPr="00C95C8A">
                    <w:rPr>
                      <w:b/>
                      <w:szCs w:val="21"/>
                    </w:rPr>
                    <w:t>固废名称</w:t>
                  </w:r>
                </w:p>
              </w:tc>
              <w:tc>
                <w:tcPr>
                  <w:tcW w:w="606" w:type="pct"/>
                  <w:vMerge w:val="restart"/>
                  <w:vAlign w:val="center"/>
                </w:tcPr>
                <w:p w:rsidR="00621777" w:rsidRPr="00C95C8A" w:rsidRDefault="00621777" w:rsidP="0022207E">
                  <w:pPr>
                    <w:adjustRightInd w:val="0"/>
                    <w:snapToGrid w:val="0"/>
                    <w:jc w:val="center"/>
                    <w:rPr>
                      <w:b/>
                      <w:szCs w:val="21"/>
                    </w:rPr>
                  </w:pPr>
                  <w:r w:rsidRPr="00C95C8A">
                    <w:rPr>
                      <w:b/>
                      <w:szCs w:val="21"/>
                    </w:rPr>
                    <w:t>产生工序</w:t>
                  </w:r>
                </w:p>
              </w:tc>
              <w:tc>
                <w:tcPr>
                  <w:tcW w:w="413" w:type="pct"/>
                  <w:vMerge w:val="restart"/>
                  <w:vAlign w:val="center"/>
                </w:tcPr>
                <w:p w:rsidR="00621777" w:rsidRPr="00C95C8A" w:rsidRDefault="00621777" w:rsidP="0022207E">
                  <w:pPr>
                    <w:adjustRightInd w:val="0"/>
                    <w:snapToGrid w:val="0"/>
                    <w:jc w:val="center"/>
                    <w:rPr>
                      <w:b/>
                      <w:szCs w:val="21"/>
                    </w:rPr>
                  </w:pPr>
                  <w:r w:rsidRPr="00C95C8A">
                    <w:rPr>
                      <w:b/>
                      <w:szCs w:val="21"/>
                    </w:rPr>
                    <w:t>形态</w:t>
                  </w:r>
                </w:p>
              </w:tc>
              <w:tc>
                <w:tcPr>
                  <w:tcW w:w="718" w:type="pct"/>
                  <w:vMerge w:val="restart"/>
                  <w:vAlign w:val="center"/>
                </w:tcPr>
                <w:p w:rsidR="00621777" w:rsidRPr="00C95C8A" w:rsidRDefault="00621777" w:rsidP="00326839">
                  <w:pPr>
                    <w:adjustRightInd w:val="0"/>
                    <w:snapToGrid w:val="0"/>
                    <w:jc w:val="center"/>
                    <w:rPr>
                      <w:b/>
                      <w:szCs w:val="21"/>
                    </w:rPr>
                  </w:pPr>
                  <w:r w:rsidRPr="00C95C8A">
                    <w:rPr>
                      <w:b/>
                      <w:szCs w:val="21"/>
                    </w:rPr>
                    <w:t>主要成分</w:t>
                  </w:r>
                </w:p>
              </w:tc>
              <w:tc>
                <w:tcPr>
                  <w:tcW w:w="797" w:type="pct"/>
                  <w:vMerge w:val="restart"/>
                  <w:vAlign w:val="center"/>
                </w:tcPr>
                <w:p w:rsidR="00621777" w:rsidRPr="00C95C8A" w:rsidRDefault="00621777" w:rsidP="0022207E">
                  <w:pPr>
                    <w:adjustRightInd w:val="0"/>
                    <w:snapToGrid w:val="0"/>
                    <w:jc w:val="center"/>
                    <w:rPr>
                      <w:b/>
                      <w:szCs w:val="21"/>
                    </w:rPr>
                  </w:pPr>
                  <w:r w:rsidRPr="00C95C8A">
                    <w:rPr>
                      <w:b/>
                      <w:szCs w:val="21"/>
                    </w:rPr>
                    <w:t>预测产生量（吨</w:t>
                  </w:r>
                  <w:r w:rsidRPr="00C95C8A">
                    <w:rPr>
                      <w:b/>
                      <w:szCs w:val="21"/>
                    </w:rPr>
                    <w:t>/</w:t>
                  </w:r>
                  <w:r w:rsidRPr="00C95C8A">
                    <w:rPr>
                      <w:b/>
                      <w:szCs w:val="21"/>
                    </w:rPr>
                    <w:t>年）</w:t>
                  </w:r>
                </w:p>
              </w:tc>
              <w:tc>
                <w:tcPr>
                  <w:tcW w:w="1546" w:type="pct"/>
                  <w:gridSpan w:val="3"/>
                  <w:vAlign w:val="center"/>
                </w:tcPr>
                <w:p w:rsidR="00621777" w:rsidRPr="00C95C8A" w:rsidRDefault="00621777" w:rsidP="0022207E">
                  <w:pPr>
                    <w:adjustRightInd w:val="0"/>
                    <w:snapToGrid w:val="0"/>
                    <w:jc w:val="center"/>
                    <w:rPr>
                      <w:b/>
                      <w:szCs w:val="21"/>
                    </w:rPr>
                  </w:pPr>
                  <w:r w:rsidRPr="00C95C8A">
                    <w:rPr>
                      <w:b/>
                      <w:szCs w:val="21"/>
                    </w:rPr>
                    <w:t>种类判断</w:t>
                  </w:r>
                </w:p>
              </w:tc>
            </w:tr>
            <w:tr w:rsidR="00816A8F" w:rsidRPr="00C95C8A" w:rsidTr="008A3E73">
              <w:trPr>
                <w:trHeight w:val="284"/>
                <w:jc w:val="center"/>
              </w:trPr>
              <w:tc>
                <w:tcPr>
                  <w:tcW w:w="278" w:type="pct"/>
                  <w:vMerge/>
                  <w:vAlign w:val="center"/>
                </w:tcPr>
                <w:p w:rsidR="00621777" w:rsidRPr="00C95C8A" w:rsidRDefault="00621777" w:rsidP="0022207E">
                  <w:pPr>
                    <w:adjustRightInd w:val="0"/>
                    <w:snapToGrid w:val="0"/>
                    <w:jc w:val="center"/>
                    <w:rPr>
                      <w:szCs w:val="21"/>
                    </w:rPr>
                  </w:pPr>
                </w:p>
              </w:tc>
              <w:tc>
                <w:tcPr>
                  <w:tcW w:w="642" w:type="pct"/>
                  <w:vMerge/>
                  <w:vAlign w:val="center"/>
                </w:tcPr>
                <w:p w:rsidR="00621777" w:rsidRPr="00C95C8A" w:rsidRDefault="00621777" w:rsidP="0022207E">
                  <w:pPr>
                    <w:adjustRightInd w:val="0"/>
                    <w:snapToGrid w:val="0"/>
                    <w:jc w:val="center"/>
                    <w:rPr>
                      <w:szCs w:val="21"/>
                    </w:rPr>
                  </w:pPr>
                </w:p>
              </w:tc>
              <w:tc>
                <w:tcPr>
                  <w:tcW w:w="606" w:type="pct"/>
                  <w:vMerge/>
                  <w:vAlign w:val="center"/>
                </w:tcPr>
                <w:p w:rsidR="00621777" w:rsidRPr="00C95C8A" w:rsidRDefault="00621777" w:rsidP="0022207E">
                  <w:pPr>
                    <w:adjustRightInd w:val="0"/>
                    <w:snapToGrid w:val="0"/>
                    <w:jc w:val="center"/>
                    <w:rPr>
                      <w:szCs w:val="21"/>
                    </w:rPr>
                  </w:pPr>
                </w:p>
              </w:tc>
              <w:tc>
                <w:tcPr>
                  <w:tcW w:w="413" w:type="pct"/>
                  <w:vMerge/>
                  <w:vAlign w:val="center"/>
                </w:tcPr>
                <w:p w:rsidR="00621777" w:rsidRPr="00C95C8A" w:rsidRDefault="00621777" w:rsidP="0022207E">
                  <w:pPr>
                    <w:adjustRightInd w:val="0"/>
                    <w:snapToGrid w:val="0"/>
                    <w:jc w:val="center"/>
                    <w:rPr>
                      <w:szCs w:val="21"/>
                    </w:rPr>
                  </w:pPr>
                </w:p>
              </w:tc>
              <w:tc>
                <w:tcPr>
                  <w:tcW w:w="718" w:type="pct"/>
                  <w:vMerge/>
                  <w:vAlign w:val="center"/>
                </w:tcPr>
                <w:p w:rsidR="00621777" w:rsidRPr="00C95C8A" w:rsidRDefault="00621777" w:rsidP="0022207E">
                  <w:pPr>
                    <w:adjustRightInd w:val="0"/>
                    <w:snapToGrid w:val="0"/>
                    <w:jc w:val="center"/>
                    <w:rPr>
                      <w:szCs w:val="21"/>
                    </w:rPr>
                  </w:pPr>
                </w:p>
              </w:tc>
              <w:tc>
                <w:tcPr>
                  <w:tcW w:w="797" w:type="pct"/>
                  <w:vMerge/>
                  <w:vAlign w:val="center"/>
                </w:tcPr>
                <w:p w:rsidR="00621777" w:rsidRPr="00C95C8A" w:rsidRDefault="00621777" w:rsidP="0022207E">
                  <w:pPr>
                    <w:adjustRightInd w:val="0"/>
                    <w:snapToGrid w:val="0"/>
                    <w:jc w:val="center"/>
                    <w:rPr>
                      <w:szCs w:val="21"/>
                    </w:rPr>
                  </w:pPr>
                </w:p>
              </w:tc>
              <w:tc>
                <w:tcPr>
                  <w:tcW w:w="479" w:type="pct"/>
                  <w:vAlign w:val="center"/>
                </w:tcPr>
                <w:p w:rsidR="00621777" w:rsidRPr="00C95C8A" w:rsidRDefault="00621777" w:rsidP="0022207E">
                  <w:pPr>
                    <w:adjustRightInd w:val="0"/>
                    <w:snapToGrid w:val="0"/>
                    <w:jc w:val="center"/>
                    <w:rPr>
                      <w:b/>
                      <w:szCs w:val="21"/>
                    </w:rPr>
                  </w:pPr>
                  <w:r w:rsidRPr="00C95C8A">
                    <w:rPr>
                      <w:b/>
                      <w:szCs w:val="21"/>
                    </w:rPr>
                    <w:t>固体</w:t>
                  </w:r>
                </w:p>
                <w:p w:rsidR="00621777" w:rsidRPr="00C95C8A" w:rsidRDefault="00621777" w:rsidP="0022207E">
                  <w:pPr>
                    <w:adjustRightInd w:val="0"/>
                    <w:snapToGrid w:val="0"/>
                    <w:jc w:val="center"/>
                    <w:rPr>
                      <w:b/>
                      <w:szCs w:val="21"/>
                    </w:rPr>
                  </w:pPr>
                  <w:r w:rsidRPr="00C95C8A">
                    <w:rPr>
                      <w:b/>
                      <w:szCs w:val="21"/>
                    </w:rPr>
                    <w:t>废物</w:t>
                  </w:r>
                </w:p>
              </w:tc>
              <w:tc>
                <w:tcPr>
                  <w:tcW w:w="557" w:type="pct"/>
                  <w:vAlign w:val="center"/>
                </w:tcPr>
                <w:p w:rsidR="00621777" w:rsidRPr="00C95C8A" w:rsidRDefault="00621777" w:rsidP="0022207E">
                  <w:pPr>
                    <w:adjustRightInd w:val="0"/>
                    <w:snapToGrid w:val="0"/>
                    <w:jc w:val="center"/>
                    <w:rPr>
                      <w:b/>
                      <w:szCs w:val="21"/>
                    </w:rPr>
                  </w:pPr>
                  <w:r w:rsidRPr="00C95C8A">
                    <w:rPr>
                      <w:b/>
                      <w:szCs w:val="21"/>
                    </w:rPr>
                    <w:t>副产品</w:t>
                  </w:r>
                </w:p>
              </w:tc>
              <w:tc>
                <w:tcPr>
                  <w:tcW w:w="510" w:type="pct"/>
                  <w:vAlign w:val="center"/>
                </w:tcPr>
                <w:p w:rsidR="00621777" w:rsidRPr="00C95C8A" w:rsidRDefault="00621777" w:rsidP="0022207E">
                  <w:pPr>
                    <w:adjustRightInd w:val="0"/>
                    <w:snapToGrid w:val="0"/>
                    <w:jc w:val="center"/>
                    <w:rPr>
                      <w:b/>
                      <w:szCs w:val="21"/>
                    </w:rPr>
                  </w:pPr>
                  <w:r w:rsidRPr="00C95C8A">
                    <w:rPr>
                      <w:b/>
                      <w:szCs w:val="21"/>
                    </w:rPr>
                    <w:t>判定依据</w:t>
                  </w:r>
                </w:p>
              </w:tc>
            </w:tr>
            <w:tr w:rsidR="00816A8F" w:rsidRPr="00C95C8A" w:rsidTr="008A3E73">
              <w:trPr>
                <w:trHeight w:val="284"/>
                <w:jc w:val="center"/>
              </w:trPr>
              <w:tc>
                <w:tcPr>
                  <w:tcW w:w="278" w:type="pct"/>
                  <w:vAlign w:val="center"/>
                </w:tcPr>
                <w:p w:rsidR="00F15DF6" w:rsidRPr="00C95C8A" w:rsidRDefault="0005710D" w:rsidP="0022207E">
                  <w:pPr>
                    <w:adjustRightInd w:val="0"/>
                    <w:snapToGrid w:val="0"/>
                    <w:jc w:val="center"/>
                    <w:rPr>
                      <w:szCs w:val="21"/>
                    </w:rPr>
                  </w:pPr>
                  <w:r w:rsidRPr="00C95C8A">
                    <w:rPr>
                      <w:rFonts w:hint="eastAsia"/>
                      <w:szCs w:val="21"/>
                    </w:rPr>
                    <w:t>1</w:t>
                  </w:r>
                </w:p>
              </w:tc>
              <w:tc>
                <w:tcPr>
                  <w:tcW w:w="642" w:type="pct"/>
                  <w:vAlign w:val="center"/>
                </w:tcPr>
                <w:p w:rsidR="00F15DF6" w:rsidRPr="00C95C8A" w:rsidRDefault="0005710D" w:rsidP="0022207E">
                  <w:pPr>
                    <w:adjustRightInd w:val="0"/>
                    <w:snapToGrid w:val="0"/>
                    <w:jc w:val="center"/>
                    <w:rPr>
                      <w:szCs w:val="21"/>
                    </w:rPr>
                  </w:pPr>
                  <w:r w:rsidRPr="00C95C8A">
                    <w:rPr>
                      <w:rFonts w:hint="eastAsia"/>
                      <w:szCs w:val="21"/>
                    </w:rPr>
                    <w:t>脱水污泥</w:t>
                  </w:r>
                </w:p>
              </w:tc>
              <w:tc>
                <w:tcPr>
                  <w:tcW w:w="606" w:type="pct"/>
                  <w:vAlign w:val="center"/>
                </w:tcPr>
                <w:p w:rsidR="00F15DF6" w:rsidRPr="00C95C8A" w:rsidRDefault="0005710D" w:rsidP="0022207E">
                  <w:pPr>
                    <w:adjustRightInd w:val="0"/>
                    <w:snapToGrid w:val="0"/>
                    <w:jc w:val="center"/>
                    <w:rPr>
                      <w:szCs w:val="21"/>
                    </w:rPr>
                  </w:pPr>
                  <w:r w:rsidRPr="00C95C8A">
                    <w:rPr>
                      <w:rFonts w:hint="eastAsia"/>
                      <w:szCs w:val="21"/>
                    </w:rPr>
                    <w:t>脱水</w:t>
                  </w:r>
                </w:p>
              </w:tc>
              <w:tc>
                <w:tcPr>
                  <w:tcW w:w="413" w:type="pct"/>
                  <w:vAlign w:val="center"/>
                </w:tcPr>
                <w:p w:rsidR="00F15DF6" w:rsidRPr="00C95C8A" w:rsidRDefault="0005710D" w:rsidP="0022207E">
                  <w:pPr>
                    <w:adjustRightInd w:val="0"/>
                    <w:snapToGrid w:val="0"/>
                    <w:jc w:val="center"/>
                    <w:rPr>
                      <w:szCs w:val="21"/>
                    </w:rPr>
                  </w:pPr>
                  <w:r w:rsidRPr="00C95C8A">
                    <w:rPr>
                      <w:rFonts w:hint="eastAsia"/>
                      <w:szCs w:val="21"/>
                    </w:rPr>
                    <w:t>固态</w:t>
                  </w:r>
                </w:p>
              </w:tc>
              <w:tc>
                <w:tcPr>
                  <w:tcW w:w="718" w:type="pct"/>
                  <w:vAlign w:val="center"/>
                </w:tcPr>
                <w:p w:rsidR="00F15DF6" w:rsidRPr="00C95C8A" w:rsidRDefault="0005710D" w:rsidP="0022207E">
                  <w:pPr>
                    <w:adjustRightInd w:val="0"/>
                    <w:snapToGrid w:val="0"/>
                    <w:jc w:val="center"/>
                    <w:rPr>
                      <w:szCs w:val="21"/>
                    </w:rPr>
                  </w:pPr>
                  <w:r w:rsidRPr="00C95C8A">
                    <w:rPr>
                      <w:rFonts w:hint="eastAsia"/>
                      <w:szCs w:val="21"/>
                    </w:rPr>
                    <w:t>泥沙、</w:t>
                  </w:r>
                  <w:r w:rsidRPr="00C95C8A">
                    <w:rPr>
                      <w:rFonts w:hint="eastAsia"/>
                      <w:szCs w:val="21"/>
                    </w:rPr>
                    <w:t>PAM</w:t>
                  </w:r>
                </w:p>
              </w:tc>
              <w:tc>
                <w:tcPr>
                  <w:tcW w:w="797" w:type="pct"/>
                  <w:vAlign w:val="center"/>
                </w:tcPr>
                <w:p w:rsidR="00F15DF6" w:rsidRPr="00C95C8A" w:rsidRDefault="008E6CF8" w:rsidP="0022207E">
                  <w:pPr>
                    <w:adjustRightInd w:val="0"/>
                    <w:snapToGrid w:val="0"/>
                    <w:jc w:val="center"/>
                    <w:rPr>
                      <w:szCs w:val="21"/>
                    </w:rPr>
                  </w:pPr>
                  <w:r w:rsidRPr="00C95C8A">
                    <w:rPr>
                      <w:rFonts w:hint="eastAsia"/>
                      <w:szCs w:val="21"/>
                    </w:rPr>
                    <w:t>27</w:t>
                  </w:r>
                  <w:r w:rsidR="0005710D" w:rsidRPr="00C95C8A">
                    <w:rPr>
                      <w:rFonts w:hint="eastAsia"/>
                      <w:szCs w:val="21"/>
                    </w:rPr>
                    <w:t>000</w:t>
                  </w:r>
                </w:p>
              </w:tc>
              <w:tc>
                <w:tcPr>
                  <w:tcW w:w="479" w:type="pct"/>
                  <w:vAlign w:val="center"/>
                </w:tcPr>
                <w:p w:rsidR="00F15DF6" w:rsidRPr="00C95C8A" w:rsidRDefault="00F15DF6" w:rsidP="0022207E">
                  <w:pPr>
                    <w:adjustRightInd w:val="0"/>
                    <w:snapToGrid w:val="0"/>
                    <w:jc w:val="center"/>
                    <w:rPr>
                      <w:szCs w:val="21"/>
                    </w:rPr>
                  </w:pPr>
                  <w:r w:rsidRPr="00C95C8A">
                    <w:rPr>
                      <w:szCs w:val="21"/>
                    </w:rPr>
                    <w:t>√</w:t>
                  </w:r>
                </w:p>
              </w:tc>
              <w:tc>
                <w:tcPr>
                  <w:tcW w:w="557" w:type="pct"/>
                  <w:vAlign w:val="center"/>
                </w:tcPr>
                <w:p w:rsidR="00F15DF6" w:rsidRPr="00C95C8A" w:rsidRDefault="00F15DF6" w:rsidP="0022207E">
                  <w:pPr>
                    <w:adjustRightInd w:val="0"/>
                    <w:snapToGrid w:val="0"/>
                    <w:jc w:val="center"/>
                    <w:rPr>
                      <w:szCs w:val="21"/>
                    </w:rPr>
                  </w:pPr>
                </w:p>
              </w:tc>
              <w:tc>
                <w:tcPr>
                  <w:tcW w:w="510" w:type="pct"/>
                  <w:vAlign w:val="center"/>
                </w:tcPr>
                <w:p w:rsidR="00F15DF6" w:rsidRPr="00C95C8A" w:rsidRDefault="00F15DF6" w:rsidP="0022207E">
                  <w:pPr>
                    <w:adjustRightInd w:val="0"/>
                    <w:snapToGrid w:val="0"/>
                    <w:jc w:val="center"/>
                    <w:rPr>
                      <w:szCs w:val="21"/>
                    </w:rPr>
                  </w:pPr>
                  <w:r w:rsidRPr="00C95C8A">
                    <w:rPr>
                      <w:szCs w:val="21"/>
                    </w:rPr>
                    <w:t>《固体废物鉴别导则》（试行）</w:t>
                  </w:r>
                </w:p>
              </w:tc>
            </w:tr>
          </w:tbl>
          <w:p w:rsidR="00273F3F" w:rsidRPr="00C95C8A" w:rsidRDefault="00326839" w:rsidP="008A3E73">
            <w:pPr>
              <w:spacing w:line="360" w:lineRule="auto"/>
              <w:ind w:firstLineChars="200" w:firstLine="480"/>
              <w:rPr>
                <w:sz w:val="24"/>
              </w:rPr>
            </w:pPr>
            <w:r w:rsidRPr="00C95C8A">
              <w:rPr>
                <w:sz w:val="24"/>
              </w:rPr>
              <w:t>本项目固体废物产生及排放情况见表</w:t>
            </w:r>
            <w:r w:rsidR="0005710D" w:rsidRPr="00C95C8A">
              <w:rPr>
                <w:rFonts w:hint="eastAsia"/>
                <w:sz w:val="24"/>
              </w:rPr>
              <w:t>29</w:t>
            </w:r>
            <w:r w:rsidRPr="00C95C8A">
              <w:rPr>
                <w:sz w:val="24"/>
              </w:rPr>
              <w:t>。</w:t>
            </w:r>
          </w:p>
          <w:p w:rsidR="00326839" w:rsidRPr="00C95C8A" w:rsidRDefault="00326839" w:rsidP="008A3E73">
            <w:pPr>
              <w:spacing w:line="360" w:lineRule="auto"/>
              <w:jc w:val="center"/>
              <w:rPr>
                <w:b/>
                <w:szCs w:val="21"/>
              </w:rPr>
            </w:pPr>
            <w:r w:rsidRPr="00C95C8A">
              <w:rPr>
                <w:b/>
                <w:szCs w:val="21"/>
              </w:rPr>
              <w:t>表</w:t>
            </w:r>
            <w:r w:rsidR="0005710D" w:rsidRPr="00C95C8A">
              <w:rPr>
                <w:rFonts w:hint="eastAsia"/>
                <w:b/>
                <w:szCs w:val="21"/>
              </w:rPr>
              <w:t>29</w:t>
            </w:r>
            <w:r w:rsidRPr="00C95C8A">
              <w:rPr>
                <w:b/>
                <w:szCs w:val="21"/>
              </w:rPr>
              <w:t xml:space="preserve">  </w:t>
            </w:r>
            <w:r w:rsidRPr="00C95C8A">
              <w:rPr>
                <w:b/>
                <w:szCs w:val="21"/>
              </w:rPr>
              <w:t>项目固体废物产生及排放情况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28"/>
              <w:gridCol w:w="703"/>
              <w:gridCol w:w="907"/>
              <w:gridCol w:w="812"/>
              <w:gridCol w:w="558"/>
              <w:gridCol w:w="835"/>
              <w:gridCol w:w="809"/>
              <w:gridCol w:w="710"/>
              <w:gridCol w:w="667"/>
              <w:gridCol w:w="1081"/>
              <w:gridCol w:w="786"/>
            </w:tblGrid>
            <w:tr w:rsidR="00816A8F" w:rsidRPr="00C95C8A" w:rsidTr="00EB7010">
              <w:trPr>
                <w:cantSplit/>
                <w:trHeight w:val="289"/>
                <w:jc w:val="center"/>
              </w:trPr>
              <w:tc>
                <w:tcPr>
                  <w:tcW w:w="428" w:type="dxa"/>
                  <w:vAlign w:val="center"/>
                </w:tcPr>
                <w:p w:rsidR="00326839" w:rsidRPr="00C95C8A" w:rsidRDefault="00326839" w:rsidP="0022207E">
                  <w:pPr>
                    <w:adjustRightInd w:val="0"/>
                    <w:snapToGrid w:val="0"/>
                    <w:jc w:val="center"/>
                    <w:rPr>
                      <w:b/>
                      <w:szCs w:val="21"/>
                    </w:rPr>
                  </w:pPr>
                  <w:r w:rsidRPr="00C95C8A">
                    <w:rPr>
                      <w:b/>
                      <w:szCs w:val="21"/>
                    </w:rPr>
                    <w:t>序号</w:t>
                  </w:r>
                </w:p>
              </w:tc>
              <w:tc>
                <w:tcPr>
                  <w:tcW w:w="703" w:type="dxa"/>
                  <w:vAlign w:val="center"/>
                </w:tcPr>
                <w:p w:rsidR="00326839" w:rsidRPr="00C95C8A" w:rsidRDefault="00326839" w:rsidP="0022207E">
                  <w:pPr>
                    <w:adjustRightInd w:val="0"/>
                    <w:snapToGrid w:val="0"/>
                    <w:jc w:val="center"/>
                    <w:rPr>
                      <w:b/>
                      <w:szCs w:val="21"/>
                    </w:rPr>
                  </w:pPr>
                  <w:r w:rsidRPr="00C95C8A">
                    <w:rPr>
                      <w:b/>
                      <w:szCs w:val="21"/>
                    </w:rPr>
                    <w:t>固废名称</w:t>
                  </w:r>
                </w:p>
              </w:tc>
              <w:tc>
                <w:tcPr>
                  <w:tcW w:w="907" w:type="dxa"/>
                  <w:vAlign w:val="center"/>
                </w:tcPr>
                <w:p w:rsidR="00326839" w:rsidRPr="00C95C8A" w:rsidRDefault="00326839" w:rsidP="0022207E">
                  <w:pPr>
                    <w:adjustRightInd w:val="0"/>
                    <w:snapToGrid w:val="0"/>
                    <w:jc w:val="center"/>
                    <w:rPr>
                      <w:b/>
                      <w:szCs w:val="21"/>
                    </w:rPr>
                  </w:pPr>
                  <w:r w:rsidRPr="00C95C8A">
                    <w:rPr>
                      <w:b/>
                      <w:szCs w:val="21"/>
                    </w:rPr>
                    <w:t>属性</w:t>
                  </w:r>
                </w:p>
              </w:tc>
              <w:tc>
                <w:tcPr>
                  <w:tcW w:w="812" w:type="dxa"/>
                  <w:vAlign w:val="center"/>
                </w:tcPr>
                <w:p w:rsidR="00326839" w:rsidRPr="00C95C8A" w:rsidRDefault="00326839" w:rsidP="0022207E">
                  <w:pPr>
                    <w:adjustRightInd w:val="0"/>
                    <w:snapToGrid w:val="0"/>
                    <w:jc w:val="center"/>
                    <w:rPr>
                      <w:b/>
                      <w:szCs w:val="21"/>
                    </w:rPr>
                  </w:pPr>
                  <w:r w:rsidRPr="00C95C8A">
                    <w:rPr>
                      <w:b/>
                      <w:szCs w:val="21"/>
                    </w:rPr>
                    <w:t>产生工序</w:t>
                  </w:r>
                </w:p>
              </w:tc>
              <w:tc>
                <w:tcPr>
                  <w:tcW w:w="558" w:type="dxa"/>
                  <w:vAlign w:val="center"/>
                </w:tcPr>
                <w:p w:rsidR="00326839" w:rsidRPr="00C95C8A" w:rsidRDefault="00326839" w:rsidP="0022207E">
                  <w:pPr>
                    <w:adjustRightInd w:val="0"/>
                    <w:snapToGrid w:val="0"/>
                    <w:jc w:val="center"/>
                    <w:rPr>
                      <w:b/>
                      <w:szCs w:val="21"/>
                    </w:rPr>
                  </w:pPr>
                  <w:r w:rsidRPr="00C95C8A">
                    <w:rPr>
                      <w:b/>
                      <w:szCs w:val="21"/>
                    </w:rPr>
                    <w:t>形态</w:t>
                  </w:r>
                </w:p>
              </w:tc>
              <w:tc>
                <w:tcPr>
                  <w:tcW w:w="835" w:type="dxa"/>
                  <w:vAlign w:val="center"/>
                </w:tcPr>
                <w:p w:rsidR="00326839" w:rsidRPr="00C95C8A" w:rsidRDefault="00326839" w:rsidP="0022207E">
                  <w:pPr>
                    <w:adjustRightInd w:val="0"/>
                    <w:snapToGrid w:val="0"/>
                    <w:jc w:val="center"/>
                    <w:rPr>
                      <w:b/>
                      <w:szCs w:val="21"/>
                    </w:rPr>
                  </w:pPr>
                  <w:r w:rsidRPr="00C95C8A">
                    <w:rPr>
                      <w:b/>
                      <w:szCs w:val="21"/>
                    </w:rPr>
                    <w:t>主要成分</w:t>
                  </w:r>
                </w:p>
              </w:tc>
              <w:tc>
                <w:tcPr>
                  <w:tcW w:w="809" w:type="dxa"/>
                  <w:vAlign w:val="center"/>
                </w:tcPr>
                <w:p w:rsidR="00326839" w:rsidRPr="00C95C8A" w:rsidRDefault="00326839" w:rsidP="0022207E">
                  <w:pPr>
                    <w:adjustRightInd w:val="0"/>
                    <w:snapToGrid w:val="0"/>
                    <w:jc w:val="center"/>
                    <w:rPr>
                      <w:b/>
                      <w:szCs w:val="21"/>
                    </w:rPr>
                  </w:pPr>
                  <w:r w:rsidRPr="00C95C8A">
                    <w:rPr>
                      <w:b/>
                      <w:szCs w:val="21"/>
                    </w:rPr>
                    <w:t>危险特性鉴别方法</w:t>
                  </w:r>
                </w:p>
              </w:tc>
              <w:tc>
                <w:tcPr>
                  <w:tcW w:w="710" w:type="dxa"/>
                  <w:vAlign w:val="center"/>
                </w:tcPr>
                <w:p w:rsidR="00326839" w:rsidRPr="00C95C8A" w:rsidRDefault="00326839" w:rsidP="0022207E">
                  <w:pPr>
                    <w:adjustRightInd w:val="0"/>
                    <w:snapToGrid w:val="0"/>
                    <w:jc w:val="center"/>
                    <w:rPr>
                      <w:b/>
                      <w:szCs w:val="21"/>
                    </w:rPr>
                  </w:pPr>
                  <w:r w:rsidRPr="00C95C8A">
                    <w:rPr>
                      <w:b/>
                      <w:szCs w:val="21"/>
                    </w:rPr>
                    <w:t>危险特性</w:t>
                  </w:r>
                </w:p>
              </w:tc>
              <w:tc>
                <w:tcPr>
                  <w:tcW w:w="667" w:type="dxa"/>
                  <w:vAlign w:val="center"/>
                </w:tcPr>
                <w:p w:rsidR="00326839" w:rsidRPr="00C95C8A" w:rsidRDefault="00326839" w:rsidP="0022207E">
                  <w:pPr>
                    <w:adjustRightInd w:val="0"/>
                    <w:snapToGrid w:val="0"/>
                    <w:jc w:val="center"/>
                    <w:rPr>
                      <w:b/>
                      <w:szCs w:val="21"/>
                    </w:rPr>
                  </w:pPr>
                  <w:r w:rsidRPr="00C95C8A">
                    <w:rPr>
                      <w:b/>
                      <w:szCs w:val="21"/>
                    </w:rPr>
                    <w:t>废物类别</w:t>
                  </w:r>
                </w:p>
              </w:tc>
              <w:tc>
                <w:tcPr>
                  <w:tcW w:w="1081" w:type="dxa"/>
                  <w:vAlign w:val="center"/>
                </w:tcPr>
                <w:p w:rsidR="00326839" w:rsidRPr="00C95C8A" w:rsidRDefault="00326839" w:rsidP="0022207E">
                  <w:pPr>
                    <w:adjustRightInd w:val="0"/>
                    <w:snapToGrid w:val="0"/>
                    <w:jc w:val="center"/>
                    <w:rPr>
                      <w:b/>
                      <w:szCs w:val="21"/>
                    </w:rPr>
                  </w:pPr>
                  <w:r w:rsidRPr="00C95C8A">
                    <w:rPr>
                      <w:b/>
                      <w:szCs w:val="21"/>
                    </w:rPr>
                    <w:t>废物代码</w:t>
                  </w:r>
                </w:p>
              </w:tc>
              <w:tc>
                <w:tcPr>
                  <w:tcW w:w="786" w:type="dxa"/>
                  <w:vAlign w:val="center"/>
                </w:tcPr>
                <w:p w:rsidR="00326839" w:rsidRPr="00C95C8A" w:rsidRDefault="00326839" w:rsidP="0022207E">
                  <w:pPr>
                    <w:adjustRightInd w:val="0"/>
                    <w:snapToGrid w:val="0"/>
                    <w:jc w:val="center"/>
                    <w:rPr>
                      <w:b/>
                      <w:szCs w:val="21"/>
                    </w:rPr>
                  </w:pPr>
                  <w:r w:rsidRPr="00C95C8A">
                    <w:rPr>
                      <w:b/>
                      <w:szCs w:val="21"/>
                    </w:rPr>
                    <w:t>估算产生量</w:t>
                  </w:r>
                  <w:r w:rsidRPr="00C95C8A">
                    <w:rPr>
                      <w:b/>
                      <w:szCs w:val="21"/>
                    </w:rPr>
                    <w:t>(t/a)</w:t>
                  </w:r>
                </w:p>
              </w:tc>
            </w:tr>
            <w:tr w:rsidR="00816A8F" w:rsidRPr="00C95C8A" w:rsidTr="00EB7010">
              <w:trPr>
                <w:cantSplit/>
                <w:trHeight w:val="123"/>
                <w:jc w:val="center"/>
              </w:trPr>
              <w:tc>
                <w:tcPr>
                  <w:tcW w:w="428" w:type="dxa"/>
                  <w:vAlign w:val="center"/>
                </w:tcPr>
                <w:p w:rsidR="00C43413" w:rsidRPr="00C95C8A" w:rsidRDefault="00C43413" w:rsidP="0022207E">
                  <w:pPr>
                    <w:pStyle w:val="af"/>
                    <w:rPr>
                      <w:rFonts w:ascii="Times New Roman" w:eastAsia="宋体" w:hAnsi="Times New Roman"/>
                      <w:sz w:val="21"/>
                      <w:szCs w:val="21"/>
                    </w:rPr>
                  </w:pPr>
                  <w:r w:rsidRPr="00C95C8A">
                    <w:rPr>
                      <w:rFonts w:ascii="Times New Roman" w:eastAsia="宋体" w:hAnsi="Times New Roman"/>
                      <w:sz w:val="21"/>
                      <w:szCs w:val="21"/>
                    </w:rPr>
                    <w:t>1</w:t>
                  </w:r>
                </w:p>
              </w:tc>
              <w:tc>
                <w:tcPr>
                  <w:tcW w:w="703" w:type="dxa"/>
                  <w:vAlign w:val="center"/>
                </w:tcPr>
                <w:p w:rsidR="00C43413" w:rsidRPr="00C95C8A" w:rsidRDefault="00C43413" w:rsidP="0022207E">
                  <w:pPr>
                    <w:pStyle w:val="af"/>
                    <w:rPr>
                      <w:rFonts w:ascii="Times New Roman" w:eastAsia="宋体" w:hAnsi="Times New Roman"/>
                      <w:sz w:val="21"/>
                      <w:szCs w:val="21"/>
                      <w:lang w:eastAsia="zh-CN"/>
                    </w:rPr>
                  </w:pPr>
                  <w:r w:rsidRPr="00C95C8A">
                    <w:rPr>
                      <w:rFonts w:ascii="Times New Roman" w:eastAsia="宋体" w:hAnsi="Times New Roman" w:hint="eastAsia"/>
                      <w:sz w:val="21"/>
                      <w:szCs w:val="21"/>
                      <w:lang w:eastAsia="zh-CN"/>
                    </w:rPr>
                    <w:t>污泥</w:t>
                  </w:r>
                </w:p>
              </w:tc>
              <w:tc>
                <w:tcPr>
                  <w:tcW w:w="907" w:type="dxa"/>
                  <w:vAlign w:val="center"/>
                </w:tcPr>
                <w:p w:rsidR="00C43413" w:rsidRPr="00C95C8A" w:rsidRDefault="00C43413" w:rsidP="0022207E">
                  <w:pPr>
                    <w:pStyle w:val="af"/>
                    <w:rPr>
                      <w:rFonts w:ascii="Times New Roman" w:eastAsia="宋体" w:hAnsi="Times New Roman"/>
                      <w:sz w:val="21"/>
                      <w:szCs w:val="21"/>
                      <w:lang w:eastAsia="zh-CN"/>
                    </w:rPr>
                  </w:pPr>
                  <w:r w:rsidRPr="00C95C8A">
                    <w:rPr>
                      <w:rFonts w:ascii="Times New Roman" w:eastAsia="宋体" w:hAnsi="Times New Roman" w:hint="eastAsia"/>
                      <w:sz w:val="21"/>
                      <w:szCs w:val="21"/>
                      <w:lang w:eastAsia="zh-CN"/>
                    </w:rPr>
                    <w:t>一般固废</w:t>
                  </w:r>
                </w:p>
              </w:tc>
              <w:tc>
                <w:tcPr>
                  <w:tcW w:w="812" w:type="dxa"/>
                  <w:vAlign w:val="center"/>
                </w:tcPr>
                <w:p w:rsidR="00C43413" w:rsidRPr="00C95C8A" w:rsidRDefault="00C43413" w:rsidP="0022207E">
                  <w:pPr>
                    <w:pStyle w:val="af"/>
                    <w:rPr>
                      <w:rFonts w:ascii="Times New Roman" w:eastAsia="宋体" w:hAnsi="Times New Roman"/>
                      <w:sz w:val="21"/>
                      <w:szCs w:val="21"/>
                      <w:lang w:eastAsia="zh-CN"/>
                    </w:rPr>
                  </w:pPr>
                  <w:r w:rsidRPr="00C95C8A">
                    <w:rPr>
                      <w:rFonts w:ascii="Times New Roman" w:eastAsia="宋体" w:hAnsi="Times New Roman" w:hint="eastAsia"/>
                      <w:sz w:val="21"/>
                      <w:szCs w:val="21"/>
                      <w:lang w:eastAsia="zh-CN"/>
                    </w:rPr>
                    <w:t>脱水</w:t>
                  </w:r>
                </w:p>
              </w:tc>
              <w:tc>
                <w:tcPr>
                  <w:tcW w:w="558" w:type="dxa"/>
                  <w:vAlign w:val="center"/>
                </w:tcPr>
                <w:p w:rsidR="00C43413" w:rsidRPr="00C95C8A" w:rsidRDefault="00C43413" w:rsidP="0022207E">
                  <w:pPr>
                    <w:pStyle w:val="af"/>
                    <w:rPr>
                      <w:rFonts w:ascii="Times New Roman" w:eastAsia="宋体" w:hAnsi="Times New Roman"/>
                      <w:sz w:val="21"/>
                      <w:szCs w:val="21"/>
                      <w:lang w:eastAsia="zh-CN"/>
                    </w:rPr>
                  </w:pPr>
                  <w:r w:rsidRPr="00C95C8A">
                    <w:rPr>
                      <w:rFonts w:ascii="Times New Roman" w:eastAsia="宋体" w:hAnsi="Times New Roman" w:hint="eastAsia"/>
                      <w:sz w:val="21"/>
                      <w:szCs w:val="21"/>
                      <w:lang w:eastAsia="zh-CN"/>
                    </w:rPr>
                    <w:t>固态</w:t>
                  </w:r>
                </w:p>
              </w:tc>
              <w:tc>
                <w:tcPr>
                  <w:tcW w:w="835" w:type="dxa"/>
                  <w:vAlign w:val="center"/>
                </w:tcPr>
                <w:p w:rsidR="00C43413" w:rsidRPr="00C95C8A" w:rsidRDefault="00C43413" w:rsidP="0022207E">
                  <w:pPr>
                    <w:pStyle w:val="af"/>
                    <w:rPr>
                      <w:rFonts w:ascii="Times New Roman" w:eastAsia="宋体" w:hAnsi="Times New Roman"/>
                      <w:sz w:val="21"/>
                      <w:szCs w:val="21"/>
                      <w:lang w:eastAsia="zh-CN"/>
                    </w:rPr>
                  </w:pPr>
                  <w:r w:rsidRPr="00C95C8A">
                    <w:rPr>
                      <w:rFonts w:ascii="Times New Roman" w:eastAsia="宋体" w:hAnsi="Times New Roman" w:hint="eastAsia"/>
                      <w:sz w:val="21"/>
                      <w:szCs w:val="21"/>
                      <w:lang w:eastAsia="zh-CN"/>
                    </w:rPr>
                    <w:t>泥沙、</w:t>
                  </w:r>
                  <w:r w:rsidRPr="00C95C8A">
                    <w:rPr>
                      <w:rFonts w:ascii="Times New Roman" w:eastAsia="宋体" w:hAnsi="Times New Roman" w:hint="eastAsia"/>
                      <w:sz w:val="21"/>
                      <w:szCs w:val="21"/>
                      <w:lang w:eastAsia="zh-CN"/>
                    </w:rPr>
                    <w:t>PAM</w:t>
                  </w:r>
                </w:p>
              </w:tc>
              <w:tc>
                <w:tcPr>
                  <w:tcW w:w="809" w:type="dxa"/>
                  <w:vAlign w:val="center"/>
                </w:tcPr>
                <w:p w:rsidR="00C43413" w:rsidRPr="00C95C8A" w:rsidRDefault="00C43413" w:rsidP="0022207E">
                  <w:pPr>
                    <w:pStyle w:val="af"/>
                    <w:rPr>
                      <w:rFonts w:ascii="Times New Roman" w:eastAsia="宋体" w:hAnsi="Times New Roman"/>
                      <w:kern w:val="0"/>
                      <w:sz w:val="21"/>
                      <w:szCs w:val="21"/>
                    </w:rPr>
                  </w:pPr>
                  <w:r w:rsidRPr="00C95C8A">
                    <w:rPr>
                      <w:rFonts w:ascii="Times New Roman" w:eastAsia="宋体" w:hAnsi="Times New Roman"/>
                      <w:kern w:val="0"/>
                      <w:sz w:val="21"/>
                      <w:szCs w:val="21"/>
                    </w:rPr>
                    <w:t>—</w:t>
                  </w:r>
                </w:p>
              </w:tc>
              <w:tc>
                <w:tcPr>
                  <w:tcW w:w="710" w:type="dxa"/>
                  <w:vAlign w:val="center"/>
                </w:tcPr>
                <w:p w:rsidR="00C43413" w:rsidRPr="00C95C8A" w:rsidRDefault="00C43413" w:rsidP="0022207E">
                  <w:pPr>
                    <w:pStyle w:val="af"/>
                    <w:rPr>
                      <w:rFonts w:ascii="Times New Roman" w:eastAsia="宋体" w:hAnsi="Times New Roman"/>
                      <w:kern w:val="0"/>
                      <w:sz w:val="21"/>
                      <w:szCs w:val="21"/>
                      <w:lang w:eastAsia="zh-CN"/>
                    </w:rPr>
                  </w:pPr>
                  <w:r w:rsidRPr="00C95C8A">
                    <w:rPr>
                      <w:rFonts w:ascii="Times New Roman" w:eastAsia="宋体" w:hAnsi="Times New Roman"/>
                      <w:kern w:val="0"/>
                      <w:sz w:val="21"/>
                      <w:szCs w:val="21"/>
                    </w:rPr>
                    <w:t>—</w:t>
                  </w:r>
                </w:p>
              </w:tc>
              <w:tc>
                <w:tcPr>
                  <w:tcW w:w="667" w:type="dxa"/>
                  <w:vAlign w:val="center"/>
                </w:tcPr>
                <w:p w:rsidR="00C43413" w:rsidRPr="00C95C8A" w:rsidRDefault="00C43413" w:rsidP="0022207E">
                  <w:pPr>
                    <w:adjustRightInd w:val="0"/>
                    <w:snapToGrid w:val="0"/>
                    <w:jc w:val="center"/>
                    <w:rPr>
                      <w:kern w:val="0"/>
                      <w:szCs w:val="21"/>
                    </w:rPr>
                  </w:pPr>
                  <w:r w:rsidRPr="00C95C8A">
                    <w:rPr>
                      <w:kern w:val="0"/>
                      <w:szCs w:val="21"/>
                    </w:rPr>
                    <w:t>—</w:t>
                  </w:r>
                </w:p>
              </w:tc>
              <w:tc>
                <w:tcPr>
                  <w:tcW w:w="1081" w:type="dxa"/>
                  <w:vAlign w:val="center"/>
                </w:tcPr>
                <w:p w:rsidR="00C43413" w:rsidRPr="00C95C8A" w:rsidRDefault="00C43413" w:rsidP="0022207E">
                  <w:pPr>
                    <w:pStyle w:val="af"/>
                    <w:rPr>
                      <w:rFonts w:ascii="Times New Roman" w:eastAsia="宋体" w:hAnsi="Times New Roman"/>
                      <w:kern w:val="0"/>
                      <w:sz w:val="21"/>
                      <w:szCs w:val="21"/>
                      <w:lang w:eastAsia="zh-CN"/>
                    </w:rPr>
                  </w:pPr>
                  <w:r w:rsidRPr="00C95C8A">
                    <w:rPr>
                      <w:rFonts w:ascii="Times New Roman" w:eastAsia="宋体" w:hAnsi="Times New Roman" w:hint="eastAsia"/>
                      <w:kern w:val="0"/>
                      <w:sz w:val="21"/>
                      <w:szCs w:val="21"/>
                      <w:lang w:eastAsia="zh-CN"/>
                    </w:rPr>
                    <w:t>56</w:t>
                  </w:r>
                </w:p>
              </w:tc>
              <w:tc>
                <w:tcPr>
                  <w:tcW w:w="786" w:type="dxa"/>
                  <w:vAlign w:val="center"/>
                </w:tcPr>
                <w:p w:rsidR="00C43413" w:rsidRPr="00C95C8A" w:rsidRDefault="008E6CF8" w:rsidP="008E39F8">
                  <w:pPr>
                    <w:adjustRightInd w:val="0"/>
                    <w:snapToGrid w:val="0"/>
                    <w:jc w:val="center"/>
                    <w:rPr>
                      <w:kern w:val="0"/>
                      <w:szCs w:val="21"/>
                    </w:rPr>
                  </w:pPr>
                  <w:r w:rsidRPr="00C95C8A">
                    <w:rPr>
                      <w:rFonts w:hint="eastAsia"/>
                      <w:szCs w:val="21"/>
                    </w:rPr>
                    <w:t>27</w:t>
                  </w:r>
                  <w:r w:rsidR="00C43413" w:rsidRPr="00C95C8A">
                    <w:rPr>
                      <w:rFonts w:hint="eastAsia"/>
                      <w:szCs w:val="21"/>
                    </w:rPr>
                    <w:t>000</w:t>
                  </w:r>
                </w:p>
              </w:tc>
            </w:tr>
            <w:tr w:rsidR="00816A8F" w:rsidRPr="00C95C8A" w:rsidTr="00EB7010">
              <w:trPr>
                <w:cantSplit/>
                <w:trHeight w:val="187"/>
                <w:jc w:val="center"/>
              </w:trPr>
              <w:tc>
                <w:tcPr>
                  <w:tcW w:w="1131" w:type="dxa"/>
                  <w:gridSpan w:val="2"/>
                  <w:vAlign w:val="center"/>
                </w:tcPr>
                <w:p w:rsidR="00C43413" w:rsidRPr="00C95C8A" w:rsidRDefault="00C43413" w:rsidP="0022207E">
                  <w:pPr>
                    <w:pStyle w:val="af"/>
                    <w:rPr>
                      <w:rFonts w:ascii="Times New Roman" w:eastAsia="宋体" w:hAnsi="Times New Roman"/>
                      <w:kern w:val="0"/>
                      <w:sz w:val="21"/>
                      <w:szCs w:val="21"/>
                    </w:rPr>
                  </w:pPr>
                  <w:r w:rsidRPr="00C95C8A">
                    <w:rPr>
                      <w:rFonts w:ascii="Times New Roman" w:eastAsia="宋体" w:hAnsi="Times New Roman"/>
                      <w:kern w:val="0"/>
                      <w:sz w:val="21"/>
                      <w:szCs w:val="21"/>
                    </w:rPr>
                    <w:t>合计</w:t>
                  </w:r>
                </w:p>
              </w:tc>
              <w:tc>
                <w:tcPr>
                  <w:tcW w:w="7165" w:type="dxa"/>
                  <w:gridSpan w:val="9"/>
                  <w:vAlign w:val="center"/>
                </w:tcPr>
                <w:p w:rsidR="00C43413" w:rsidRPr="00C95C8A" w:rsidRDefault="00C43413" w:rsidP="008E6CF8">
                  <w:pPr>
                    <w:pStyle w:val="af"/>
                    <w:rPr>
                      <w:rFonts w:ascii="Times New Roman" w:eastAsia="宋体" w:hAnsi="Times New Roman"/>
                      <w:kern w:val="0"/>
                      <w:sz w:val="21"/>
                      <w:szCs w:val="21"/>
                      <w:lang w:eastAsia="zh-CN"/>
                    </w:rPr>
                  </w:pPr>
                  <w:r w:rsidRPr="00C95C8A">
                    <w:rPr>
                      <w:rFonts w:ascii="Times New Roman" w:eastAsia="宋体" w:hAnsi="Times New Roman"/>
                      <w:kern w:val="0"/>
                      <w:sz w:val="21"/>
                      <w:szCs w:val="21"/>
                    </w:rPr>
                    <w:t>共</w:t>
                  </w:r>
                  <w:r w:rsidR="008E6CF8" w:rsidRPr="00C95C8A">
                    <w:rPr>
                      <w:rFonts w:ascii="Times New Roman" w:eastAsia="宋体" w:hAnsi="Times New Roman" w:hint="eastAsia"/>
                      <w:kern w:val="0"/>
                      <w:sz w:val="21"/>
                      <w:szCs w:val="21"/>
                      <w:lang w:eastAsia="zh-CN"/>
                    </w:rPr>
                    <w:t>27</w:t>
                  </w:r>
                  <w:r w:rsidRPr="00C95C8A">
                    <w:rPr>
                      <w:rFonts w:ascii="Times New Roman" w:eastAsia="宋体" w:hAnsi="Times New Roman" w:hint="eastAsia"/>
                      <w:kern w:val="0"/>
                      <w:sz w:val="21"/>
                      <w:szCs w:val="21"/>
                      <w:lang w:eastAsia="zh-CN"/>
                    </w:rPr>
                    <w:t>000</w:t>
                  </w:r>
                  <w:r w:rsidRPr="00C95C8A">
                    <w:rPr>
                      <w:rFonts w:ascii="Times New Roman" w:eastAsia="宋体" w:hAnsi="Times New Roman"/>
                      <w:kern w:val="0"/>
                      <w:sz w:val="21"/>
                      <w:szCs w:val="21"/>
                    </w:rPr>
                    <w:t>t/a</w:t>
                  </w:r>
                  <w:r w:rsidRPr="00C95C8A">
                    <w:rPr>
                      <w:rFonts w:ascii="Times New Roman" w:eastAsia="宋体" w:hAnsi="Times New Roman"/>
                      <w:kern w:val="0"/>
                      <w:sz w:val="21"/>
                      <w:szCs w:val="21"/>
                    </w:rPr>
                    <w:t>，</w:t>
                  </w:r>
                  <w:r w:rsidRPr="00C95C8A">
                    <w:rPr>
                      <w:rFonts w:ascii="Times New Roman" w:eastAsia="宋体" w:hAnsi="Times New Roman" w:hint="eastAsia"/>
                      <w:kern w:val="0"/>
                      <w:sz w:val="21"/>
                      <w:szCs w:val="21"/>
                      <w:lang w:eastAsia="zh-CN"/>
                    </w:rPr>
                    <w:t>为一般固废</w:t>
                  </w:r>
                </w:p>
              </w:tc>
            </w:tr>
          </w:tbl>
          <w:p w:rsidR="009C3CD7" w:rsidRPr="00C95C8A" w:rsidRDefault="009C3CD7" w:rsidP="007D0232">
            <w:pPr>
              <w:spacing w:line="400" w:lineRule="exact"/>
              <w:ind w:firstLineChars="200" w:firstLine="480"/>
              <w:rPr>
                <w:sz w:val="24"/>
              </w:rPr>
            </w:pPr>
          </w:p>
          <w:p w:rsidR="007D0232" w:rsidRPr="00C95C8A" w:rsidRDefault="007D0232" w:rsidP="007D0232">
            <w:pPr>
              <w:spacing w:line="400" w:lineRule="exact"/>
              <w:ind w:firstLineChars="200" w:firstLine="480"/>
              <w:rPr>
                <w:sz w:val="24"/>
              </w:rPr>
            </w:pPr>
          </w:p>
          <w:p w:rsidR="00C831FE" w:rsidRPr="00C95C8A" w:rsidRDefault="00C831FE" w:rsidP="007D0232">
            <w:pPr>
              <w:spacing w:line="400" w:lineRule="exact"/>
              <w:ind w:firstLineChars="200" w:firstLine="480"/>
              <w:rPr>
                <w:sz w:val="24"/>
              </w:rPr>
            </w:pPr>
          </w:p>
          <w:p w:rsidR="007D0232" w:rsidRPr="00C95C8A" w:rsidRDefault="007D0232" w:rsidP="007D0232">
            <w:pPr>
              <w:spacing w:line="400" w:lineRule="exact"/>
              <w:ind w:firstLineChars="200" w:firstLine="480"/>
              <w:rPr>
                <w:sz w:val="24"/>
              </w:rPr>
            </w:pPr>
          </w:p>
          <w:p w:rsidR="007469DC" w:rsidRPr="00C95C8A" w:rsidRDefault="007469DC" w:rsidP="007A1C46">
            <w:pPr>
              <w:spacing w:line="400" w:lineRule="exact"/>
              <w:ind w:firstLineChars="200" w:firstLine="480"/>
              <w:rPr>
                <w:sz w:val="24"/>
              </w:rPr>
            </w:pPr>
          </w:p>
          <w:p w:rsidR="0092072E" w:rsidRPr="00C95C8A" w:rsidRDefault="0092072E" w:rsidP="00FA3B30">
            <w:pPr>
              <w:spacing w:line="400" w:lineRule="exact"/>
              <w:ind w:firstLineChars="200" w:firstLine="480"/>
              <w:rPr>
                <w:sz w:val="24"/>
              </w:rPr>
            </w:pPr>
          </w:p>
          <w:p w:rsidR="003138BF" w:rsidRPr="00C95C8A" w:rsidRDefault="003138BF" w:rsidP="00FA3B30">
            <w:pPr>
              <w:spacing w:line="400" w:lineRule="exact"/>
              <w:ind w:firstLineChars="200" w:firstLine="480"/>
              <w:rPr>
                <w:sz w:val="24"/>
                <w:szCs w:val="24"/>
              </w:rPr>
            </w:pPr>
          </w:p>
        </w:tc>
      </w:tr>
    </w:tbl>
    <w:p w:rsidR="002E0F1D" w:rsidRPr="00C95C8A" w:rsidRDefault="002E0F1D">
      <w:pPr>
        <w:sectPr w:rsidR="002E0F1D" w:rsidRPr="00C95C8A">
          <w:pgSz w:w="11906" w:h="16838"/>
          <w:pgMar w:top="1440" w:right="1800" w:bottom="1440" w:left="1800" w:header="851" w:footer="992" w:gutter="0"/>
          <w:cols w:space="425"/>
          <w:docGrid w:type="lines" w:linePitch="312"/>
        </w:sectPr>
      </w:pPr>
    </w:p>
    <w:p w:rsidR="009D7803" w:rsidRPr="00C95C8A" w:rsidRDefault="009D7803" w:rsidP="004F0D74">
      <w:pPr>
        <w:pStyle w:val="1"/>
        <w:rPr>
          <w:rFonts w:eastAsia="宋体"/>
          <w:bCs w:val="0"/>
          <w:kern w:val="2"/>
          <w:szCs w:val="28"/>
        </w:rPr>
      </w:pPr>
      <w:r w:rsidRPr="00C95C8A">
        <w:rPr>
          <w:rFonts w:eastAsia="宋体"/>
          <w:bCs w:val="0"/>
          <w:kern w:val="2"/>
          <w:szCs w:val="28"/>
        </w:rPr>
        <w:t>项目主要污染物产生及预计排放情况</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98"/>
        <w:gridCol w:w="1098"/>
        <w:gridCol w:w="1023"/>
        <w:gridCol w:w="344"/>
        <w:gridCol w:w="706"/>
        <w:gridCol w:w="287"/>
        <w:gridCol w:w="763"/>
        <w:gridCol w:w="654"/>
        <w:gridCol w:w="370"/>
        <w:gridCol w:w="1048"/>
        <w:gridCol w:w="86"/>
        <w:gridCol w:w="1124"/>
        <w:gridCol w:w="10"/>
        <w:gridCol w:w="1048"/>
      </w:tblGrid>
      <w:tr w:rsidR="00816A8F" w:rsidRPr="00C95C8A" w:rsidTr="000E7035">
        <w:trPr>
          <w:cantSplit/>
          <w:trHeight w:val="673"/>
          <w:jc w:val="center"/>
        </w:trPr>
        <w:tc>
          <w:tcPr>
            <w:tcW w:w="398" w:type="dxa"/>
            <w:vAlign w:val="center"/>
          </w:tcPr>
          <w:p w:rsidR="00355723" w:rsidRPr="00C95C8A" w:rsidRDefault="00355723" w:rsidP="005038C7">
            <w:pPr>
              <w:pStyle w:val="60"/>
              <w:adjustRightInd w:val="0"/>
              <w:snapToGrid w:val="0"/>
              <w:spacing w:after="0" w:line="360" w:lineRule="exact"/>
              <w:jc w:val="center"/>
              <w:rPr>
                <w:b/>
                <w:sz w:val="24"/>
              </w:rPr>
            </w:pPr>
            <w:r w:rsidRPr="00C95C8A">
              <w:rPr>
                <w:b/>
                <w:sz w:val="24"/>
              </w:rPr>
              <w:t>种类</w:t>
            </w:r>
          </w:p>
        </w:tc>
        <w:tc>
          <w:tcPr>
            <w:tcW w:w="1098" w:type="dxa"/>
            <w:vAlign w:val="center"/>
          </w:tcPr>
          <w:p w:rsidR="00355723" w:rsidRPr="00C95C8A" w:rsidRDefault="00355723" w:rsidP="005038C7">
            <w:pPr>
              <w:adjustRightInd w:val="0"/>
              <w:snapToGrid w:val="0"/>
              <w:spacing w:line="360" w:lineRule="exact"/>
              <w:jc w:val="center"/>
              <w:rPr>
                <w:b/>
                <w:sz w:val="24"/>
                <w:szCs w:val="24"/>
              </w:rPr>
            </w:pPr>
            <w:r w:rsidRPr="00C95C8A">
              <w:rPr>
                <w:b/>
                <w:sz w:val="24"/>
                <w:szCs w:val="24"/>
              </w:rPr>
              <w:t>排放源</w:t>
            </w:r>
          </w:p>
          <w:p w:rsidR="00355723" w:rsidRPr="00C95C8A" w:rsidRDefault="00355723" w:rsidP="005038C7">
            <w:pPr>
              <w:adjustRightInd w:val="0"/>
              <w:snapToGrid w:val="0"/>
              <w:spacing w:line="360" w:lineRule="exact"/>
              <w:jc w:val="center"/>
              <w:rPr>
                <w:b/>
                <w:sz w:val="24"/>
                <w:szCs w:val="24"/>
              </w:rPr>
            </w:pPr>
            <w:r w:rsidRPr="00C95C8A">
              <w:rPr>
                <w:b/>
                <w:sz w:val="24"/>
                <w:szCs w:val="24"/>
              </w:rPr>
              <w:t>(</w:t>
            </w:r>
            <w:r w:rsidRPr="00C95C8A">
              <w:rPr>
                <w:b/>
                <w:sz w:val="24"/>
                <w:szCs w:val="24"/>
              </w:rPr>
              <w:t>编号</w:t>
            </w:r>
            <w:r w:rsidRPr="00C95C8A">
              <w:rPr>
                <w:b/>
                <w:sz w:val="24"/>
                <w:szCs w:val="24"/>
              </w:rPr>
              <w:t>)</w:t>
            </w:r>
          </w:p>
        </w:tc>
        <w:tc>
          <w:tcPr>
            <w:tcW w:w="1023" w:type="dxa"/>
            <w:vAlign w:val="center"/>
          </w:tcPr>
          <w:p w:rsidR="00355723" w:rsidRPr="00C95C8A" w:rsidRDefault="00355723" w:rsidP="005038C7">
            <w:pPr>
              <w:adjustRightInd w:val="0"/>
              <w:snapToGrid w:val="0"/>
              <w:spacing w:line="360" w:lineRule="exact"/>
              <w:jc w:val="center"/>
              <w:rPr>
                <w:b/>
                <w:sz w:val="24"/>
                <w:szCs w:val="24"/>
              </w:rPr>
            </w:pPr>
            <w:r w:rsidRPr="00C95C8A">
              <w:rPr>
                <w:b/>
                <w:sz w:val="24"/>
                <w:szCs w:val="24"/>
              </w:rPr>
              <w:t>污染物名称</w:t>
            </w:r>
          </w:p>
        </w:tc>
        <w:tc>
          <w:tcPr>
            <w:tcW w:w="1050" w:type="dxa"/>
            <w:gridSpan w:val="2"/>
            <w:vAlign w:val="center"/>
          </w:tcPr>
          <w:p w:rsidR="00355723" w:rsidRPr="00C95C8A" w:rsidRDefault="00355723" w:rsidP="005038C7">
            <w:pPr>
              <w:adjustRightInd w:val="0"/>
              <w:snapToGrid w:val="0"/>
              <w:spacing w:line="360" w:lineRule="exact"/>
              <w:jc w:val="center"/>
              <w:rPr>
                <w:b/>
                <w:sz w:val="24"/>
                <w:szCs w:val="24"/>
              </w:rPr>
            </w:pPr>
            <w:r w:rsidRPr="00C95C8A">
              <w:rPr>
                <w:b/>
                <w:sz w:val="24"/>
                <w:szCs w:val="24"/>
              </w:rPr>
              <w:t>产生浓度</w:t>
            </w:r>
            <w:r w:rsidRPr="00C95C8A">
              <w:rPr>
                <w:b/>
                <w:sz w:val="24"/>
                <w:szCs w:val="24"/>
              </w:rPr>
              <w:t>mg/m</w:t>
            </w:r>
            <w:r w:rsidRPr="00C95C8A">
              <w:rPr>
                <w:b/>
                <w:sz w:val="24"/>
                <w:szCs w:val="24"/>
                <w:vertAlign w:val="superscript"/>
              </w:rPr>
              <w:t>3</w:t>
            </w:r>
          </w:p>
        </w:tc>
        <w:tc>
          <w:tcPr>
            <w:tcW w:w="1050" w:type="dxa"/>
            <w:gridSpan w:val="2"/>
            <w:vAlign w:val="center"/>
          </w:tcPr>
          <w:p w:rsidR="00355723" w:rsidRPr="00C95C8A" w:rsidRDefault="00355723" w:rsidP="005038C7">
            <w:pPr>
              <w:adjustRightInd w:val="0"/>
              <w:snapToGrid w:val="0"/>
              <w:spacing w:line="360" w:lineRule="exact"/>
              <w:jc w:val="center"/>
              <w:rPr>
                <w:b/>
                <w:sz w:val="24"/>
                <w:szCs w:val="24"/>
              </w:rPr>
            </w:pPr>
            <w:r w:rsidRPr="00C95C8A">
              <w:rPr>
                <w:b/>
                <w:sz w:val="24"/>
                <w:szCs w:val="24"/>
              </w:rPr>
              <w:t>产生量</w:t>
            </w:r>
            <w:r w:rsidRPr="00C95C8A">
              <w:rPr>
                <w:b/>
                <w:sz w:val="24"/>
                <w:szCs w:val="24"/>
              </w:rPr>
              <w:t>t/a</w:t>
            </w:r>
          </w:p>
        </w:tc>
        <w:tc>
          <w:tcPr>
            <w:tcW w:w="1024" w:type="dxa"/>
            <w:gridSpan w:val="2"/>
            <w:vAlign w:val="center"/>
          </w:tcPr>
          <w:p w:rsidR="00355723" w:rsidRPr="00C95C8A" w:rsidRDefault="00355723" w:rsidP="005038C7">
            <w:pPr>
              <w:adjustRightInd w:val="0"/>
              <w:snapToGrid w:val="0"/>
              <w:spacing w:line="360" w:lineRule="exact"/>
              <w:jc w:val="center"/>
              <w:rPr>
                <w:b/>
                <w:sz w:val="24"/>
                <w:szCs w:val="24"/>
              </w:rPr>
            </w:pPr>
            <w:r w:rsidRPr="00C95C8A">
              <w:rPr>
                <w:b/>
                <w:sz w:val="24"/>
                <w:szCs w:val="24"/>
              </w:rPr>
              <w:t>排放浓度</w:t>
            </w:r>
            <w:r w:rsidRPr="00C95C8A">
              <w:rPr>
                <w:b/>
                <w:sz w:val="24"/>
                <w:szCs w:val="24"/>
              </w:rPr>
              <w:t>mg/m</w:t>
            </w:r>
            <w:r w:rsidRPr="00C95C8A">
              <w:rPr>
                <w:b/>
                <w:sz w:val="24"/>
                <w:szCs w:val="24"/>
                <w:vertAlign w:val="superscript"/>
              </w:rPr>
              <w:t>3</w:t>
            </w:r>
          </w:p>
        </w:tc>
        <w:tc>
          <w:tcPr>
            <w:tcW w:w="1134" w:type="dxa"/>
            <w:gridSpan w:val="2"/>
            <w:vAlign w:val="center"/>
          </w:tcPr>
          <w:p w:rsidR="00355723" w:rsidRPr="00C95C8A" w:rsidRDefault="00355723" w:rsidP="005038C7">
            <w:pPr>
              <w:adjustRightInd w:val="0"/>
              <w:snapToGrid w:val="0"/>
              <w:spacing w:line="360" w:lineRule="exact"/>
              <w:jc w:val="center"/>
              <w:rPr>
                <w:b/>
                <w:sz w:val="24"/>
                <w:szCs w:val="24"/>
              </w:rPr>
            </w:pPr>
            <w:r w:rsidRPr="00C95C8A">
              <w:rPr>
                <w:b/>
                <w:sz w:val="24"/>
                <w:szCs w:val="24"/>
              </w:rPr>
              <w:t>排放速率</w:t>
            </w:r>
            <w:r w:rsidRPr="00C95C8A">
              <w:rPr>
                <w:b/>
                <w:sz w:val="24"/>
                <w:szCs w:val="24"/>
              </w:rPr>
              <w:t>kg/h</w:t>
            </w:r>
          </w:p>
        </w:tc>
        <w:tc>
          <w:tcPr>
            <w:tcW w:w="1124" w:type="dxa"/>
            <w:vAlign w:val="center"/>
          </w:tcPr>
          <w:p w:rsidR="00355723" w:rsidRPr="00C95C8A" w:rsidRDefault="00355723" w:rsidP="005038C7">
            <w:pPr>
              <w:adjustRightInd w:val="0"/>
              <w:snapToGrid w:val="0"/>
              <w:spacing w:line="360" w:lineRule="exact"/>
              <w:jc w:val="center"/>
              <w:rPr>
                <w:b/>
                <w:sz w:val="24"/>
                <w:szCs w:val="24"/>
              </w:rPr>
            </w:pPr>
            <w:r w:rsidRPr="00C95C8A">
              <w:rPr>
                <w:b/>
                <w:sz w:val="24"/>
                <w:szCs w:val="24"/>
              </w:rPr>
              <w:t>排放量</w:t>
            </w:r>
            <w:r w:rsidRPr="00C95C8A">
              <w:rPr>
                <w:b/>
                <w:sz w:val="24"/>
                <w:szCs w:val="24"/>
              </w:rPr>
              <w:t>t/a</w:t>
            </w:r>
          </w:p>
        </w:tc>
        <w:tc>
          <w:tcPr>
            <w:tcW w:w="1058" w:type="dxa"/>
            <w:gridSpan w:val="2"/>
            <w:vAlign w:val="center"/>
          </w:tcPr>
          <w:p w:rsidR="009B40C0" w:rsidRPr="00C95C8A" w:rsidRDefault="00355723" w:rsidP="005038C7">
            <w:pPr>
              <w:adjustRightInd w:val="0"/>
              <w:snapToGrid w:val="0"/>
              <w:spacing w:line="360" w:lineRule="exact"/>
              <w:jc w:val="center"/>
              <w:rPr>
                <w:b/>
                <w:sz w:val="24"/>
                <w:szCs w:val="24"/>
              </w:rPr>
            </w:pPr>
            <w:r w:rsidRPr="00C95C8A">
              <w:rPr>
                <w:b/>
                <w:sz w:val="24"/>
                <w:szCs w:val="24"/>
              </w:rPr>
              <w:t>排放</w:t>
            </w:r>
          </w:p>
          <w:p w:rsidR="00355723" w:rsidRPr="00C95C8A" w:rsidRDefault="00355723" w:rsidP="005038C7">
            <w:pPr>
              <w:adjustRightInd w:val="0"/>
              <w:snapToGrid w:val="0"/>
              <w:spacing w:line="360" w:lineRule="exact"/>
              <w:jc w:val="center"/>
              <w:rPr>
                <w:b/>
                <w:sz w:val="24"/>
                <w:szCs w:val="24"/>
              </w:rPr>
            </w:pPr>
            <w:r w:rsidRPr="00C95C8A">
              <w:rPr>
                <w:b/>
                <w:sz w:val="24"/>
                <w:szCs w:val="24"/>
              </w:rPr>
              <w:t>去向</w:t>
            </w:r>
          </w:p>
        </w:tc>
      </w:tr>
      <w:tr w:rsidR="00816A8F" w:rsidRPr="00C95C8A" w:rsidTr="000E7035">
        <w:trPr>
          <w:cantSplit/>
          <w:trHeight w:val="185"/>
          <w:jc w:val="center"/>
        </w:trPr>
        <w:tc>
          <w:tcPr>
            <w:tcW w:w="398" w:type="dxa"/>
            <w:vMerge w:val="restart"/>
            <w:vAlign w:val="center"/>
          </w:tcPr>
          <w:p w:rsidR="003232D2" w:rsidRPr="00C95C8A" w:rsidRDefault="003232D2" w:rsidP="005038C7">
            <w:pPr>
              <w:adjustRightInd w:val="0"/>
              <w:snapToGrid w:val="0"/>
              <w:spacing w:line="360" w:lineRule="exact"/>
              <w:jc w:val="center"/>
              <w:rPr>
                <w:sz w:val="24"/>
                <w:szCs w:val="24"/>
              </w:rPr>
            </w:pPr>
            <w:r w:rsidRPr="00C95C8A">
              <w:rPr>
                <w:sz w:val="24"/>
                <w:szCs w:val="24"/>
              </w:rPr>
              <w:t>大</w:t>
            </w:r>
          </w:p>
          <w:p w:rsidR="003232D2" w:rsidRPr="00C95C8A" w:rsidRDefault="003232D2" w:rsidP="005038C7">
            <w:pPr>
              <w:adjustRightInd w:val="0"/>
              <w:snapToGrid w:val="0"/>
              <w:spacing w:line="360" w:lineRule="exact"/>
              <w:jc w:val="center"/>
              <w:rPr>
                <w:sz w:val="24"/>
                <w:szCs w:val="24"/>
              </w:rPr>
            </w:pPr>
            <w:r w:rsidRPr="00C95C8A">
              <w:rPr>
                <w:sz w:val="24"/>
                <w:szCs w:val="24"/>
              </w:rPr>
              <w:t>气</w:t>
            </w:r>
          </w:p>
          <w:p w:rsidR="003232D2" w:rsidRPr="00C95C8A" w:rsidRDefault="003232D2" w:rsidP="005038C7">
            <w:pPr>
              <w:adjustRightInd w:val="0"/>
              <w:snapToGrid w:val="0"/>
              <w:spacing w:line="360" w:lineRule="exact"/>
              <w:jc w:val="center"/>
              <w:rPr>
                <w:sz w:val="24"/>
                <w:szCs w:val="24"/>
              </w:rPr>
            </w:pPr>
            <w:r w:rsidRPr="00C95C8A">
              <w:rPr>
                <w:sz w:val="24"/>
                <w:szCs w:val="24"/>
              </w:rPr>
              <w:t>污</w:t>
            </w:r>
          </w:p>
          <w:p w:rsidR="003232D2" w:rsidRPr="00C95C8A" w:rsidRDefault="003232D2" w:rsidP="005038C7">
            <w:pPr>
              <w:adjustRightInd w:val="0"/>
              <w:snapToGrid w:val="0"/>
              <w:spacing w:line="360" w:lineRule="exact"/>
              <w:jc w:val="center"/>
              <w:rPr>
                <w:sz w:val="24"/>
                <w:szCs w:val="24"/>
              </w:rPr>
            </w:pPr>
            <w:r w:rsidRPr="00C95C8A">
              <w:rPr>
                <w:sz w:val="24"/>
                <w:szCs w:val="24"/>
              </w:rPr>
              <w:t>染</w:t>
            </w:r>
          </w:p>
          <w:p w:rsidR="003232D2" w:rsidRPr="00C95C8A" w:rsidRDefault="003232D2" w:rsidP="005038C7">
            <w:pPr>
              <w:adjustRightInd w:val="0"/>
              <w:snapToGrid w:val="0"/>
              <w:spacing w:line="360" w:lineRule="exact"/>
              <w:jc w:val="center"/>
              <w:rPr>
                <w:sz w:val="24"/>
                <w:szCs w:val="24"/>
              </w:rPr>
            </w:pPr>
            <w:r w:rsidRPr="00C95C8A">
              <w:rPr>
                <w:sz w:val="24"/>
                <w:szCs w:val="24"/>
              </w:rPr>
              <w:t>物</w:t>
            </w:r>
          </w:p>
        </w:tc>
        <w:tc>
          <w:tcPr>
            <w:tcW w:w="1098" w:type="dxa"/>
            <w:vAlign w:val="center"/>
          </w:tcPr>
          <w:p w:rsidR="00327343" w:rsidRPr="00C95C8A" w:rsidRDefault="00D5722A" w:rsidP="005038C7">
            <w:pPr>
              <w:adjustRightInd w:val="0"/>
              <w:snapToGrid w:val="0"/>
              <w:spacing w:line="360" w:lineRule="exact"/>
              <w:jc w:val="center"/>
              <w:rPr>
                <w:sz w:val="24"/>
                <w:szCs w:val="24"/>
              </w:rPr>
            </w:pPr>
            <w:r w:rsidRPr="00C95C8A">
              <w:rPr>
                <w:sz w:val="24"/>
                <w:szCs w:val="24"/>
              </w:rPr>
              <w:t>/</w:t>
            </w:r>
          </w:p>
        </w:tc>
        <w:tc>
          <w:tcPr>
            <w:tcW w:w="1023" w:type="dxa"/>
            <w:tcBorders>
              <w:bottom w:val="single" w:sz="6" w:space="0" w:color="000000"/>
            </w:tcBorders>
            <w:vAlign w:val="center"/>
          </w:tcPr>
          <w:p w:rsidR="003232D2" w:rsidRPr="00C95C8A" w:rsidRDefault="00D5722A" w:rsidP="005038C7">
            <w:pPr>
              <w:widowControl/>
              <w:adjustRightInd w:val="0"/>
              <w:snapToGrid w:val="0"/>
              <w:spacing w:line="360" w:lineRule="exact"/>
              <w:jc w:val="center"/>
              <w:rPr>
                <w:sz w:val="24"/>
                <w:szCs w:val="24"/>
              </w:rPr>
            </w:pPr>
            <w:r w:rsidRPr="00C95C8A">
              <w:rPr>
                <w:sz w:val="24"/>
                <w:szCs w:val="24"/>
              </w:rPr>
              <w:t>/</w:t>
            </w:r>
          </w:p>
        </w:tc>
        <w:tc>
          <w:tcPr>
            <w:tcW w:w="1050" w:type="dxa"/>
            <w:gridSpan w:val="2"/>
            <w:tcBorders>
              <w:bottom w:val="single" w:sz="6" w:space="0" w:color="000000"/>
            </w:tcBorders>
            <w:vAlign w:val="center"/>
          </w:tcPr>
          <w:p w:rsidR="003232D2" w:rsidRPr="00C95C8A" w:rsidRDefault="00D5722A" w:rsidP="005038C7">
            <w:pPr>
              <w:adjustRightInd w:val="0"/>
              <w:snapToGrid w:val="0"/>
              <w:spacing w:line="360" w:lineRule="exact"/>
              <w:jc w:val="center"/>
              <w:rPr>
                <w:sz w:val="24"/>
                <w:szCs w:val="24"/>
              </w:rPr>
            </w:pPr>
            <w:r w:rsidRPr="00C95C8A">
              <w:rPr>
                <w:sz w:val="24"/>
                <w:szCs w:val="24"/>
              </w:rPr>
              <w:t>/</w:t>
            </w:r>
          </w:p>
        </w:tc>
        <w:tc>
          <w:tcPr>
            <w:tcW w:w="1050" w:type="dxa"/>
            <w:gridSpan w:val="2"/>
            <w:tcBorders>
              <w:bottom w:val="single" w:sz="6" w:space="0" w:color="000000"/>
            </w:tcBorders>
            <w:vAlign w:val="center"/>
          </w:tcPr>
          <w:p w:rsidR="003232D2" w:rsidRPr="00C95C8A" w:rsidRDefault="00D5722A" w:rsidP="005038C7">
            <w:pPr>
              <w:adjustRightInd w:val="0"/>
              <w:snapToGrid w:val="0"/>
              <w:spacing w:line="360" w:lineRule="exact"/>
              <w:jc w:val="center"/>
              <w:rPr>
                <w:sz w:val="24"/>
                <w:szCs w:val="24"/>
              </w:rPr>
            </w:pPr>
            <w:r w:rsidRPr="00C95C8A">
              <w:rPr>
                <w:sz w:val="24"/>
                <w:szCs w:val="24"/>
              </w:rPr>
              <w:t>/</w:t>
            </w:r>
          </w:p>
        </w:tc>
        <w:tc>
          <w:tcPr>
            <w:tcW w:w="1024" w:type="dxa"/>
            <w:gridSpan w:val="2"/>
            <w:tcBorders>
              <w:bottom w:val="single" w:sz="6" w:space="0" w:color="000000"/>
            </w:tcBorders>
            <w:vAlign w:val="center"/>
          </w:tcPr>
          <w:p w:rsidR="003232D2" w:rsidRPr="00C95C8A" w:rsidRDefault="00D5722A" w:rsidP="005038C7">
            <w:pPr>
              <w:adjustRightInd w:val="0"/>
              <w:snapToGrid w:val="0"/>
              <w:spacing w:line="360" w:lineRule="exact"/>
              <w:jc w:val="center"/>
              <w:rPr>
                <w:sz w:val="24"/>
                <w:szCs w:val="24"/>
              </w:rPr>
            </w:pPr>
            <w:r w:rsidRPr="00C95C8A">
              <w:rPr>
                <w:sz w:val="24"/>
                <w:szCs w:val="24"/>
              </w:rPr>
              <w:t>/</w:t>
            </w:r>
          </w:p>
        </w:tc>
        <w:tc>
          <w:tcPr>
            <w:tcW w:w="1134" w:type="dxa"/>
            <w:gridSpan w:val="2"/>
            <w:tcBorders>
              <w:bottom w:val="single" w:sz="6" w:space="0" w:color="000000"/>
            </w:tcBorders>
            <w:vAlign w:val="center"/>
          </w:tcPr>
          <w:p w:rsidR="003232D2" w:rsidRPr="00C95C8A" w:rsidRDefault="00D5722A" w:rsidP="005038C7">
            <w:pPr>
              <w:adjustRightInd w:val="0"/>
              <w:snapToGrid w:val="0"/>
              <w:spacing w:line="360" w:lineRule="exact"/>
              <w:jc w:val="center"/>
              <w:rPr>
                <w:sz w:val="24"/>
                <w:szCs w:val="24"/>
              </w:rPr>
            </w:pPr>
            <w:r w:rsidRPr="00C95C8A">
              <w:rPr>
                <w:sz w:val="24"/>
                <w:szCs w:val="24"/>
              </w:rPr>
              <w:t>/</w:t>
            </w:r>
          </w:p>
        </w:tc>
        <w:tc>
          <w:tcPr>
            <w:tcW w:w="1124" w:type="dxa"/>
            <w:tcBorders>
              <w:bottom w:val="single" w:sz="6" w:space="0" w:color="000000"/>
            </w:tcBorders>
            <w:vAlign w:val="center"/>
          </w:tcPr>
          <w:p w:rsidR="003232D2" w:rsidRPr="00C95C8A" w:rsidRDefault="00D5722A" w:rsidP="005038C7">
            <w:pPr>
              <w:adjustRightInd w:val="0"/>
              <w:snapToGrid w:val="0"/>
              <w:spacing w:line="360" w:lineRule="exact"/>
              <w:jc w:val="center"/>
              <w:rPr>
                <w:sz w:val="24"/>
                <w:szCs w:val="24"/>
              </w:rPr>
            </w:pPr>
            <w:r w:rsidRPr="00C95C8A">
              <w:rPr>
                <w:sz w:val="24"/>
                <w:szCs w:val="24"/>
              </w:rPr>
              <w:t>/</w:t>
            </w:r>
          </w:p>
        </w:tc>
        <w:tc>
          <w:tcPr>
            <w:tcW w:w="1058" w:type="dxa"/>
            <w:gridSpan w:val="2"/>
            <w:vMerge w:val="restart"/>
            <w:vAlign w:val="center"/>
          </w:tcPr>
          <w:p w:rsidR="003232D2" w:rsidRPr="00C95C8A" w:rsidRDefault="001212E1" w:rsidP="005038C7">
            <w:pPr>
              <w:adjustRightInd w:val="0"/>
              <w:snapToGrid w:val="0"/>
              <w:spacing w:line="360" w:lineRule="exact"/>
              <w:jc w:val="center"/>
              <w:rPr>
                <w:sz w:val="24"/>
                <w:szCs w:val="24"/>
              </w:rPr>
            </w:pPr>
            <w:r w:rsidRPr="00C95C8A">
              <w:rPr>
                <w:rFonts w:hint="eastAsia"/>
                <w:sz w:val="24"/>
                <w:szCs w:val="24"/>
              </w:rPr>
              <w:t>/</w:t>
            </w:r>
          </w:p>
        </w:tc>
      </w:tr>
      <w:tr w:rsidR="00816A8F" w:rsidRPr="00C95C8A" w:rsidTr="00027158">
        <w:trPr>
          <w:cantSplit/>
          <w:trHeight w:val="424"/>
          <w:jc w:val="center"/>
        </w:trPr>
        <w:tc>
          <w:tcPr>
            <w:tcW w:w="398" w:type="dxa"/>
            <w:vMerge/>
            <w:vAlign w:val="center"/>
          </w:tcPr>
          <w:p w:rsidR="005B3C04" w:rsidRPr="00C95C8A" w:rsidRDefault="005B3C04" w:rsidP="005038C7">
            <w:pPr>
              <w:adjustRightInd w:val="0"/>
              <w:snapToGrid w:val="0"/>
              <w:spacing w:line="360" w:lineRule="exact"/>
              <w:jc w:val="center"/>
              <w:rPr>
                <w:sz w:val="24"/>
                <w:szCs w:val="24"/>
              </w:rPr>
            </w:pPr>
          </w:p>
        </w:tc>
        <w:tc>
          <w:tcPr>
            <w:tcW w:w="1098" w:type="dxa"/>
            <w:vAlign w:val="center"/>
          </w:tcPr>
          <w:p w:rsidR="005B3C04" w:rsidRPr="00C95C8A" w:rsidRDefault="005B3C04" w:rsidP="005038C7">
            <w:pPr>
              <w:adjustRightInd w:val="0"/>
              <w:snapToGrid w:val="0"/>
              <w:spacing w:line="360" w:lineRule="exact"/>
              <w:jc w:val="center"/>
              <w:rPr>
                <w:sz w:val="24"/>
                <w:szCs w:val="24"/>
              </w:rPr>
            </w:pPr>
          </w:p>
        </w:tc>
        <w:tc>
          <w:tcPr>
            <w:tcW w:w="1023" w:type="dxa"/>
            <w:tcBorders>
              <w:bottom w:val="single" w:sz="6" w:space="0" w:color="000000"/>
            </w:tcBorders>
            <w:vAlign w:val="center"/>
          </w:tcPr>
          <w:p w:rsidR="005B3C04" w:rsidRPr="00C95C8A" w:rsidRDefault="005B3C04" w:rsidP="005038C7">
            <w:pPr>
              <w:widowControl/>
              <w:adjustRightInd w:val="0"/>
              <w:snapToGrid w:val="0"/>
              <w:spacing w:line="360" w:lineRule="exact"/>
              <w:jc w:val="center"/>
              <w:rPr>
                <w:sz w:val="24"/>
                <w:szCs w:val="24"/>
              </w:rPr>
            </w:pPr>
          </w:p>
        </w:tc>
        <w:tc>
          <w:tcPr>
            <w:tcW w:w="2100" w:type="dxa"/>
            <w:gridSpan w:val="4"/>
            <w:tcBorders>
              <w:bottom w:val="single" w:sz="6" w:space="0" w:color="000000"/>
            </w:tcBorders>
            <w:vAlign w:val="center"/>
          </w:tcPr>
          <w:p w:rsidR="005B3C04" w:rsidRPr="00C95C8A" w:rsidRDefault="005B3C04" w:rsidP="005038C7">
            <w:pPr>
              <w:widowControl/>
              <w:adjustRightInd w:val="0"/>
              <w:snapToGrid w:val="0"/>
              <w:spacing w:line="360" w:lineRule="exact"/>
              <w:jc w:val="center"/>
              <w:rPr>
                <w:b/>
                <w:sz w:val="24"/>
                <w:szCs w:val="24"/>
              </w:rPr>
            </w:pPr>
            <w:r w:rsidRPr="00C95C8A">
              <w:rPr>
                <w:b/>
                <w:sz w:val="24"/>
                <w:szCs w:val="24"/>
              </w:rPr>
              <w:t>产生量</w:t>
            </w:r>
          </w:p>
        </w:tc>
        <w:tc>
          <w:tcPr>
            <w:tcW w:w="3282" w:type="dxa"/>
            <w:gridSpan w:val="5"/>
            <w:tcBorders>
              <w:bottom w:val="single" w:sz="6" w:space="0" w:color="000000"/>
            </w:tcBorders>
            <w:vAlign w:val="center"/>
          </w:tcPr>
          <w:p w:rsidR="005B3C04" w:rsidRPr="00C95C8A" w:rsidRDefault="005B3C04" w:rsidP="005038C7">
            <w:pPr>
              <w:adjustRightInd w:val="0"/>
              <w:snapToGrid w:val="0"/>
              <w:spacing w:line="360" w:lineRule="exact"/>
              <w:jc w:val="center"/>
              <w:rPr>
                <w:b/>
                <w:sz w:val="24"/>
                <w:szCs w:val="24"/>
              </w:rPr>
            </w:pPr>
            <w:r w:rsidRPr="00C95C8A">
              <w:rPr>
                <w:b/>
                <w:sz w:val="24"/>
                <w:szCs w:val="24"/>
              </w:rPr>
              <w:t>排放量</w:t>
            </w:r>
          </w:p>
        </w:tc>
        <w:tc>
          <w:tcPr>
            <w:tcW w:w="1058" w:type="dxa"/>
            <w:gridSpan w:val="2"/>
            <w:vMerge/>
            <w:vAlign w:val="center"/>
          </w:tcPr>
          <w:p w:rsidR="005B3C04" w:rsidRPr="00C95C8A" w:rsidRDefault="005B3C04" w:rsidP="005038C7">
            <w:pPr>
              <w:adjustRightInd w:val="0"/>
              <w:snapToGrid w:val="0"/>
              <w:spacing w:line="360" w:lineRule="exact"/>
              <w:jc w:val="center"/>
              <w:rPr>
                <w:sz w:val="24"/>
                <w:szCs w:val="24"/>
              </w:rPr>
            </w:pPr>
          </w:p>
        </w:tc>
      </w:tr>
      <w:tr w:rsidR="00816A8F" w:rsidRPr="00C95C8A" w:rsidTr="000E7035">
        <w:trPr>
          <w:cantSplit/>
          <w:trHeight w:val="185"/>
          <w:jc w:val="center"/>
        </w:trPr>
        <w:tc>
          <w:tcPr>
            <w:tcW w:w="398" w:type="dxa"/>
            <w:vMerge/>
            <w:vAlign w:val="center"/>
          </w:tcPr>
          <w:p w:rsidR="00522139" w:rsidRPr="00C95C8A" w:rsidRDefault="00522139" w:rsidP="005038C7">
            <w:pPr>
              <w:adjustRightInd w:val="0"/>
              <w:snapToGrid w:val="0"/>
              <w:spacing w:line="360" w:lineRule="exact"/>
              <w:jc w:val="center"/>
              <w:rPr>
                <w:sz w:val="24"/>
                <w:szCs w:val="24"/>
              </w:rPr>
            </w:pPr>
          </w:p>
        </w:tc>
        <w:tc>
          <w:tcPr>
            <w:tcW w:w="1098" w:type="dxa"/>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023" w:type="dxa"/>
            <w:tcBorders>
              <w:bottom w:val="single" w:sz="6" w:space="0" w:color="000000"/>
            </w:tcBorders>
            <w:vAlign w:val="center"/>
          </w:tcPr>
          <w:p w:rsidR="00522139" w:rsidRPr="00C95C8A" w:rsidRDefault="0005710D" w:rsidP="005038C7">
            <w:pPr>
              <w:widowControl/>
              <w:adjustRightInd w:val="0"/>
              <w:snapToGrid w:val="0"/>
              <w:spacing w:line="360" w:lineRule="exact"/>
              <w:jc w:val="center"/>
              <w:rPr>
                <w:sz w:val="24"/>
                <w:szCs w:val="24"/>
              </w:rPr>
            </w:pPr>
            <w:r w:rsidRPr="00C95C8A">
              <w:rPr>
                <w:rFonts w:hint="eastAsia"/>
                <w:sz w:val="24"/>
                <w:szCs w:val="24"/>
              </w:rPr>
              <w:t>/</w:t>
            </w:r>
          </w:p>
        </w:tc>
        <w:tc>
          <w:tcPr>
            <w:tcW w:w="1050" w:type="dxa"/>
            <w:gridSpan w:val="2"/>
            <w:tcBorders>
              <w:bottom w:val="single" w:sz="6" w:space="0" w:color="000000"/>
            </w:tcBorders>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050" w:type="dxa"/>
            <w:gridSpan w:val="2"/>
            <w:tcBorders>
              <w:bottom w:val="single" w:sz="6" w:space="0" w:color="000000"/>
            </w:tcBorders>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024" w:type="dxa"/>
            <w:gridSpan w:val="2"/>
            <w:tcBorders>
              <w:bottom w:val="single" w:sz="6" w:space="0" w:color="000000"/>
            </w:tcBorders>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134" w:type="dxa"/>
            <w:gridSpan w:val="2"/>
            <w:tcBorders>
              <w:bottom w:val="single" w:sz="6" w:space="0" w:color="000000"/>
            </w:tcBorders>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124" w:type="dxa"/>
            <w:tcBorders>
              <w:bottom w:val="single" w:sz="6" w:space="0" w:color="000000"/>
            </w:tcBorders>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058" w:type="dxa"/>
            <w:gridSpan w:val="2"/>
            <w:vMerge/>
            <w:vAlign w:val="center"/>
          </w:tcPr>
          <w:p w:rsidR="00522139" w:rsidRPr="00C95C8A" w:rsidRDefault="00522139" w:rsidP="005038C7">
            <w:pPr>
              <w:adjustRightInd w:val="0"/>
              <w:snapToGrid w:val="0"/>
              <w:spacing w:line="360" w:lineRule="exact"/>
              <w:jc w:val="center"/>
              <w:rPr>
                <w:sz w:val="24"/>
                <w:szCs w:val="24"/>
              </w:rPr>
            </w:pPr>
          </w:p>
        </w:tc>
      </w:tr>
      <w:tr w:rsidR="00816A8F" w:rsidRPr="00C95C8A" w:rsidTr="000E7035">
        <w:trPr>
          <w:cantSplit/>
          <w:trHeight w:val="673"/>
          <w:jc w:val="center"/>
        </w:trPr>
        <w:tc>
          <w:tcPr>
            <w:tcW w:w="398" w:type="dxa"/>
            <w:vMerge w:val="restart"/>
            <w:vAlign w:val="center"/>
          </w:tcPr>
          <w:p w:rsidR="00522139" w:rsidRPr="00C95C8A" w:rsidRDefault="00522139" w:rsidP="005038C7">
            <w:pPr>
              <w:adjustRightInd w:val="0"/>
              <w:snapToGrid w:val="0"/>
              <w:spacing w:line="360" w:lineRule="exact"/>
              <w:jc w:val="center"/>
              <w:rPr>
                <w:sz w:val="24"/>
                <w:szCs w:val="24"/>
              </w:rPr>
            </w:pPr>
            <w:r w:rsidRPr="00C95C8A">
              <w:rPr>
                <w:sz w:val="24"/>
                <w:szCs w:val="24"/>
              </w:rPr>
              <w:t>水</w:t>
            </w:r>
          </w:p>
          <w:p w:rsidR="00522139" w:rsidRPr="00C95C8A" w:rsidRDefault="00522139" w:rsidP="005038C7">
            <w:pPr>
              <w:adjustRightInd w:val="0"/>
              <w:snapToGrid w:val="0"/>
              <w:spacing w:line="360" w:lineRule="exact"/>
              <w:jc w:val="center"/>
              <w:rPr>
                <w:sz w:val="24"/>
                <w:szCs w:val="24"/>
              </w:rPr>
            </w:pPr>
            <w:r w:rsidRPr="00C95C8A">
              <w:rPr>
                <w:sz w:val="24"/>
                <w:szCs w:val="24"/>
              </w:rPr>
              <w:t>污</w:t>
            </w:r>
          </w:p>
          <w:p w:rsidR="00522139" w:rsidRPr="00C95C8A" w:rsidRDefault="00522139" w:rsidP="005038C7">
            <w:pPr>
              <w:adjustRightInd w:val="0"/>
              <w:snapToGrid w:val="0"/>
              <w:spacing w:line="360" w:lineRule="exact"/>
              <w:jc w:val="center"/>
              <w:rPr>
                <w:sz w:val="24"/>
                <w:szCs w:val="24"/>
              </w:rPr>
            </w:pPr>
            <w:r w:rsidRPr="00C95C8A">
              <w:rPr>
                <w:sz w:val="24"/>
                <w:szCs w:val="24"/>
              </w:rPr>
              <w:t>染</w:t>
            </w:r>
          </w:p>
          <w:p w:rsidR="00522139" w:rsidRPr="00C95C8A" w:rsidRDefault="00522139" w:rsidP="005038C7">
            <w:pPr>
              <w:adjustRightInd w:val="0"/>
              <w:snapToGrid w:val="0"/>
              <w:spacing w:line="360" w:lineRule="exact"/>
              <w:jc w:val="center"/>
              <w:rPr>
                <w:sz w:val="24"/>
                <w:szCs w:val="24"/>
              </w:rPr>
            </w:pPr>
            <w:r w:rsidRPr="00C95C8A">
              <w:rPr>
                <w:sz w:val="24"/>
                <w:szCs w:val="24"/>
              </w:rPr>
              <w:t>物</w:t>
            </w:r>
          </w:p>
        </w:tc>
        <w:tc>
          <w:tcPr>
            <w:tcW w:w="1098" w:type="dxa"/>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种类</w:t>
            </w:r>
          </w:p>
        </w:tc>
        <w:tc>
          <w:tcPr>
            <w:tcW w:w="1023" w:type="dxa"/>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污染物名称</w:t>
            </w:r>
          </w:p>
        </w:tc>
        <w:tc>
          <w:tcPr>
            <w:tcW w:w="1050" w:type="dxa"/>
            <w:gridSpan w:val="2"/>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废水量</w:t>
            </w:r>
          </w:p>
          <w:p w:rsidR="00522139" w:rsidRPr="00C95C8A" w:rsidRDefault="00522139" w:rsidP="005038C7">
            <w:pPr>
              <w:adjustRightInd w:val="0"/>
              <w:snapToGrid w:val="0"/>
              <w:spacing w:line="360" w:lineRule="exact"/>
              <w:jc w:val="center"/>
              <w:rPr>
                <w:b/>
                <w:sz w:val="24"/>
                <w:szCs w:val="24"/>
              </w:rPr>
            </w:pPr>
            <w:r w:rsidRPr="00C95C8A">
              <w:rPr>
                <w:b/>
                <w:sz w:val="24"/>
                <w:szCs w:val="24"/>
              </w:rPr>
              <w:t>t/a</w:t>
            </w:r>
          </w:p>
        </w:tc>
        <w:tc>
          <w:tcPr>
            <w:tcW w:w="1050" w:type="dxa"/>
            <w:gridSpan w:val="2"/>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产生浓度</w:t>
            </w:r>
            <w:r w:rsidRPr="00C95C8A">
              <w:rPr>
                <w:b/>
                <w:sz w:val="24"/>
                <w:szCs w:val="24"/>
              </w:rPr>
              <w:t>mg/L</w:t>
            </w:r>
          </w:p>
        </w:tc>
        <w:tc>
          <w:tcPr>
            <w:tcW w:w="1024" w:type="dxa"/>
            <w:gridSpan w:val="2"/>
            <w:tcBorders>
              <w:bottom w:val="single" w:sz="6" w:space="0" w:color="000000"/>
            </w:tcBorders>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产生量</w:t>
            </w:r>
            <w:r w:rsidRPr="00C95C8A">
              <w:rPr>
                <w:b/>
                <w:sz w:val="24"/>
                <w:szCs w:val="24"/>
              </w:rPr>
              <w:t>t/a</w:t>
            </w:r>
          </w:p>
        </w:tc>
        <w:tc>
          <w:tcPr>
            <w:tcW w:w="1134" w:type="dxa"/>
            <w:gridSpan w:val="2"/>
            <w:tcBorders>
              <w:bottom w:val="single" w:sz="6" w:space="0" w:color="000000"/>
            </w:tcBorders>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排放浓度</w:t>
            </w:r>
            <w:r w:rsidRPr="00C95C8A">
              <w:rPr>
                <w:b/>
                <w:sz w:val="24"/>
                <w:szCs w:val="24"/>
              </w:rPr>
              <w:t>mg/L</w:t>
            </w:r>
          </w:p>
        </w:tc>
        <w:tc>
          <w:tcPr>
            <w:tcW w:w="1124" w:type="dxa"/>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排放量</w:t>
            </w:r>
            <w:r w:rsidRPr="00C95C8A">
              <w:rPr>
                <w:b/>
                <w:sz w:val="24"/>
                <w:szCs w:val="24"/>
              </w:rPr>
              <w:t>t/a</w:t>
            </w:r>
          </w:p>
        </w:tc>
        <w:tc>
          <w:tcPr>
            <w:tcW w:w="1058" w:type="dxa"/>
            <w:gridSpan w:val="2"/>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排放</w:t>
            </w:r>
          </w:p>
          <w:p w:rsidR="00522139" w:rsidRPr="00C95C8A" w:rsidRDefault="00522139" w:rsidP="005038C7">
            <w:pPr>
              <w:adjustRightInd w:val="0"/>
              <w:snapToGrid w:val="0"/>
              <w:spacing w:line="360" w:lineRule="exact"/>
              <w:jc w:val="center"/>
              <w:rPr>
                <w:b/>
                <w:sz w:val="24"/>
                <w:szCs w:val="24"/>
              </w:rPr>
            </w:pPr>
            <w:r w:rsidRPr="00C95C8A">
              <w:rPr>
                <w:b/>
                <w:sz w:val="24"/>
                <w:szCs w:val="24"/>
              </w:rPr>
              <w:t>去向</w:t>
            </w:r>
          </w:p>
        </w:tc>
      </w:tr>
      <w:tr w:rsidR="00816A8F" w:rsidRPr="00C95C8A" w:rsidTr="000E7035">
        <w:trPr>
          <w:cantSplit/>
          <w:trHeight w:val="223"/>
          <w:jc w:val="center"/>
        </w:trPr>
        <w:tc>
          <w:tcPr>
            <w:tcW w:w="398" w:type="dxa"/>
            <w:vMerge/>
            <w:vAlign w:val="center"/>
          </w:tcPr>
          <w:p w:rsidR="00522139" w:rsidRPr="00C95C8A" w:rsidRDefault="00522139" w:rsidP="005038C7">
            <w:pPr>
              <w:adjustRightInd w:val="0"/>
              <w:snapToGrid w:val="0"/>
              <w:spacing w:line="360" w:lineRule="exact"/>
              <w:rPr>
                <w:sz w:val="24"/>
                <w:szCs w:val="24"/>
              </w:rPr>
            </w:pPr>
          </w:p>
        </w:tc>
        <w:tc>
          <w:tcPr>
            <w:tcW w:w="1098" w:type="dxa"/>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023" w:type="dxa"/>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c>
          <w:tcPr>
            <w:tcW w:w="1050" w:type="dxa"/>
            <w:gridSpan w:val="2"/>
            <w:vAlign w:val="center"/>
          </w:tcPr>
          <w:p w:rsidR="00522139" w:rsidRPr="00C95C8A" w:rsidRDefault="0005710D" w:rsidP="005038C7">
            <w:pPr>
              <w:widowControl/>
              <w:adjustRightInd w:val="0"/>
              <w:snapToGrid w:val="0"/>
              <w:spacing w:line="360" w:lineRule="exact"/>
              <w:jc w:val="center"/>
              <w:rPr>
                <w:sz w:val="24"/>
                <w:szCs w:val="24"/>
              </w:rPr>
            </w:pPr>
            <w:r w:rsidRPr="00C95C8A">
              <w:rPr>
                <w:rFonts w:hint="eastAsia"/>
                <w:sz w:val="24"/>
                <w:szCs w:val="24"/>
              </w:rPr>
              <w:t>/</w:t>
            </w:r>
          </w:p>
        </w:tc>
        <w:tc>
          <w:tcPr>
            <w:tcW w:w="1050" w:type="dxa"/>
            <w:gridSpan w:val="2"/>
            <w:vAlign w:val="center"/>
          </w:tcPr>
          <w:p w:rsidR="00522139" w:rsidRPr="00C95C8A" w:rsidRDefault="0005710D" w:rsidP="001212E1">
            <w:pPr>
              <w:adjustRightInd w:val="0"/>
              <w:snapToGrid w:val="0"/>
              <w:spacing w:line="360" w:lineRule="exact"/>
              <w:ind w:leftChars="-5" w:left="2" w:hangingChars="5" w:hanging="12"/>
              <w:jc w:val="center"/>
              <w:rPr>
                <w:sz w:val="24"/>
                <w:szCs w:val="24"/>
              </w:rPr>
            </w:pPr>
            <w:r w:rsidRPr="00C95C8A">
              <w:rPr>
                <w:rFonts w:hint="eastAsia"/>
                <w:sz w:val="24"/>
                <w:szCs w:val="24"/>
              </w:rPr>
              <w:t>/</w:t>
            </w:r>
          </w:p>
        </w:tc>
        <w:tc>
          <w:tcPr>
            <w:tcW w:w="1024" w:type="dxa"/>
            <w:gridSpan w:val="2"/>
            <w:tcBorders>
              <w:top w:val="single" w:sz="6" w:space="0" w:color="000000"/>
              <w:bottom w:val="single" w:sz="6" w:space="0" w:color="000000"/>
            </w:tcBorders>
            <w:vAlign w:val="center"/>
          </w:tcPr>
          <w:p w:rsidR="00522139" w:rsidRPr="00C95C8A" w:rsidRDefault="0005710D" w:rsidP="001212E1">
            <w:pPr>
              <w:adjustRightInd w:val="0"/>
              <w:snapToGrid w:val="0"/>
              <w:spacing w:line="360" w:lineRule="exact"/>
              <w:ind w:leftChars="-5" w:left="2" w:hangingChars="5" w:hanging="12"/>
              <w:jc w:val="center"/>
              <w:rPr>
                <w:sz w:val="24"/>
                <w:szCs w:val="24"/>
              </w:rPr>
            </w:pPr>
            <w:r w:rsidRPr="00C95C8A">
              <w:rPr>
                <w:rFonts w:hint="eastAsia"/>
                <w:sz w:val="24"/>
                <w:szCs w:val="24"/>
              </w:rPr>
              <w:t>/</w:t>
            </w:r>
          </w:p>
        </w:tc>
        <w:tc>
          <w:tcPr>
            <w:tcW w:w="1134" w:type="dxa"/>
            <w:gridSpan w:val="2"/>
            <w:vAlign w:val="center"/>
          </w:tcPr>
          <w:p w:rsidR="00522139" w:rsidRPr="00C95C8A" w:rsidRDefault="0005710D" w:rsidP="00EF49ED">
            <w:pPr>
              <w:adjustRightInd w:val="0"/>
              <w:snapToGrid w:val="0"/>
              <w:spacing w:line="360" w:lineRule="exact"/>
              <w:jc w:val="center"/>
              <w:rPr>
                <w:sz w:val="24"/>
                <w:szCs w:val="24"/>
              </w:rPr>
            </w:pPr>
            <w:r w:rsidRPr="00C95C8A">
              <w:rPr>
                <w:rFonts w:hint="eastAsia"/>
                <w:sz w:val="24"/>
                <w:szCs w:val="24"/>
              </w:rPr>
              <w:t>/</w:t>
            </w:r>
          </w:p>
        </w:tc>
        <w:tc>
          <w:tcPr>
            <w:tcW w:w="1124" w:type="dxa"/>
            <w:vAlign w:val="center"/>
          </w:tcPr>
          <w:p w:rsidR="00522139" w:rsidRPr="00C95C8A" w:rsidRDefault="0005710D" w:rsidP="00EF49ED">
            <w:pPr>
              <w:adjustRightInd w:val="0"/>
              <w:snapToGrid w:val="0"/>
              <w:spacing w:line="360" w:lineRule="exact"/>
              <w:jc w:val="center"/>
              <w:rPr>
                <w:sz w:val="24"/>
                <w:szCs w:val="24"/>
              </w:rPr>
            </w:pPr>
            <w:r w:rsidRPr="00C95C8A">
              <w:rPr>
                <w:rFonts w:hint="eastAsia"/>
                <w:sz w:val="24"/>
                <w:szCs w:val="24"/>
              </w:rPr>
              <w:t>/</w:t>
            </w:r>
          </w:p>
        </w:tc>
        <w:tc>
          <w:tcPr>
            <w:tcW w:w="1058" w:type="dxa"/>
            <w:gridSpan w:val="2"/>
            <w:vAlign w:val="center"/>
          </w:tcPr>
          <w:p w:rsidR="00522139" w:rsidRPr="00C95C8A" w:rsidRDefault="0005710D" w:rsidP="005038C7">
            <w:pPr>
              <w:adjustRightInd w:val="0"/>
              <w:snapToGrid w:val="0"/>
              <w:spacing w:line="360" w:lineRule="exact"/>
              <w:jc w:val="center"/>
              <w:rPr>
                <w:sz w:val="24"/>
                <w:szCs w:val="24"/>
              </w:rPr>
            </w:pPr>
            <w:r w:rsidRPr="00C95C8A">
              <w:rPr>
                <w:rFonts w:hint="eastAsia"/>
                <w:sz w:val="24"/>
                <w:szCs w:val="24"/>
              </w:rPr>
              <w:t>/</w:t>
            </w:r>
          </w:p>
        </w:tc>
      </w:tr>
      <w:tr w:rsidR="00816A8F" w:rsidRPr="00C95C8A" w:rsidTr="00027158">
        <w:trPr>
          <w:cantSplit/>
          <w:trHeight w:val="336"/>
          <w:jc w:val="center"/>
        </w:trPr>
        <w:tc>
          <w:tcPr>
            <w:tcW w:w="398" w:type="dxa"/>
            <w:vMerge w:val="restart"/>
            <w:vAlign w:val="center"/>
          </w:tcPr>
          <w:p w:rsidR="00522139" w:rsidRPr="00C95C8A" w:rsidRDefault="00522139" w:rsidP="005038C7">
            <w:pPr>
              <w:adjustRightInd w:val="0"/>
              <w:snapToGrid w:val="0"/>
              <w:spacing w:line="360" w:lineRule="exact"/>
              <w:jc w:val="center"/>
              <w:rPr>
                <w:sz w:val="24"/>
                <w:szCs w:val="24"/>
              </w:rPr>
            </w:pPr>
            <w:r w:rsidRPr="00C95C8A">
              <w:rPr>
                <w:sz w:val="24"/>
                <w:szCs w:val="24"/>
              </w:rPr>
              <w:t>固体</w:t>
            </w:r>
          </w:p>
          <w:p w:rsidR="00522139" w:rsidRPr="00C95C8A" w:rsidRDefault="00522139" w:rsidP="005038C7">
            <w:pPr>
              <w:adjustRightInd w:val="0"/>
              <w:snapToGrid w:val="0"/>
              <w:spacing w:line="360" w:lineRule="exact"/>
              <w:jc w:val="center"/>
              <w:rPr>
                <w:sz w:val="24"/>
                <w:szCs w:val="24"/>
              </w:rPr>
            </w:pPr>
            <w:r w:rsidRPr="00C95C8A">
              <w:rPr>
                <w:sz w:val="24"/>
                <w:szCs w:val="24"/>
              </w:rPr>
              <w:t>废物</w:t>
            </w:r>
          </w:p>
        </w:tc>
        <w:tc>
          <w:tcPr>
            <w:tcW w:w="2465" w:type="dxa"/>
            <w:gridSpan w:val="3"/>
            <w:vAlign w:val="center"/>
          </w:tcPr>
          <w:p w:rsidR="00522139" w:rsidRPr="00C95C8A" w:rsidRDefault="00522139" w:rsidP="005038C7">
            <w:pPr>
              <w:adjustRightInd w:val="0"/>
              <w:snapToGrid w:val="0"/>
              <w:spacing w:line="360" w:lineRule="exact"/>
              <w:jc w:val="center"/>
              <w:rPr>
                <w:sz w:val="24"/>
                <w:szCs w:val="24"/>
              </w:rPr>
            </w:pPr>
          </w:p>
        </w:tc>
        <w:tc>
          <w:tcPr>
            <w:tcW w:w="993" w:type="dxa"/>
            <w:gridSpan w:val="2"/>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产生量</w:t>
            </w:r>
            <w:r w:rsidRPr="00C95C8A">
              <w:rPr>
                <w:b/>
                <w:sz w:val="24"/>
                <w:szCs w:val="24"/>
              </w:rPr>
              <w:t>t/a</w:t>
            </w:r>
          </w:p>
        </w:tc>
        <w:tc>
          <w:tcPr>
            <w:tcW w:w="1417" w:type="dxa"/>
            <w:gridSpan w:val="2"/>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处理处置量</w:t>
            </w:r>
            <w:r w:rsidRPr="00C95C8A">
              <w:rPr>
                <w:b/>
                <w:sz w:val="24"/>
                <w:szCs w:val="24"/>
              </w:rPr>
              <w:t xml:space="preserve">t/a </w:t>
            </w:r>
          </w:p>
        </w:tc>
        <w:tc>
          <w:tcPr>
            <w:tcW w:w="1418" w:type="dxa"/>
            <w:gridSpan w:val="2"/>
            <w:vAlign w:val="center"/>
          </w:tcPr>
          <w:p w:rsidR="00522139" w:rsidRPr="00C95C8A" w:rsidRDefault="00522139" w:rsidP="008E6CF8">
            <w:pPr>
              <w:adjustRightInd w:val="0"/>
              <w:snapToGrid w:val="0"/>
              <w:spacing w:line="360" w:lineRule="exact"/>
              <w:jc w:val="center"/>
              <w:rPr>
                <w:b/>
                <w:sz w:val="24"/>
                <w:szCs w:val="24"/>
              </w:rPr>
            </w:pPr>
            <w:r w:rsidRPr="00C95C8A">
              <w:rPr>
                <w:b/>
                <w:sz w:val="24"/>
                <w:szCs w:val="24"/>
              </w:rPr>
              <w:t>综合利用量</w:t>
            </w:r>
            <w:r w:rsidRPr="00C95C8A">
              <w:rPr>
                <w:b/>
                <w:sz w:val="24"/>
                <w:szCs w:val="24"/>
              </w:rPr>
              <w:t>t/a</w:t>
            </w:r>
          </w:p>
        </w:tc>
        <w:tc>
          <w:tcPr>
            <w:tcW w:w="1220" w:type="dxa"/>
            <w:gridSpan w:val="3"/>
            <w:vAlign w:val="center"/>
          </w:tcPr>
          <w:p w:rsidR="00522139" w:rsidRPr="00C95C8A" w:rsidRDefault="00522139" w:rsidP="005038C7">
            <w:pPr>
              <w:adjustRightInd w:val="0"/>
              <w:snapToGrid w:val="0"/>
              <w:spacing w:line="360" w:lineRule="exact"/>
              <w:rPr>
                <w:b/>
                <w:sz w:val="24"/>
                <w:szCs w:val="24"/>
              </w:rPr>
            </w:pPr>
            <w:r w:rsidRPr="00C95C8A">
              <w:rPr>
                <w:b/>
                <w:sz w:val="24"/>
                <w:szCs w:val="24"/>
              </w:rPr>
              <w:t>外排量</w:t>
            </w:r>
            <w:r w:rsidRPr="00C95C8A">
              <w:rPr>
                <w:b/>
                <w:sz w:val="24"/>
                <w:szCs w:val="24"/>
              </w:rPr>
              <w:t xml:space="preserve">t/a </w:t>
            </w:r>
          </w:p>
        </w:tc>
        <w:tc>
          <w:tcPr>
            <w:tcW w:w="1048" w:type="dxa"/>
            <w:vAlign w:val="center"/>
          </w:tcPr>
          <w:p w:rsidR="00522139" w:rsidRPr="00C95C8A" w:rsidRDefault="00522139" w:rsidP="005038C7">
            <w:pPr>
              <w:adjustRightInd w:val="0"/>
              <w:snapToGrid w:val="0"/>
              <w:spacing w:line="360" w:lineRule="exact"/>
              <w:jc w:val="center"/>
              <w:rPr>
                <w:b/>
                <w:sz w:val="24"/>
                <w:szCs w:val="24"/>
              </w:rPr>
            </w:pPr>
            <w:r w:rsidRPr="00C95C8A">
              <w:rPr>
                <w:b/>
                <w:sz w:val="24"/>
                <w:szCs w:val="24"/>
              </w:rPr>
              <w:t>备注</w:t>
            </w:r>
          </w:p>
        </w:tc>
      </w:tr>
      <w:tr w:rsidR="00816A8F" w:rsidRPr="00C95C8A" w:rsidTr="00027158">
        <w:trPr>
          <w:cantSplit/>
          <w:trHeight w:val="358"/>
          <w:jc w:val="center"/>
        </w:trPr>
        <w:tc>
          <w:tcPr>
            <w:tcW w:w="398" w:type="dxa"/>
            <w:vMerge/>
            <w:vAlign w:val="center"/>
          </w:tcPr>
          <w:p w:rsidR="00C43413" w:rsidRPr="00C95C8A" w:rsidRDefault="00C43413" w:rsidP="005038C7">
            <w:pPr>
              <w:adjustRightInd w:val="0"/>
              <w:snapToGrid w:val="0"/>
              <w:spacing w:line="360" w:lineRule="exact"/>
              <w:jc w:val="center"/>
              <w:rPr>
                <w:sz w:val="24"/>
                <w:szCs w:val="24"/>
              </w:rPr>
            </w:pPr>
          </w:p>
        </w:tc>
        <w:tc>
          <w:tcPr>
            <w:tcW w:w="2465" w:type="dxa"/>
            <w:gridSpan w:val="3"/>
            <w:vAlign w:val="center"/>
          </w:tcPr>
          <w:p w:rsidR="00C43413" w:rsidRPr="00C95C8A" w:rsidRDefault="00C43413" w:rsidP="005038C7">
            <w:pPr>
              <w:adjustRightInd w:val="0"/>
              <w:snapToGrid w:val="0"/>
              <w:spacing w:line="360" w:lineRule="exact"/>
              <w:jc w:val="center"/>
              <w:rPr>
                <w:sz w:val="24"/>
                <w:szCs w:val="24"/>
              </w:rPr>
            </w:pPr>
            <w:r w:rsidRPr="00C95C8A">
              <w:rPr>
                <w:rFonts w:hint="eastAsia"/>
                <w:sz w:val="24"/>
                <w:szCs w:val="24"/>
              </w:rPr>
              <w:t>污泥</w:t>
            </w:r>
          </w:p>
        </w:tc>
        <w:tc>
          <w:tcPr>
            <w:tcW w:w="993" w:type="dxa"/>
            <w:gridSpan w:val="2"/>
            <w:vAlign w:val="center"/>
          </w:tcPr>
          <w:p w:rsidR="00C43413" w:rsidRPr="00C95C8A" w:rsidRDefault="008E6CF8" w:rsidP="005038C7">
            <w:pPr>
              <w:adjustRightInd w:val="0"/>
              <w:snapToGrid w:val="0"/>
              <w:spacing w:line="360" w:lineRule="exact"/>
              <w:jc w:val="center"/>
              <w:rPr>
                <w:sz w:val="24"/>
                <w:szCs w:val="24"/>
              </w:rPr>
            </w:pPr>
            <w:r w:rsidRPr="00C95C8A">
              <w:rPr>
                <w:rFonts w:hint="eastAsia"/>
                <w:sz w:val="24"/>
                <w:szCs w:val="24"/>
              </w:rPr>
              <w:t>27</w:t>
            </w:r>
            <w:r w:rsidR="00C43413" w:rsidRPr="00C95C8A">
              <w:rPr>
                <w:rFonts w:hint="eastAsia"/>
                <w:sz w:val="24"/>
                <w:szCs w:val="24"/>
              </w:rPr>
              <w:t>000</w:t>
            </w:r>
          </w:p>
        </w:tc>
        <w:tc>
          <w:tcPr>
            <w:tcW w:w="1417" w:type="dxa"/>
            <w:gridSpan w:val="2"/>
            <w:vAlign w:val="center"/>
          </w:tcPr>
          <w:p w:rsidR="00C43413" w:rsidRPr="00C95C8A" w:rsidRDefault="00C43413" w:rsidP="005038C7">
            <w:pPr>
              <w:adjustRightInd w:val="0"/>
              <w:snapToGrid w:val="0"/>
              <w:spacing w:line="360" w:lineRule="exact"/>
              <w:jc w:val="center"/>
              <w:rPr>
                <w:sz w:val="24"/>
                <w:szCs w:val="24"/>
              </w:rPr>
            </w:pPr>
            <w:r w:rsidRPr="00C95C8A">
              <w:rPr>
                <w:rFonts w:hint="eastAsia"/>
                <w:sz w:val="24"/>
                <w:szCs w:val="24"/>
              </w:rPr>
              <w:t>0</w:t>
            </w:r>
          </w:p>
        </w:tc>
        <w:tc>
          <w:tcPr>
            <w:tcW w:w="1418" w:type="dxa"/>
            <w:gridSpan w:val="2"/>
            <w:vAlign w:val="center"/>
          </w:tcPr>
          <w:p w:rsidR="00C43413" w:rsidRPr="00C95C8A" w:rsidRDefault="008E6CF8" w:rsidP="005038C7">
            <w:pPr>
              <w:adjustRightInd w:val="0"/>
              <w:snapToGrid w:val="0"/>
              <w:spacing w:line="360" w:lineRule="exact"/>
              <w:jc w:val="center"/>
              <w:rPr>
                <w:sz w:val="24"/>
                <w:szCs w:val="24"/>
              </w:rPr>
            </w:pPr>
            <w:r w:rsidRPr="00C95C8A">
              <w:rPr>
                <w:rFonts w:hint="eastAsia"/>
                <w:sz w:val="24"/>
                <w:szCs w:val="24"/>
              </w:rPr>
              <w:t>27</w:t>
            </w:r>
            <w:r w:rsidR="00C43413" w:rsidRPr="00C95C8A">
              <w:rPr>
                <w:rFonts w:hint="eastAsia"/>
                <w:sz w:val="24"/>
                <w:szCs w:val="24"/>
              </w:rPr>
              <w:t>000</w:t>
            </w:r>
          </w:p>
        </w:tc>
        <w:tc>
          <w:tcPr>
            <w:tcW w:w="1220" w:type="dxa"/>
            <w:gridSpan w:val="3"/>
            <w:vAlign w:val="center"/>
          </w:tcPr>
          <w:p w:rsidR="00C43413" w:rsidRPr="00C95C8A" w:rsidRDefault="00C43413" w:rsidP="005038C7">
            <w:pPr>
              <w:adjustRightInd w:val="0"/>
              <w:snapToGrid w:val="0"/>
              <w:spacing w:line="360" w:lineRule="exact"/>
              <w:jc w:val="center"/>
              <w:rPr>
                <w:sz w:val="24"/>
                <w:szCs w:val="24"/>
              </w:rPr>
            </w:pPr>
            <w:r w:rsidRPr="00C95C8A">
              <w:rPr>
                <w:rFonts w:hint="eastAsia"/>
                <w:sz w:val="24"/>
                <w:szCs w:val="24"/>
              </w:rPr>
              <w:t>0</w:t>
            </w:r>
          </w:p>
        </w:tc>
        <w:tc>
          <w:tcPr>
            <w:tcW w:w="1048" w:type="dxa"/>
            <w:vAlign w:val="center"/>
          </w:tcPr>
          <w:p w:rsidR="00C43413" w:rsidRPr="00C95C8A" w:rsidRDefault="00C43413" w:rsidP="005038C7">
            <w:pPr>
              <w:adjustRightInd w:val="0"/>
              <w:snapToGrid w:val="0"/>
              <w:spacing w:line="360" w:lineRule="exact"/>
              <w:jc w:val="center"/>
              <w:rPr>
                <w:sz w:val="24"/>
                <w:szCs w:val="24"/>
              </w:rPr>
            </w:pPr>
            <w:r w:rsidRPr="00C95C8A">
              <w:rPr>
                <w:sz w:val="24"/>
                <w:szCs w:val="24"/>
              </w:rPr>
              <w:t>零排放</w:t>
            </w:r>
          </w:p>
        </w:tc>
      </w:tr>
      <w:tr w:rsidR="00816A8F" w:rsidRPr="00C95C8A" w:rsidTr="00CB768C">
        <w:trPr>
          <w:cantSplit/>
          <w:trHeight w:val="1990"/>
          <w:jc w:val="center"/>
        </w:trPr>
        <w:tc>
          <w:tcPr>
            <w:tcW w:w="398" w:type="dxa"/>
            <w:vAlign w:val="center"/>
          </w:tcPr>
          <w:p w:rsidR="00C43413" w:rsidRPr="00C95C8A" w:rsidRDefault="00C43413" w:rsidP="005038C7">
            <w:pPr>
              <w:adjustRightInd w:val="0"/>
              <w:snapToGrid w:val="0"/>
              <w:spacing w:line="360" w:lineRule="exact"/>
              <w:jc w:val="center"/>
              <w:rPr>
                <w:sz w:val="24"/>
                <w:szCs w:val="24"/>
              </w:rPr>
            </w:pPr>
            <w:r w:rsidRPr="00C95C8A">
              <w:rPr>
                <w:sz w:val="24"/>
                <w:szCs w:val="24"/>
              </w:rPr>
              <w:t>噪声</w:t>
            </w:r>
          </w:p>
        </w:tc>
        <w:tc>
          <w:tcPr>
            <w:tcW w:w="8561" w:type="dxa"/>
            <w:gridSpan w:val="13"/>
            <w:vAlign w:val="center"/>
          </w:tcPr>
          <w:p w:rsidR="00C43413" w:rsidRPr="00C95C8A" w:rsidRDefault="00C43413" w:rsidP="001212E1">
            <w:pPr>
              <w:adjustRightInd w:val="0"/>
              <w:snapToGrid w:val="0"/>
              <w:spacing w:line="360" w:lineRule="auto"/>
              <w:jc w:val="center"/>
              <w:rPr>
                <w:sz w:val="24"/>
                <w:szCs w:val="24"/>
              </w:rPr>
            </w:pPr>
            <w:r w:rsidRPr="00C95C8A">
              <w:rPr>
                <w:sz w:val="24"/>
                <w:szCs w:val="24"/>
              </w:rPr>
              <w:t>项目</w:t>
            </w:r>
            <w:r w:rsidRPr="00C95C8A">
              <w:rPr>
                <w:rFonts w:hint="eastAsia"/>
                <w:sz w:val="24"/>
                <w:szCs w:val="24"/>
              </w:rPr>
              <w:t>运营期</w:t>
            </w:r>
            <w:r w:rsidRPr="00C95C8A">
              <w:rPr>
                <w:sz w:val="24"/>
                <w:szCs w:val="24"/>
              </w:rPr>
              <w:t>主要噪声源来自于</w:t>
            </w:r>
            <w:r w:rsidRPr="00C95C8A">
              <w:rPr>
                <w:rFonts w:hint="eastAsia"/>
                <w:sz w:val="24"/>
                <w:szCs w:val="24"/>
              </w:rPr>
              <w:t>各类水泵、离心脱水机等设备噪声，其噪声源强约</w:t>
            </w:r>
            <w:r w:rsidRPr="00C95C8A">
              <w:rPr>
                <w:rFonts w:hint="eastAsia"/>
                <w:sz w:val="24"/>
                <w:szCs w:val="24"/>
              </w:rPr>
              <w:t>75~85dB</w:t>
            </w:r>
            <w:r w:rsidRPr="00C95C8A">
              <w:rPr>
                <w:rFonts w:hint="eastAsia"/>
                <w:sz w:val="24"/>
                <w:szCs w:val="24"/>
              </w:rPr>
              <w:t>（</w:t>
            </w:r>
            <w:r w:rsidRPr="00C95C8A">
              <w:rPr>
                <w:rFonts w:hint="eastAsia"/>
                <w:sz w:val="24"/>
                <w:szCs w:val="24"/>
              </w:rPr>
              <w:t>A</w:t>
            </w:r>
            <w:r w:rsidRPr="00C95C8A">
              <w:rPr>
                <w:rFonts w:hint="eastAsia"/>
                <w:sz w:val="24"/>
                <w:szCs w:val="24"/>
              </w:rPr>
              <w:t>）。</w:t>
            </w:r>
            <w:r w:rsidRPr="00C95C8A">
              <w:rPr>
                <w:sz w:val="24"/>
                <w:szCs w:val="24"/>
              </w:rPr>
              <w:t>建设单位拟采取</w:t>
            </w:r>
            <w:r w:rsidRPr="00C95C8A">
              <w:rPr>
                <w:rFonts w:hint="eastAsia"/>
                <w:sz w:val="24"/>
                <w:szCs w:val="24"/>
              </w:rPr>
              <w:t>隔声、减振等措施，项目边界噪声</w:t>
            </w:r>
            <w:r w:rsidRPr="00C95C8A">
              <w:rPr>
                <w:sz w:val="24"/>
                <w:szCs w:val="24"/>
              </w:rPr>
              <w:t>达标排放，对周围环境影响较小。</w:t>
            </w:r>
          </w:p>
        </w:tc>
      </w:tr>
      <w:tr w:rsidR="00816A8F" w:rsidRPr="00C95C8A" w:rsidTr="00CB768C">
        <w:trPr>
          <w:cantSplit/>
          <w:trHeight w:val="2278"/>
          <w:jc w:val="center"/>
        </w:trPr>
        <w:tc>
          <w:tcPr>
            <w:tcW w:w="398" w:type="dxa"/>
            <w:vAlign w:val="center"/>
          </w:tcPr>
          <w:p w:rsidR="00C43413" w:rsidRPr="00C95C8A" w:rsidRDefault="00C43413" w:rsidP="005038C7">
            <w:pPr>
              <w:adjustRightInd w:val="0"/>
              <w:snapToGrid w:val="0"/>
              <w:spacing w:line="360" w:lineRule="exact"/>
              <w:jc w:val="center"/>
              <w:rPr>
                <w:sz w:val="24"/>
                <w:szCs w:val="24"/>
              </w:rPr>
            </w:pPr>
            <w:r w:rsidRPr="00C95C8A">
              <w:rPr>
                <w:sz w:val="24"/>
                <w:szCs w:val="24"/>
              </w:rPr>
              <w:t>其它</w:t>
            </w:r>
          </w:p>
        </w:tc>
        <w:tc>
          <w:tcPr>
            <w:tcW w:w="8561" w:type="dxa"/>
            <w:gridSpan w:val="13"/>
            <w:vAlign w:val="center"/>
          </w:tcPr>
          <w:p w:rsidR="00C43413" w:rsidRPr="00C95C8A" w:rsidRDefault="00C43413" w:rsidP="005038C7">
            <w:pPr>
              <w:adjustRightInd w:val="0"/>
              <w:snapToGrid w:val="0"/>
              <w:spacing w:line="360" w:lineRule="exact"/>
              <w:jc w:val="center"/>
              <w:rPr>
                <w:sz w:val="24"/>
                <w:szCs w:val="24"/>
              </w:rPr>
            </w:pPr>
            <w:r w:rsidRPr="00C95C8A">
              <w:rPr>
                <w:sz w:val="24"/>
                <w:szCs w:val="24"/>
              </w:rPr>
              <w:t>无</w:t>
            </w:r>
          </w:p>
        </w:tc>
      </w:tr>
      <w:tr w:rsidR="00816A8F" w:rsidRPr="00C95C8A" w:rsidTr="00CB768C">
        <w:trPr>
          <w:cantSplit/>
          <w:trHeight w:val="3526"/>
          <w:jc w:val="center"/>
        </w:trPr>
        <w:tc>
          <w:tcPr>
            <w:tcW w:w="8959" w:type="dxa"/>
            <w:gridSpan w:val="14"/>
          </w:tcPr>
          <w:p w:rsidR="00C43413" w:rsidRPr="00C95C8A" w:rsidRDefault="00C43413" w:rsidP="005038C7">
            <w:pPr>
              <w:adjustRightInd w:val="0"/>
              <w:snapToGrid w:val="0"/>
              <w:spacing w:line="360" w:lineRule="exact"/>
              <w:rPr>
                <w:b/>
                <w:sz w:val="24"/>
                <w:szCs w:val="24"/>
              </w:rPr>
            </w:pPr>
            <w:r w:rsidRPr="00C95C8A">
              <w:rPr>
                <w:b/>
                <w:sz w:val="24"/>
                <w:szCs w:val="24"/>
              </w:rPr>
              <w:t>主要生态影响：</w:t>
            </w:r>
          </w:p>
          <w:p w:rsidR="00C43413" w:rsidRPr="00C95C8A" w:rsidRDefault="00C43413" w:rsidP="001212E1">
            <w:pPr>
              <w:adjustRightInd w:val="0"/>
              <w:snapToGrid w:val="0"/>
              <w:spacing w:line="360" w:lineRule="exact"/>
              <w:ind w:firstLineChars="200" w:firstLine="480"/>
              <w:jc w:val="left"/>
              <w:rPr>
                <w:sz w:val="24"/>
                <w:szCs w:val="24"/>
              </w:rPr>
            </w:pPr>
          </w:p>
          <w:p w:rsidR="00C43413" w:rsidRPr="00C95C8A" w:rsidRDefault="00C43413" w:rsidP="001212E1">
            <w:pPr>
              <w:adjustRightInd w:val="0"/>
              <w:snapToGrid w:val="0"/>
              <w:spacing w:line="360" w:lineRule="auto"/>
              <w:ind w:firstLineChars="200" w:firstLine="480"/>
              <w:rPr>
                <w:sz w:val="24"/>
                <w:szCs w:val="24"/>
              </w:rPr>
            </w:pPr>
            <w:r w:rsidRPr="00C95C8A">
              <w:rPr>
                <w:sz w:val="24"/>
                <w:szCs w:val="24"/>
              </w:rPr>
              <w:t>本项目</w:t>
            </w:r>
            <w:r w:rsidRPr="00C95C8A">
              <w:rPr>
                <w:rFonts w:hint="eastAsia"/>
                <w:sz w:val="24"/>
                <w:szCs w:val="24"/>
              </w:rPr>
              <w:t>在扬子石化现有厂区内进行，不新增占地。项目不占用长芦—玉带生态公益林、马汊河—长江生态公益林、马汊河洪水调蓄区生态红线，建设内容</w:t>
            </w:r>
            <w:r w:rsidRPr="00C95C8A">
              <w:rPr>
                <w:sz w:val="24"/>
                <w:szCs w:val="24"/>
              </w:rPr>
              <w:t>不涉及《江苏省生态红线区域保护规划》（苏政发</w:t>
            </w:r>
            <w:r w:rsidRPr="00C95C8A">
              <w:rPr>
                <w:sz w:val="24"/>
                <w:szCs w:val="24"/>
              </w:rPr>
              <w:t>[2013]113</w:t>
            </w:r>
            <w:r w:rsidRPr="00C95C8A">
              <w:rPr>
                <w:sz w:val="24"/>
                <w:szCs w:val="24"/>
              </w:rPr>
              <w:t>号）中规定的</w:t>
            </w:r>
            <w:r w:rsidRPr="00C95C8A">
              <w:rPr>
                <w:rFonts w:hint="eastAsia"/>
                <w:sz w:val="24"/>
                <w:szCs w:val="24"/>
              </w:rPr>
              <w:t>洪水调蓄区</w:t>
            </w:r>
            <w:r w:rsidRPr="00C95C8A">
              <w:rPr>
                <w:sz w:val="24"/>
                <w:szCs w:val="24"/>
              </w:rPr>
              <w:t>禁止发生的活动，不会对周边生态红线区域造成显著影响。</w:t>
            </w:r>
          </w:p>
          <w:p w:rsidR="00C43413" w:rsidRPr="00C95C8A" w:rsidRDefault="00C43413" w:rsidP="001212E1">
            <w:pPr>
              <w:adjustRightInd w:val="0"/>
              <w:snapToGrid w:val="0"/>
              <w:spacing w:line="360" w:lineRule="exact"/>
              <w:ind w:firstLineChars="200" w:firstLine="480"/>
              <w:jc w:val="left"/>
              <w:rPr>
                <w:sz w:val="24"/>
                <w:szCs w:val="24"/>
              </w:rPr>
            </w:pPr>
          </w:p>
        </w:tc>
      </w:tr>
    </w:tbl>
    <w:p w:rsidR="00AC01EE" w:rsidRPr="00C95C8A" w:rsidRDefault="00AC01EE" w:rsidP="001D183D">
      <w:pPr>
        <w:pStyle w:val="1"/>
        <w:rPr>
          <w:rFonts w:eastAsia="宋体"/>
          <w:bCs w:val="0"/>
          <w:kern w:val="2"/>
          <w:szCs w:val="28"/>
        </w:rPr>
      </w:pPr>
      <w:r w:rsidRPr="00C95C8A">
        <w:rPr>
          <w:rFonts w:eastAsia="宋体"/>
          <w:bCs w:val="0"/>
          <w:kern w:val="2"/>
          <w:szCs w:val="28"/>
        </w:rPr>
        <w:t>环境影响分析</w:t>
      </w: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1"/>
      </w:tblGrid>
      <w:tr w:rsidR="00816A8F" w:rsidRPr="00C95C8A" w:rsidTr="0090474B">
        <w:trPr>
          <w:trHeight w:val="12268"/>
        </w:trPr>
        <w:tc>
          <w:tcPr>
            <w:tcW w:w="5000" w:type="pct"/>
          </w:tcPr>
          <w:p w:rsidR="00016980" w:rsidRPr="00C95C8A" w:rsidRDefault="00016980" w:rsidP="00BF1D81">
            <w:pPr>
              <w:adjustRightInd w:val="0"/>
              <w:snapToGrid w:val="0"/>
              <w:spacing w:line="360" w:lineRule="auto"/>
              <w:rPr>
                <w:b/>
                <w:sz w:val="24"/>
              </w:rPr>
            </w:pPr>
            <w:r w:rsidRPr="00C95C8A">
              <w:rPr>
                <w:b/>
                <w:sz w:val="24"/>
              </w:rPr>
              <w:t>一、施工期环境影响分析：</w:t>
            </w:r>
          </w:p>
          <w:p w:rsidR="00BF1D81" w:rsidRPr="00C95C8A" w:rsidRDefault="00BF1D81" w:rsidP="00BF1D81">
            <w:pPr>
              <w:adjustRightInd w:val="0"/>
              <w:snapToGrid w:val="0"/>
              <w:spacing w:line="360" w:lineRule="auto"/>
              <w:ind w:firstLineChars="200" w:firstLine="480"/>
              <w:rPr>
                <w:sz w:val="24"/>
              </w:rPr>
            </w:pPr>
            <w:r w:rsidRPr="00C95C8A">
              <w:rPr>
                <w:rFonts w:hint="eastAsia"/>
                <w:sz w:val="24"/>
              </w:rPr>
              <w:t>本项目施工期主要包括</w:t>
            </w:r>
            <w:r w:rsidR="00654E4E" w:rsidRPr="00C95C8A">
              <w:rPr>
                <w:rFonts w:hint="eastAsia"/>
                <w:sz w:val="24"/>
              </w:rPr>
              <w:t>废弃建筑拆除、</w:t>
            </w:r>
            <w:r w:rsidRPr="00C95C8A">
              <w:rPr>
                <w:rFonts w:hint="eastAsia"/>
                <w:sz w:val="24"/>
              </w:rPr>
              <w:t>基坑开挖、设备安装、调试及运转等。在此过程中，各项施工、运输活动将不可避免地产生废气、废水、噪声、固体废弃物等，对周围环境造成影响，其中以施工噪声和施工粉尘最为突出。</w:t>
            </w:r>
          </w:p>
          <w:p w:rsidR="00BF1D81" w:rsidRPr="00C95C8A" w:rsidRDefault="009F4AA1" w:rsidP="009F4AA1">
            <w:pPr>
              <w:adjustRightInd w:val="0"/>
              <w:snapToGrid w:val="0"/>
              <w:spacing w:line="360" w:lineRule="auto"/>
              <w:ind w:firstLineChars="200" w:firstLine="482"/>
              <w:rPr>
                <w:b/>
                <w:sz w:val="24"/>
              </w:rPr>
            </w:pPr>
            <w:r w:rsidRPr="00C95C8A">
              <w:rPr>
                <w:rFonts w:hint="eastAsia"/>
                <w:b/>
                <w:sz w:val="24"/>
              </w:rPr>
              <w:t>1</w:t>
            </w:r>
            <w:r w:rsidRPr="00C95C8A">
              <w:rPr>
                <w:rFonts w:hint="eastAsia"/>
                <w:b/>
                <w:sz w:val="24"/>
              </w:rPr>
              <w:t>、废水</w:t>
            </w:r>
          </w:p>
          <w:p w:rsidR="005A6C1D" w:rsidRPr="00C95C8A" w:rsidRDefault="005A6C1D" w:rsidP="005A6C1D">
            <w:pPr>
              <w:adjustRightInd w:val="0"/>
              <w:snapToGrid w:val="0"/>
              <w:spacing w:line="360" w:lineRule="auto"/>
              <w:ind w:firstLineChars="200" w:firstLine="480"/>
              <w:rPr>
                <w:sz w:val="24"/>
              </w:rPr>
            </w:pPr>
            <w:r w:rsidRPr="00C95C8A">
              <w:rPr>
                <w:rFonts w:hint="eastAsia"/>
                <w:sz w:val="24"/>
              </w:rPr>
              <w:t>建设期的废水排放主要来自于施工人员的生活污水和施工废水。</w:t>
            </w:r>
          </w:p>
          <w:p w:rsidR="005A6C1D" w:rsidRPr="00C95C8A" w:rsidRDefault="005A6C1D" w:rsidP="005A6C1D">
            <w:pPr>
              <w:adjustRightInd w:val="0"/>
              <w:snapToGrid w:val="0"/>
              <w:spacing w:line="360" w:lineRule="auto"/>
              <w:ind w:firstLineChars="200" w:firstLine="480"/>
              <w:rPr>
                <w:sz w:val="24"/>
              </w:rPr>
            </w:pPr>
            <w:r w:rsidRPr="00C95C8A">
              <w:rPr>
                <w:rFonts w:hint="eastAsia"/>
                <w:sz w:val="24"/>
              </w:rPr>
              <w:t>施工废水主要来自施工机械跑、冒、滴、漏的油污，露天机械被雨水冲刷后产生的油污水，生活垃圾、施工物料受雨水冲刷产生的废水以及砂石、运输车辆冲洗废水。砂石冲洗水主要污染物为</w:t>
            </w:r>
            <w:r w:rsidRPr="00C95C8A">
              <w:rPr>
                <w:rFonts w:hint="eastAsia"/>
                <w:sz w:val="24"/>
              </w:rPr>
              <w:t>SS</w:t>
            </w:r>
            <w:r w:rsidRPr="00C95C8A">
              <w:rPr>
                <w:rFonts w:hint="eastAsia"/>
                <w:sz w:val="24"/>
              </w:rPr>
              <w:t>，经沉淀池沉淀处理后，用于场地洒水抑尘；其它含油废水收集后经隔油、沉淀处理后，也用于洒水抑尘，不外排。</w:t>
            </w:r>
          </w:p>
          <w:p w:rsidR="005A6C1D" w:rsidRPr="00C95C8A" w:rsidRDefault="005A6C1D" w:rsidP="005A6C1D">
            <w:pPr>
              <w:adjustRightInd w:val="0"/>
              <w:snapToGrid w:val="0"/>
              <w:spacing w:line="360" w:lineRule="auto"/>
              <w:ind w:firstLineChars="200" w:firstLine="480"/>
              <w:rPr>
                <w:sz w:val="24"/>
              </w:rPr>
            </w:pPr>
            <w:r w:rsidRPr="00C95C8A">
              <w:rPr>
                <w:rFonts w:hint="eastAsia"/>
                <w:sz w:val="24"/>
              </w:rPr>
              <w:t>施工人员产生的生活污水一般含有较高浓度的</w:t>
            </w:r>
            <w:r w:rsidRPr="00C95C8A">
              <w:rPr>
                <w:rFonts w:hint="eastAsia"/>
                <w:sz w:val="24"/>
              </w:rPr>
              <w:t>COD</w:t>
            </w:r>
            <w:r w:rsidRPr="00C95C8A">
              <w:rPr>
                <w:rFonts w:hint="eastAsia"/>
                <w:sz w:val="24"/>
              </w:rPr>
              <w:t>、</w:t>
            </w:r>
            <w:r w:rsidRPr="00C95C8A">
              <w:rPr>
                <w:rFonts w:hint="eastAsia"/>
                <w:sz w:val="24"/>
              </w:rPr>
              <w:t>BOD</w:t>
            </w:r>
            <w:r w:rsidRPr="00C95C8A">
              <w:rPr>
                <w:rFonts w:hint="eastAsia"/>
                <w:sz w:val="24"/>
                <w:vertAlign w:val="subscript"/>
              </w:rPr>
              <w:t>5</w:t>
            </w:r>
            <w:r w:rsidRPr="00C95C8A">
              <w:rPr>
                <w:rFonts w:hint="eastAsia"/>
                <w:sz w:val="24"/>
              </w:rPr>
              <w:t>和</w:t>
            </w:r>
            <w:r w:rsidRPr="00C95C8A">
              <w:rPr>
                <w:rFonts w:hint="eastAsia"/>
                <w:sz w:val="24"/>
              </w:rPr>
              <w:t>SS</w:t>
            </w:r>
            <w:r w:rsidRPr="00C95C8A">
              <w:rPr>
                <w:rFonts w:hint="eastAsia"/>
                <w:sz w:val="24"/>
              </w:rPr>
              <w:t>，本项目施工人员生活污水利用现有卫生措施，进入污水处理系统处理。</w:t>
            </w:r>
          </w:p>
          <w:p w:rsidR="009F4AA1" w:rsidRPr="00C95C8A" w:rsidRDefault="005A6C1D" w:rsidP="005A6C1D">
            <w:pPr>
              <w:adjustRightInd w:val="0"/>
              <w:snapToGrid w:val="0"/>
              <w:spacing w:line="360" w:lineRule="auto"/>
              <w:ind w:firstLineChars="200" w:firstLine="480"/>
              <w:rPr>
                <w:sz w:val="24"/>
              </w:rPr>
            </w:pPr>
            <w:r w:rsidRPr="00C95C8A">
              <w:rPr>
                <w:rFonts w:hint="eastAsia"/>
                <w:sz w:val="24"/>
              </w:rPr>
              <w:t>综述，本项目施工生活污水和施工废水均有合理处置方式，对周边水环境影响较小。</w:t>
            </w:r>
          </w:p>
          <w:p w:rsidR="0044110E" w:rsidRPr="00C95C8A" w:rsidRDefault="005A6C1D" w:rsidP="005A6C1D">
            <w:pPr>
              <w:adjustRightInd w:val="0"/>
              <w:snapToGrid w:val="0"/>
              <w:spacing w:line="360" w:lineRule="auto"/>
              <w:ind w:firstLineChars="200" w:firstLine="482"/>
              <w:rPr>
                <w:b/>
                <w:sz w:val="24"/>
              </w:rPr>
            </w:pPr>
            <w:r w:rsidRPr="00C95C8A">
              <w:rPr>
                <w:rFonts w:hint="eastAsia"/>
                <w:b/>
                <w:sz w:val="24"/>
              </w:rPr>
              <w:t>2</w:t>
            </w:r>
            <w:r w:rsidRPr="00C95C8A">
              <w:rPr>
                <w:rFonts w:hint="eastAsia"/>
                <w:b/>
                <w:sz w:val="24"/>
              </w:rPr>
              <w:t>、噪声</w:t>
            </w:r>
          </w:p>
          <w:p w:rsidR="005A6C1D" w:rsidRPr="00C95C8A" w:rsidRDefault="005A6C1D" w:rsidP="005A6C1D">
            <w:pPr>
              <w:adjustRightInd w:val="0"/>
              <w:snapToGrid w:val="0"/>
              <w:spacing w:line="360" w:lineRule="auto"/>
              <w:ind w:firstLineChars="200" w:firstLine="480"/>
              <w:rPr>
                <w:sz w:val="24"/>
              </w:rPr>
            </w:pPr>
            <w:r w:rsidRPr="00C95C8A">
              <w:rPr>
                <w:sz w:val="24"/>
              </w:rPr>
              <w:t>不同施工机械在不同距离处的噪声预测结果见表</w:t>
            </w:r>
            <w:r w:rsidRPr="00C95C8A">
              <w:rPr>
                <w:sz w:val="24"/>
              </w:rPr>
              <w:t>3</w:t>
            </w:r>
            <w:r w:rsidR="009370A8" w:rsidRPr="00C95C8A">
              <w:rPr>
                <w:rFonts w:hint="eastAsia"/>
                <w:sz w:val="24"/>
              </w:rPr>
              <w:t>0</w:t>
            </w:r>
            <w:r w:rsidRPr="00C95C8A">
              <w:rPr>
                <w:sz w:val="24"/>
              </w:rPr>
              <w:t>。</w:t>
            </w:r>
          </w:p>
          <w:p w:rsidR="005A6C1D" w:rsidRPr="00C95C8A" w:rsidRDefault="005A6C1D" w:rsidP="005A6C1D">
            <w:pPr>
              <w:adjustRightInd w:val="0"/>
              <w:snapToGrid w:val="0"/>
              <w:spacing w:line="360" w:lineRule="auto"/>
              <w:jc w:val="center"/>
              <w:rPr>
                <w:b/>
                <w:szCs w:val="21"/>
              </w:rPr>
            </w:pPr>
            <w:r w:rsidRPr="00C95C8A">
              <w:rPr>
                <w:b/>
                <w:szCs w:val="21"/>
              </w:rPr>
              <w:t>表</w:t>
            </w:r>
            <w:r w:rsidRPr="00C95C8A">
              <w:rPr>
                <w:b/>
                <w:szCs w:val="21"/>
              </w:rPr>
              <w:t>3</w:t>
            </w:r>
            <w:r w:rsidR="009370A8" w:rsidRPr="00C95C8A">
              <w:rPr>
                <w:rFonts w:hint="eastAsia"/>
                <w:b/>
                <w:szCs w:val="21"/>
              </w:rPr>
              <w:t>0</w:t>
            </w:r>
            <w:r w:rsidRPr="00C95C8A">
              <w:rPr>
                <w:b/>
                <w:szCs w:val="21"/>
              </w:rPr>
              <w:t xml:space="preserve">  </w:t>
            </w:r>
            <w:r w:rsidRPr="00C95C8A">
              <w:rPr>
                <w:b/>
                <w:szCs w:val="21"/>
              </w:rPr>
              <w:t>施工场地噪声预测表</w:t>
            </w:r>
            <w:r w:rsidRPr="00C95C8A">
              <w:rPr>
                <w:b/>
                <w:szCs w:val="21"/>
              </w:rPr>
              <w:t xml:space="preserve">  </w:t>
            </w:r>
            <w:r w:rsidRPr="00C95C8A">
              <w:rPr>
                <w:b/>
                <w:szCs w:val="21"/>
              </w:rPr>
              <w:t>单位：</w:t>
            </w:r>
            <w:r w:rsidRPr="00C95C8A">
              <w:rPr>
                <w:b/>
                <w:szCs w:val="21"/>
              </w:rPr>
              <w:t>dB</w:t>
            </w:r>
            <w:r w:rsidRPr="00C95C8A">
              <w:rPr>
                <w:b/>
                <w:szCs w:val="21"/>
              </w:rPr>
              <w:t>（</w:t>
            </w:r>
            <w:r w:rsidRPr="00C95C8A">
              <w:rPr>
                <w:b/>
                <w:szCs w:val="21"/>
              </w:rPr>
              <w:t>A</w:t>
            </w:r>
            <w:r w:rsidRPr="00C95C8A">
              <w:rPr>
                <w:b/>
                <w:szCs w:val="21"/>
              </w:rPr>
              <w:t>）</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939"/>
              <w:gridCol w:w="939"/>
              <w:gridCol w:w="939"/>
              <w:gridCol w:w="939"/>
              <w:gridCol w:w="939"/>
              <w:gridCol w:w="939"/>
              <w:gridCol w:w="939"/>
              <w:gridCol w:w="935"/>
            </w:tblGrid>
            <w:tr w:rsidR="00816A8F" w:rsidRPr="00C95C8A" w:rsidTr="00A05B07">
              <w:trPr>
                <w:trHeight w:val="285"/>
                <w:jc w:val="center"/>
              </w:trPr>
              <w:tc>
                <w:tcPr>
                  <w:tcW w:w="1552"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设备名称</w:t>
                  </w:r>
                </w:p>
              </w:tc>
              <w:tc>
                <w:tcPr>
                  <w:tcW w:w="939"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5m</w:t>
                  </w:r>
                </w:p>
              </w:tc>
              <w:tc>
                <w:tcPr>
                  <w:tcW w:w="939"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10m</w:t>
                  </w:r>
                </w:p>
              </w:tc>
              <w:tc>
                <w:tcPr>
                  <w:tcW w:w="939"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20m</w:t>
                  </w:r>
                </w:p>
              </w:tc>
              <w:tc>
                <w:tcPr>
                  <w:tcW w:w="939"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40m</w:t>
                  </w:r>
                </w:p>
              </w:tc>
              <w:tc>
                <w:tcPr>
                  <w:tcW w:w="939"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50m</w:t>
                  </w:r>
                </w:p>
              </w:tc>
              <w:tc>
                <w:tcPr>
                  <w:tcW w:w="939"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100m</w:t>
                  </w:r>
                </w:p>
              </w:tc>
              <w:tc>
                <w:tcPr>
                  <w:tcW w:w="939"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200m</w:t>
                  </w:r>
                </w:p>
              </w:tc>
              <w:tc>
                <w:tcPr>
                  <w:tcW w:w="935" w:type="dxa"/>
                  <w:shd w:val="clear" w:color="auto" w:fill="auto"/>
                  <w:vAlign w:val="center"/>
                </w:tcPr>
                <w:p w:rsidR="005A6C1D" w:rsidRPr="00C95C8A" w:rsidRDefault="005A6C1D" w:rsidP="00A05B07">
                  <w:pPr>
                    <w:adjustRightInd w:val="0"/>
                    <w:snapToGrid w:val="0"/>
                    <w:jc w:val="center"/>
                    <w:rPr>
                      <w:b/>
                      <w:szCs w:val="21"/>
                    </w:rPr>
                  </w:pPr>
                  <w:r w:rsidRPr="00C95C8A">
                    <w:rPr>
                      <w:b/>
                      <w:szCs w:val="21"/>
                    </w:rPr>
                    <w:t>300m</w:t>
                  </w:r>
                </w:p>
              </w:tc>
            </w:tr>
            <w:tr w:rsidR="00816A8F" w:rsidRPr="00C95C8A" w:rsidTr="00A05B07">
              <w:trPr>
                <w:trHeight w:val="285"/>
                <w:jc w:val="center"/>
              </w:trPr>
              <w:tc>
                <w:tcPr>
                  <w:tcW w:w="1552" w:type="dxa"/>
                  <w:shd w:val="clear" w:color="auto" w:fill="auto"/>
                  <w:vAlign w:val="center"/>
                </w:tcPr>
                <w:p w:rsidR="005A6C1D" w:rsidRPr="00C95C8A" w:rsidRDefault="005A6C1D" w:rsidP="00A05B07">
                  <w:pPr>
                    <w:adjustRightInd w:val="0"/>
                    <w:snapToGrid w:val="0"/>
                    <w:jc w:val="center"/>
                    <w:rPr>
                      <w:szCs w:val="21"/>
                    </w:rPr>
                  </w:pPr>
                  <w:r w:rsidRPr="00C95C8A">
                    <w:rPr>
                      <w:szCs w:val="21"/>
                    </w:rPr>
                    <w:t>装载机</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90</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84</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78</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72</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70</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64</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58</w:t>
                  </w:r>
                </w:p>
              </w:tc>
              <w:tc>
                <w:tcPr>
                  <w:tcW w:w="935" w:type="dxa"/>
                  <w:shd w:val="clear" w:color="auto" w:fill="auto"/>
                  <w:vAlign w:val="center"/>
                </w:tcPr>
                <w:p w:rsidR="005A6C1D" w:rsidRPr="00C95C8A" w:rsidRDefault="005A6C1D" w:rsidP="00A05B07">
                  <w:pPr>
                    <w:adjustRightInd w:val="0"/>
                    <w:snapToGrid w:val="0"/>
                    <w:jc w:val="center"/>
                    <w:rPr>
                      <w:szCs w:val="21"/>
                    </w:rPr>
                  </w:pPr>
                  <w:r w:rsidRPr="00C95C8A">
                    <w:rPr>
                      <w:szCs w:val="21"/>
                    </w:rPr>
                    <w:t>54</w:t>
                  </w:r>
                </w:p>
              </w:tc>
            </w:tr>
            <w:tr w:rsidR="00816A8F" w:rsidRPr="00C95C8A" w:rsidTr="00A05B07">
              <w:trPr>
                <w:trHeight w:val="285"/>
                <w:jc w:val="center"/>
              </w:trPr>
              <w:tc>
                <w:tcPr>
                  <w:tcW w:w="1552" w:type="dxa"/>
                  <w:shd w:val="clear" w:color="auto" w:fill="auto"/>
                  <w:vAlign w:val="center"/>
                </w:tcPr>
                <w:p w:rsidR="005A6C1D" w:rsidRPr="00C95C8A" w:rsidRDefault="005A6C1D" w:rsidP="00A05B07">
                  <w:pPr>
                    <w:adjustRightInd w:val="0"/>
                    <w:snapToGrid w:val="0"/>
                    <w:jc w:val="center"/>
                    <w:rPr>
                      <w:szCs w:val="21"/>
                    </w:rPr>
                  </w:pPr>
                  <w:r w:rsidRPr="00C95C8A">
                    <w:rPr>
                      <w:szCs w:val="21"/>
                    </w:rPr>
                    <w:t>挖掘机</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84</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78</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72</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66</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64</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58</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52</w:t>
                  </w:r>
                </w:p>
              </w:tc>
              <w:tc>
                <w:tcPr>
                  <w:tcW w:w="935" w:type="dxa"/>
                  <w:shd w:val="clear" w:color="auto" w:fill="auto"/>
                  <w:vAlign w:val="center"/>
                </w:tcPr>
                <w:p w:rsidR="005A6C1D" w:rsidRPr="00C95C8A" w:rsidRDefault="005A6C1D" w:rsidP="00A05B07">
                  <w:pPr>
                    <w:adjustRightInd w:val="0"/>
                    <w:snapToGrid w:val="0"/>
                    <w:jc w:val="center"/>
                    <w:rPr>
                      <w:szCs w:val="21"/>
                    </w:rPr>
                  </w:pPr>
                  <w:r w:rsidRPr="00C95C8A">
                    <w:rPr>
                      <w:szCs w:val="21"/>
                    </w:rPr>
                    <w:t>48</w:t>
                  </w:r>
                </w:p>
              </w:tc>
            </w:tr>
            <w:tr w:rsidR="00816A8F" w:rsidRPr="00C95C8A" w:rsidTr="00A05B07">
              <w:trPr>
                <w:trHeight w:val="285"/>
                <w:jc w:val="center"/>
              </w:trPr>
              <w:tc>
                <w:tcPr>
                  <w:tcW w:w="1552" w:type="dxa"/>
                  <w:shd w:val="clear" w:color="auto" w:fill="auto"/>
                  <w:vAlign w:val="center"/>
                </w:tcPr>
                <w:p w:rsidR="005A6C1D" w:rsidRPr="00C95C8A" w:rsidRDefault="005A6C1D" w:rsidP="00A05B07">
                  <w:pPr>
                    <w:adjustRightInd w:val="0"/>
                    <w:snapToGrid w:val="0"/>
                    <w:jc w:val="center"/>
                    <w:rPr>
                      <w:szCs w:val="21"/>
                    </w:rPr>
                  </w:pPr>
                  <w:r w:rsidRPr="00C95C8A">
                    <w:rPr>
                      <w:szCs w:val="21"/>
                    </w:rPr>
                    <w:t>卡车</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75</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69</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63</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57</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55</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49</w:t>
                  </w:r>
                </w:p>
              </w:tc>
              <w:tc>
                <w:tcPr>
                  <w:tcW w:w="939" w:type="dxa"/>
                  <w:shd w:val="clear" w:color="auto" w:fill="auto"/>
                  <w:vAlign w:val="center"/>
                </w:tcPr>
                <w:p w:rsidR="005A6C1D" w:rsidRPr="00C95C8A" w:rsidRDefault="005A6C1D" w:rsidP="00A05B07">
                  <w:pPr>
                    <w:adjustRightInd w:val="0"/>
                    <w:snapToGrid w:val="0"/>
                    <w:jc w:val="center"/>
                    <w:rPr>
                      <w:szCs w:val="21"/>
                    </w:rPr>
                  </w:pPr>
                  <w:r w:rsidRPr="00C95C8A">
                    <w:rPr>
                      <w:szCs w:val="21"/>
                    </w:rPr>
                    <w:t>43</w:t>
                  </w:r>
                </w:p>
              </w:tc>
              <w:tc>
                <w:tcPr>
                  <w:tcW w:w="935" w:type="dxa"/>
                  <w:shd w:val="clear" w:color="auto" w:fill="auto"/>
                  <w:vAlign w:val="center"/>
                </w:tcPr>
                <w:p w:rsidR="005A6C1D" w:rsidRPr="00C95C8A" w:rsidRDefault="005A6C1D" w:rsidP="00A05B07">
                  <w:pPr>
                    <w:adjustRightInd w:val="0"/>
                    <w:snapToGrid w:val="0"/>
                    <w:jc w:val="center"/>
                    <w:rPr>
                      <w:szCs w:val="21"/>
                    </w:rPr>
                  </w:pPr>
                  <w:r w:rsidRPr="00C95C8A">
                    <w:rPr>
                      <w:szCs w:val="21"/>
                    </w:rPr>
                    <w:t>37</w:t>
                  </w:r>
                </w:p>
              </w:tc>
            </w:tr>
          </w:tbl>
          <w:p w:rsidR="005A6C1D" w:rsidRPr="00C95C8A" w:rsidRDefault="005A6C1D" w:rsidP="005A6C1D">
            <w:pPr>
              <w:adjustRightInd w:val="0"/>
              <w:snapToGrid w:val="0"/>
              <w:spacing w:line="360" w:lineRule="auto"/>
              <w:ind w:firstLineChars="200" w:firstLine="480"/>
              <w:rPr>
                <w:sz w:val="24"/>
              </w:rPr>
            </w:pPr>
            <w:r w:rsidRPr="00C95C8A">
              <w:rPr>
                <w:sz w:val="24"/>
              </w:rPr>
              <w:t>由上表可以看出，昼间单台施工机械的辐射噪声在距离施工场地</w:t>
            </w:r>
            <w:r w:rsidRPr="00C95C8A">
              <w:rPr>
                <w:sz w:val="24"/>
              </w:rPr>
              <w:t>50m</w:t>
            </w:r>
            <w:r w:rsidRPr="00C95C8A">
              <w:rPr>
                <w:sz w:val="24"/>
              </w:rPr>
              <w:t>外可达到《建筑施工厂界环境噪声排放限值》（</w:t>
            </w:r>
            <w:r w:rsidRPr="00C95C8A">
              <w:rPr>
                <w:sz w:val="24"/>
              </w:rPr>
              <w:t>GB12523-2011</w:t>
            </w:r>
            <w:r w:rsidRPr="00C95C8A">
              <w:rPr>
                <w:sz w:val="24"/>
              </w:rPr>
              <w:t>）中的相应标准限值，夜间</w:t>
            </w:r>
            <w:r w:rsidRPr="00C95C8A">
              <w:rPr>
                <w:sz w:val="24"/>
              </w:rPr>
              <w:t>300m</w:t>
            </w:r>
            <w:r w:rsidRPr="00C95C8A">
              <w:rPr>
                <w:sz w:val="24"/>
              </w:rPr>
              <w:t>外可达到标准限值。由于施工现场往往是多种施工机械共同作业，因此施工现场噪声达标距离要远远超过昼间</w:t>
            </w:r>
            <w:r w:rsidRPr="00C95C8A">
              <w:rPr>
                <w:sz w:val="24"/>
              </w:rPr>
              <w:t>50m</w:t>
            </w:r>
            <w:r w:rsidRPr="00C95C8A">
              <w:rPr>
                <w:sz w:val="24"/>
              </w:rPr>
              <w:t>、夜间</w:t>
            </w:r>
            <w:r w:rsidRPr="00C95C8A">
              <w:rPr>
                <w:sz w:val="24"/>
              </w:rPr>
              <w:t>300m</w:t>
            </w:r>
            <w:r w:rsidRPr="00C95C8A">
              <w:rPr>
                <w:sz w:val="24"/>
              </w:rPr>
              <w:t>的范围。经现场调查，项目周边</w:t>
            </w:r>
            <w:r w:rsidRPr="00C95C8A">
              <w:rPr>
                <w:sz w:val="24"/>
              </w:rPr>
              <w:t>300m</w:t>
            </w:r>
            <w:r w:rsidRPr="00C95C8A">
              <w:rPr>
                <w:sz w:val="24"/>
              </w:rPr>
              <w:t>范围</w:t>
            </w:r>
            <w:r w:rsidR="009370A8" w:rsidRPr="00C95C8A">
              <w:rPr>
                <w:rFonts w:hint="eastAsia"/>
                <w:sz w:val="24"/>
              </w:rPr>
              <w:t>无居民、学校等环境敏感目标</w:t>
            </w:r>
            <w:r w:rsidRPr="00C95C8A">
              <w:rPr>
                <w:sz w:val="24"/>
              </w:rPr>
              <w:t>。</w:t>
            </w:r>
          </w:p>
          <w:p w:rsidR="005A6C1D" w:rsidRPr="00C95C8A" w:rsidRDefault="005A6C1D" w:rsidP="005A6C1D">
            <w:pPr>
              <w:adjustRightInd w:val="0"/>
              <w:snapToGrid w:val="0"/>
              <w:spacing w:line="360" w:lineRule="auto"/>
              <w:ind w:firstLineChars="200" w:firstLine="480"/>
              <w:rPr>
                <w:sz w:val="24"/>
              </w:rPr>
            </w:pPr>
            <w:r w:rsidRPr="00C95C8A">
              <w:rPr>
                <w:sz w:val="24"/>
              </w:rPr>
              <w:t>为</w:t>
            </w:r>
            <w:r w:rsidR="009370A8" w:rsidRPr="00C95C8A">
              <w:rPr>
                <w:rFonts w:hint="eastAsia"/>
                <w:sz w:val="24"/>
              </w:rPr>
              <w:t>进一步</w:t>
            </w:r>
            <w:r w:rsidR="009370A8" w:rsidRPr="00C95C8A">
              <w:rPr>
                <w:sz w:val="24"/>
              </w:rPr>
              <w:t>减轻对</w:t>
            </w:r>
            <w:r w:rsidR="009370A8" w:rsidRPr="00C95C8A">
              <w:rPr>
                <w:rFonts w:hint="eastAsia"/>
                <w:sz w:val="24"/>
              </w:rPr>
              <w:t>周边声环境影响</w:t>
            </w:r>
            <w:r w:rsidRPr="00C95C8A">
              <w:rPr>
                <w:sz w:val="24"/>
              </w:rPr>
              <w:t>，建议施工方需采取以下措施：（</w:t>
            </w:r>
            <w:r w:rsidRPr="00C95C8A">
              <w:rPr>
                <w:sz w:val="24"/>
              </w:rPr>
              <w:t>1</w:t>
            </w:r>
            <w:r w:rsidRPr="00C95C8A">
              <w:rPr>
                <w:sz w:val="24"/>
              </w:rPr>
              <w:t>）采用较先进、噪声较低的施工设备；（</w:t>
            </w:r>
            <w:r w:rsidRPr="00C95C8A">
              <w:rPr>
                <w:sz w:val="24"/>
              </w:rPr>
              <w:t>2</w:t>
            </w:r>
            <w:r w:rsidRPr="00C95C8A">
              <w:rPr>
                <w:sz w:val="24"/>
              </w:rPr>
              <w:t>）根据《江苏省环境噪声污染防治条例》，禁止在</w:t>
            </w:r>
            <w:r w:rsidRPr="00C95C8A">
              <w:rPr>
                <w:sz w:val="24"/>
              </w:rPr>
              <w:t>22</w:t>
            </w:r>
            <w:r w:rsidRPr="00C95C8A">
              <w:rPr>
                <w:sz w:val="24"/>
              </w:rPr>
              <w:t>时至次日</w:t>
            </w:r>
            <w:r w:rsidRPr="00C95C8A">
              <w:rPr>
                <w:sz w:val="24"/>
              </w:rPr>
              <w:t>6</w:t>
            </w:r>
            <w:r w:rsidRPr="00C95C8A">
              <w:rPr>
                <w:sz w:val="24"/>
              </w:rPr>
              <w:t>时期间进行施工作业，抢修、抢险作业和因生产工艺上要求或者特殊需要必须连续作业的除外；（</w:t>
            </w:r>
            <w:r w:rsidRPr="00C95C8A">
              <w:rPr>
                <w:sz w:val="24"/>
              </w:rPr>
              <w:t>3</w:t>
            </w:r>
            <w:r w:rsidRPr="00C95C8A">
              <w:rPr>
                <w:sz w:val="24"/>
              </w:rPr>
              <w:t>）因特殊需要必须连续作业的，施工单位须在施工日期三日前向当地环保部门申报并征得许可，同时事先通知周围居民，以取得谅解；（</w:t>
            </w:r>
            <w:r w:rsidRPr="00C95C8A">
              <w:rPr>
                <w:sz w:val="24"/>
              </w:rPr>
              <w:t>4</w:t>
            </w:r>
            <w:r w:rsidRPr="00C95C8A">
              <w:rPr>
                <w:sz w:val="24"/>
              </w:rPr>
              <w:t>）将有固定工作地点的施工机械尽量设置在拟建项目所在地距</w:t>
            </w:r>
            <w:r w:rsidR="005841ED" w:rsidRPr="00C95C8A">
              <w:rPr>
                <w:rFonts w:hint="eastAsia"/>
                <w:sz w:val="24"/>
              </w:rPr>
              <w:t>厂界</w:t>
            </w:r>
            <w:r w:rsidRPr="00C95C8A">
              <w:rPr>
                <w:sz w:val="24"/>
              </w:rPr>
              <w:t>较远的位置，并采取适当的封闭和隔声措施；（</w:t>
            </w:r>
            <w:r w:rsidRPr="00C95C8A">
              <w:rPr>
                <w:sz w:val="24"/>
              </w:rPr>
              <w:t>5</w:t>
            </w:r>
            <w:r w:rsidRPr="00C95C8A">
              <w:rPr>
                <w:sz w:val="24"/>
              </w:rPr>
              <w:t>）在施工范围内加设临时围挡。</w:t>
            </w:r>
          </w:p>
          <w:p w:rsidR="005A6C1D" w:rsidRPr="00C95C8A" w:rsidRDefault="005A6C1D" w:rsidP="005A6C1D">
            <w:pPr>
              <w:adjustRightInd w:val="0"/>
              <w:snapToGrid w:val="0"/>
              <w:spacing w:line="360" w:lineRule="auto"/>
              <w:ind w:firstLineChars="200" w:firstLine="480"/>
              <w:rPr>
                <w:sz w:val="24"/>
              </w:rPr>
            </w:pPr>
            <w:r w:rsidRPr="00C95C8A">
              <w:rPr>
                <w:sz w:val="24"/>
              </w:rPr>
              <w:t>采取以上措施后可将施工噪声对周边环境影响降至最低。</w:t>
            </w:r>
          </w:p>
          <w:p w:rsidR="0044110E" w:rsidRPr="00C95C8A" w:rsidRDefault="007928A3" w:rsidP="007928A3">
            <w:pPr>
              <w:adjustRightInd w:val="0"/>
              <w:snapToGrid w:val="0"/>
              <w:spacing w:line="360" w:lineRule="auto"/>
              <w:ind w:firstLineChars="200" w:firstLine="482"/>
              <w:rPr>
                <w:b/>
                <w:sz w:val="24"/>
              </w:rPr>
            </w:pPr>
            <w:r w:rsidRPr="00C95C8A">
              <w:rPr>
                <w:rFonts w:hint="eastAsia"/>
                <w:b/>
                <w:sz w:val="24"/>
              </w:rPr>
              <w:t>3</w:t>
            </w:r>
            <w:r w:rsidRPr="00C95C8A">
              <w:rPr>
                <w:rFonts w:hint="eastAsia"/>
                <w:b/>
                <w:sz w:val="24"/>
              </w:rPr>
              <w:t>、废气</w:t>
            </w:r>
          </w:p>
          <w:p w:rsidR="007928A3" w:rsidRPr="00C95C8A" w:rsidRDefault="007928A3" w:rsidP="007928A3">
            <w:pPr>
              <w:adjustRightInd w:val="0"/>
              <w:snapToGrid w:val="0"/>
              <w:spacing w:line="360" w:lineRule="auto"/>
              <w:ind w:firstLineChars="200" w:firstLine="480"/>
              <w:rPr>
                <w:sz w:val="24"/>
              </w:rPr>
            </w:pPr>
            <w:r w:rsidRPr="00C95C8A">
              <w:rPr>
                <w:rFonts w:hint="eastAsia"/>
                <w:sz w:val="24"/>
              </w:rPr>
              <w:t>本项目施工期的大气污染物主要包括：施工期扬尘、运输车辆和施工车辆产生的尾气。这些污染物在施工期将引起周围空气环境质量暂时性的下降，虽然影响是短暂的，却是不可忽视的。</w:t>
            </w:r>
          </w:p>
          <w:p w:rsidR="007928A3" w:rsidRPr="00C95C8A" w:rsidRDefault="007928A3" w:rsidP="007928A3">
            <w:pPr>
              <w:adjustRightInd w:val="0"/>
              <w:snapToGrid w:val="0"/>
              <w:spacing w:line="360" w:lineRule="auto"/>
              <w:ind w:firstLineChars="200" w:firstLine="480"/>
              <w:rPr>
                <w:sz w:val="24"/>
              </w:rPr>
            </w:pPr>
            <w:r w:rsidRPr="00C95C8A">
              <w:rPr>
                <w:rFonts w:hint="eastAsia"/>
                <w:sz w:val="24"/>
              </w:rPr>
              <w:t>（</w:t>
            </w:r>
            <w:r w:rsidRPr="00C95C8A">
              <w:rPr>
                <w:rFonts w:hint="eastAsia"/>
                <w:sz w:val="24"/>
              </w:rPr>
              <w:t>1</w:t>
            </w:r>
            <w:r w:rsidRPr="00C95C8A">
              <w:rPr>
                <w:rFonts w:hint="eastAsia"/>
                <w:sz w:val="24"/>
              </w:rPr>
              <w:t>）扬尘污染分析</w:t>
            </w:r>
          </w:p>
          <w:p w:rsidR="0044110E" w:rsidRPr="00C95C8A" w:rsidRDefault="007928A3" w:rsidP="007928A3">
            <w:pPr>
              <w:adjustRightInd w:val="0"/>
              <w:snapToGrid w:val="0"/>
              <w:spacing w:line="360" w:lineRule="auto"/>
              <w:ind w:firstLineChars="200" w:firstLine="480"/>
              <w:rPr>
                <w:sz w:val="24"/>
              </w:rPr>
            </w:pPr>
            <w:r w:rsidRPr="00C95C8A">
              <w:rPr>
                <w:rFonts w:hint="eastAsia"/>
                <w:sz w:val="24"/>
              </w:rPr>
              <w:t>本项目施工期的扬尘主要是由土方填挖、物料装卸和车辆运输等环节造成的。按起尘的原因可分为风力起尘和动力起尘，其中风力起尘主要是由于裸露的施工区表层浮尘因天气干燥及大风，产生风尘扬尘；而动力起尘，主要是在建材的装卸过程中，由于外力而产生的尘粒再悬浮而造成，其中施工及装卸车辆造成的扬尘最为严重，不同粒径的尘粒的沉降速度见下表。</w:t>
            </w:r>
          </w:p>
          <w:p w:rsidR="004D0B0E" w:rsidRPr="00C95C8A" w:rsidRDefault="004D0B0E" w:rsidP="004D0B0E">
            <w:pPr>
              <w:adjustRightInd w:val="0"/>
              <w:snapToGrid w:val="0"/>
              <w:spacing w:line="360" w:lineRule="auto"/>
              <w:jc w:val="center"/>
              <w:rPr>
                <w:b/>
                <w:szCs w:val="21"/>
              </w:rPr>
            </w:pPr>
            <w:r w:rsidRPr="00C95C8A">
              <w:rPr>
                <w:b/>
                <w:szCs w:val="21"/>
              </w:rPr>
              <w:t>表</w:t>
            </w:r>
            <w:r w:rsidRPr="00C95C8A">
              <w:rPr>
                <w:b/>
                <w:szCs w:val="21"/>
              </w:rPr>
              <w:t>3</w:t>
            </w:r>
            <w:r w:rsidRPr="00C95C8A">
              <w:rPr>
                <w:rFonts w:hint="eastAsia"/>
                <w:b/>
                <w:szCs w:val="21"/>
              </w:rPr>
              <w:t>1</w:t>
            </w:r>
            <w:r w:rsidRPr="00C95C8A">
              <w:rPr>
                <w:b/>
                <w:szCs w:val="21"/>
              </w:rPr>
              <w:t xml:space="preserve">  </w:t>
            </w:r>
            <w:r w:rsidRPr="00C95C8A">
              <w:rPr>
                <w:b/>
                <w:szCs w:val="21"/>
              </w:rPr>
              <w:t>不同粒径尘粒的沉降速度</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037"/>
              <w:gridCol w:w="1037"/>
              <w:gridCol w:w="1036"/>
              <w:gridCol w:w="1036"/>
              <w:gridCol w:w="1036"/>
              <w:gridCol w:w="1036"/>
              <w:gridCol w:w="1036"/>
            </w:tblGrid>
            <w:tr w:rsidR="00816A8F" w:rsidRPr="00C95C8A" w:rsidTr="00A05B07">
              <w:trPr>
                <w:jc w:val="center"/>
              </w:trPr>
              <w:tc>
                <w:tcPr>
                  <w:tcW w:w="1806" w:type="dxa"/>
                  <w:shd w:val="clear" w:color="auto" w:fill="auto"/>
                  <w:vAlign w:val="center"/>
                </w:tcPr>
                <w:p w:rsidR="004D0B0E" w:rsidRPr="00C95C8A" w:rsidRDefault="004D0B0E" w:rsidP="00A05B07">
                  <w:pPr>
                    <w:adjustRightInd w:val="0"/>
                    <w:snapToGrid w:val="0"/>
                    <w:jc w:val="center"/>
                    <w:rPr>
                      <w:b/>
                      <w:szCs w:val="21"/>
                    </w:rPr>
                  </w:pPr>
                  <w:r w:rsidRPr="00C95C8A">
                    <w:rPr>
                      <w:b/>
                      <w:szCs w:val="21"/>
                    </w:rPr>
                    <w:t>粒径，</w:t>
                  </w:r>
                  <w:r w:rsidRPr="00C95C8A">
                    <w:rPr>
                      <w:b/>
                      <w:szCs w:val="21"/>
                    </w:rPr>
                    <w:t>μm</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10</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20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30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40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60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70</w:t>
                  </w:r>
                </w:p>
              </w:tc>
            </w:tr>
            <w:tr w:rsidR="00816A8F" w:rsidRPr="00C95C8A" w:rsidTr="00A05B07">
              <w:trPr>
                <w:jc w:val="center"/>
              </w:trPr>
              <w:tc>
                <w:tcPr>
                  <w:tcW w:w="1806" w:type="dxa"/>
                  <w:shd w:val="clear" w:color="auto" w:fill="auto"/>
                  <w:vAlign w:val="center"/>
                </w:tcPr>
                <w:p w:rsidR="004D0B0E" w:rsidRPr="00C95C8A" w:rsidRDefault="004D0B0E" w:rsidP="00A05B07">
                  <w:pPr>
                    <w:adjustRightInd w:val="0"/>
                    <w:snapToGrid w:val="0"/>
                    <w:jc w:val="center"/>
                    <w:rPr>
                      <w:b/>
                      <w:szCs w:val="21"/>
                    </w:rPr>
                  </w:pPr>
                  <w:r w:rsidRPr="00C95C8A">
                    <w:rPr>
                      <w:b/>
                      <w:szCs w:val="21"/>
                    </w:rPr>
                    <w:t>沉降速度，</w:t>
                  </w:r>
                  <w:r w:rsidRPr="00C95C8A">
                    <w:rPr>
                      <w:b/>
                      <w:szCs w:val="21"/>
                    </w:rPr>
                    <w:t>m/s</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0.003</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0.012</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0.027</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0.048</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0.075</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0.108</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0.147</w:t>
                  </w:r>
                </w:p>
              </w:tc>
            </w:tr>
            <w:tr w:rsidR="00816A8F" w:rsidRPr="00C95C8A" w:rsidTr="00A05B07">
              <w:trPr>
                <w:jc w:val="center"/>
              </w:trPr>
              <w:tc>
                <w:tcPr>
                  <w:tcW w:w="1806" w:type="dxa"/>
                  <w:shd w:val="clear" w:color="auto" w:fill="auto"/>
                  <w:vAlign w:val="center"/>
                </w:tcPr>
                <w:p w:rsidR="004D0B0E" w:rsidRPr="00C95C8A" w:rsidRDefault="004D0B0E" w:rsidP="00A05B07">
                  <w:pPr>
                    <w:adjustRightInd w:val="0"/>
                    <w:snapToGrid w:val="0"/>
                    <w:jc w:val="center"/>
                    <w:rPr>
                      <w:b/>
                      <w:szCs w:val="21"/>
                    </w:rPr>
                  </w:pPr>
                  <w:r w:rsidRPr="00C95C8A">
                    <w:rPr>
                      <w:b/>
                      <w:szCs w:val="21"/>
                    </w:rPr>
                    <w:t>粒径，</w:t>
                  </w:r>
                  <w:r w:rsidRPr="00C95C8A">
                    <w:rPr>
                      <w:b/>
                      <w:szCs w:val="21"/>
                    </w:rPr>
                    <w:t>μm</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80</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90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100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150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200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250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350</w:t>
                  </w:r>
                </w:p>
              </w:tc>
            </w:tr>
            <w:tr w:rsidR="00816A8F" w:rsidRPr="00C95C8A" w:rsidTr="00A05B07">
              <w:trPr>
                <w:jc w:val="center"/>
              </w:trPr>
              <w:tc>
                <w:tcPr>
                  <w:tcW w:w="1806" w:type="dxa"/>
                  <w:shd w:val="clear" w:color="auto" w:fill="auto"/>
                  <w:vAlign w:val="center"/>
                </w:tcPr>
                <w:p w:rsidR="004D0B0E" w:rsidRPr="00C95C8A" w:rsidRDefault="004D0B0E" w:rsidP="00A05B07">
                  <w:pPr>
                    <w:adjustRightInd w:val="0"/>
                    <w:snapToGrid w:val="0"/>
                    <w:jc w:val="center"/>
                    <w:rPr>
                      <w:b/>
                      <w:szCs w:val="21"/>
                    </w:rPr>
                  </w:pPr>
                  <w:r w:rsidRPr="00C95C8A">
                    <w:rPr>
                      <w:b/>
                      <w:szCs w:val="21"/>
                    </w:rPr>
                    <w:t>沉降速度，</w:t>
                  </w:r>
                  <w:r w:rsidRPr="00C95C8A">
                    <w:rPr>
                      <w:b/>
                      <w:szCs w:val="21"/>
                    </w:rPr>
                    <w:t>m/s</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0.158</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0.170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0.182</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0.239</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0.804</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1.005</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1.829</w:t>
                  </w:r>
                </w:p>
              </w:tc>
            </w:tr>
            <w:tr w:rsidR="00816A8F" w:rsidRPr="00C95C8A" w:rsidTr="00A05B07">
              <w:trPr>
                <w:jc w:val="center"/>
              </w:trPr>
              <w:tc>
                <w:tcPr>
                  <w:tcW w:w="1806" w:type="dxa"/>
                  <w:shd w:val="clear" w:color="auto" w:fill="auto"/>
                  <w:vAlign w:val="center"/>
                </w:tcPr>
                <w:p w:rsidR="004D0B0E" w:rsidRPr="00C95C8A" w:rsidRDefault="004D0B0E" w:rsidP="00A05B07">
                  <w:pPr>
                    <w:adjustRightInd w:val="0"/>
                    <w:snapToGrid w:val="0"/>
                    <w:jc w:val="center"/>
                    <w:rPr>
                      <w:b/>
                      <w:szCs w:val="21"/>
                    </w:rPr>
                  </w:pPr>
                  <w:r w:rsidRPr="00C95C8A">
                    <w:rPr>
                      <w:b/>
                      <w:szCs w:val="21"/>
                    </w:rPr>
                    <w:t>粒径，</w:t>
                  </w:r>
                  <w:r w:rsidRPr="00C95C8A">
                    <w:rPr>
                      <w:b/>
                      <w:szCs w:val="21"/>
                    </w:rPr>
                    <w:t>μm</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450</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550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650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750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850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950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1050</w:t>
                  </w:r>
                </w:p>
              </w:tc>
            </w:tr>
            <w:tr w:rsidR="00816A8F" w:rsidRPr="00C95C8A" w:rsidTr="00A05B07">
              <w:trPr>
                <w:jc w:val="center"/>
              </w:trPr>
              <w:tc>
                <w:tcPr>
                  <w:tcW w:w="1806" w:type="dxa"/>
                  <w:shd w:val="clear" w:color="auto" w:fill="auto"/>
                  <w:vAlign w:val="center"/>
                </w:tcPr>
                <w:p w:rsidR="004D0B0E" w:rsidRPr="00C95C8A" w:rsidRDefault="004D0B0E" w:rsidP="00A05B07">
                  <w:pPr>
                    <w:adjustRightInd w:val="0"/>
                    <w:snapToGrid w:val="0"/>
                    <w:jc w:val="center"/>
                    <w:rPr>
                      <w:b/>
                      <w:szCs w:val="21"/>
                    </w:rPr>
                  </w:pPr>
                  <w:r w:rsidRPr="00C95C8A">
                    <w:rPr>
                      <w:b/>
                      <w:szCs w:val="21"/>
                    </w:rPr>
                    <w:t>沉降速度，</w:t>
                  </w:r>
                  <w:r w:rsidRPr="00C95C8A">
                    <w:rPr>
                      <w:b/>
                      <w:szCs w:val="21"/>
                    </w:rPr>
                    <w:t>m/s</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2.211</w:t>
                  </w:r>
                </w:p>
              </w:tc>
              <w:tc>
                <w:tcPr>
                  <w:tcW w:w="1037" w:type="dxa"/>
                  <w:shd w:val="clear" w:color="auto" w:fill="auto"/>
                  <w:vAlign w:val="center"/>
                </w:tcPr>
                <w:p w:rsidR="004D0B0E" w:rsidRPr="00C95C8A" w:rsidRDefault="004D0B0E" w:rsidP="00A05B07">
                  <w:pPr>
                    <w:adjustRightInd w:val="0"/>
                    <w:snapToGrid w:val="0"/>
                    <w:jc w:val="center"/>
                    <w:rPr>
                      <w:szCs w:val="21"/>
                    </w:rPr>
                  </w:pPr>
                  <w:r w:rsidRPr="00C95C8A">
                    <w:rPr>
                      <w:szCs w:val="21"/>
                    </w:rPr>
                    <w:t>2.614</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3.016</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3.418</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3.820</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4.222</w:t>
                  </w:r>
                </w:p>
              </w:tc>
              <w:tc>
                <w:tcPr>
                  <w:tcW w:w="1036" w:type="dxa"/>
                  <w:shd w:val="clear" w:color="auto" w:fill="auto"/>
                  <w:vAlign w:val="center"/>
                </w:tcPr>
                <w:p w:rsidR="004D0B0E" w:rsidRPr="00C95C8A" w:rsidRDefault="004D0B0E" w:rsidP="00A05B07">
                  <w:pPr>
                    <w:adjustRightInd w:val="0"/>
                    <w:snapToGrid w:val="0"/>
                    <w:jc w:val="center"/>
                    <w:rPr>
                      <w:szCs w:val="21"/>
                    </w:rPr>
                  </w:pPr>
                  <w:r w:rsidRPr="00C95C8A">
                    <w:rPr>
                      <w:szCs w:val="21"/>
                    </w:rPr>
                    <w:t>4.624</w:t>
                  </w:r>
                </w:p>
              </w:tc>
            </w:tr>
          </w:tbl>
          <w:p w:rsidR="004D0B0E" w:rsidRPr="00C95C8A" w:rsidRDefault="004D0B0E" w:rsidP="004D0B0E">
            <w:pPr>
              <w:adjustRightInd w:val="0"/>
              <w:snapToGrid w:val="0"/>
              <w:spacing w:line="360" w:lineRule="auto"/>
              <w:ind w:firstLineChars="200" w:firstLine="480"/>
              <w:rPr>
                <w:sz w:val="24"/>
              </w:rPr>
            </w:pPr>
            <w:r w:rsidRPr="00C95C8A">
              <w:rPr>
                <w:sz w:val="24"/>
              </w:rPr>
              <w:t>由上表可知，尘粒的沉降速度随粒径的增大而迅速增大。当粒径为</w:t>
            </w:r>
            <w:r w:rsidRPr="00C95C8A">
              <w:rPr>
                <w:sz w:val="24"/>
              </w:rPr>
              <w:t>250μm</w:t>
            </w:r>
            <w:r w:rsidRPr="00C95C8A">
              <w:rPr>
                <w:sz w:val="24"/>
              </w:rPr>
              <w:t>时，沉降速度为</w:t>
            </w:r>
            <w:r w:rsidRPr="00C95C8A">
              <w:rPr>
                <w:sz w:val="24"/>
              </w:rPr>
              <w:t>1.005m/s</w:t>
            </w:r>
            <w:r w:rsidRPr="00C95C8A">
              <w:rPr>
                <w:sz w:val="24"/>
              </w:rPr>
              <w:t>，因此可以认为当尘粒大于</w:t>
            </w:r>
            <w:r w:rsidRPr="00C95C8A">
              <w:rPr>
                <w:sz w:val="24"/>
              </w:rPr>
              <w:t>250μm</w:t>
            </w:r>
            <w:r w:rsidRPr="00C95C8A">
              <w:rPr>
                <w:sz w:val="24"/>
              </w:rPr>
              <w:t>时，主要影响范围在扬尘点下风向近距离范围内。</w:t>
            </w:r>
          </w:p>
          <w:p w:rsidR="004D0B0E" w:rsidRPr="00C95C8A" w:rsidRDefault="004220DA" w:rsidP="004220DA">
            <w:pPr>
              <w:adjustRightInd w:val="0"/>
              <w:snapToGrid w:val="0"/>
              <w:spacing w:line="360" w:lineRule="auto"/>
              <w:ind w:firstLineChars="200" w:firstLine="480"/>
              <w:rPr>
                <w:sz w:val="24"/>
              </w:rPr>
            </w:pPr>
            <w:r w:rsidRPr="00C95C8A">
              <w:rPr>
                <w:rFonts w:hint="eastAsia"/>
                <w:sz w:val="24"/>
              </w:rPr>
              <w:t>根据《南京市扬尘污染防治管理办法》中的相关规定，施工过程要遵循以下规定：</w:t>
            </w:r>
          </w:p>
          <w:p w:rsidR="004220DA" w:rsidRPr="00C95C8A" w:rsidRDefault="004220DA" w:rsidP="004220DA">
            <w:pPr>
              <w:adjustRightInd w:val="0"/>
              <w:snapToGrid w:val="0"/>
              <w:spacing w:line="360" w:lineRule="auto"/>
              <w:ind w:firstLineChars="200" w:firstLine="480"/>
              <w:rPr>
                <w:sz w:val="24"/>
              </w:rPr>
            </w:pPr>
            <w:r w:rsidRPr="00C95C8A">
              <w:rPr>
                <w:rFonts w:hint="eastAsia"/>
                <w:sz w:val="24"/>
              </w:rPr>
              <w:t>①施工工地周围按照规范设置硬质、密闭围挡。围挡高度不得低于</w:t>
            </w:r>
            <w:r w:rsidRPr="00C95C8A">
              <w:rPr>
                <w:rFonts w:hint="eastAsia"/>
                <w:sz w:val="24"/>
              </w:rPr>
              <w:t>1.8</w:t>
            </w:r>
            <w:r w:rsidRPr="00C95C8A">
              <w:rPr>
                <w:rFonts w:hint="eastAsia"/>
                <w:sz w:val="24"/>
              </w:rPr>
              <w:t>米，围挡应当设置不低于</w:t>
            </w:r>
            <w:r w:rsidRPr="00C95C8A">
              <w:rPr>
                <w:rFonts w:hint="eastAsia"/>
                <w:sz w:val="24"/>
              </w:rPr>
              <w:t>0.2</w:t>
            </w:r>
            <w:r w:rsidRPr="00C95C8A">
              <w:rPr>
                <w:rFonts w:hint="eastAsia"/>
                <w:sz w:val="24"/>
              </w:rPr>
              <w:t>米的防溢座；</w:t>
            </w:r>
          </w:p>
          <w:p w:rsidR="004220DA" w:rsidRPr="00C95C8A" w:rsidRDefault="004220DA" w:rsidP="004220DA">
            <w:pPr>
              <w:adjustRightInd w:val="0"/>
              <w:snapToGrid w:val="0"/>
              <w:spacing w:line="360" w:lineRule="auto"/>
              <w:ind w:firstLineChars="200" w:firstLine="480"/>
              <w:rPr>
                <w:sz w:val="24"/>
              </w:rPr>
            </w:pPr>
            <w:r w:rsidRPr="00C95C8A">
              <w:rPr>
                <w:rFonts w:hint="eastAsia"/>
                <w:sz w:val="24"/>
              </w:rPr>
              <w:t>②施工工地内主要通道进行硬化处理。对裸露的地面及堆放的易产生扬尘污染的物料进行覆盖；</w:t>
            </w:r>
          </w:p>
          <w:p w:rsidR="004220DA" w:rsidRPr="00C95C8A" w:rsidRDefault="004220DA" w:rsidP="004220DA">
            <w:pPr>
              <w:adjustRightInd w:val="0"/>
              <w:snapToGrid w:val="0"/>
              <w:spacing w:line="360" w:lineRule="auto"/>
              <w:ind w:firstLineChars="200" w:firstLine="480"/>
              <w:rPr>
                <w:sz w:val="24"/>
              </w:rPr>
            </w:pPr>
            <w:r w:rsidRPr="00C95C8A">
              <w:rPr>
                <w:rFonts w:hint="eastAsia"/>
                <w:sz w:val="24"/>
              </w:rPr>
              <w:t>③施工工地出入口安装冲洗设施，并保持出入口通道及道路两侧各</w:t>
            </w:r>
            <w:r w:rsidRPr="00C95C8A">
              <w:rPr>
                <w:rFonts w:hint="eastAsia"/>
                <w:sz w:val="24"/>
              </w:rPr>
              <w:t>50</w:t>
            </w:r>
            <w:r w:rsidRPr="00C95C8A">
              <w:rPr>
                <w:rFonts w:hint="eastAsia"/>
                <w:sz w:val="24"/>
              </w:rPr>
              <w:t>米范围内的清洁；</w:t>
            </w:r>
          </w:p>
          <w:p w:rsidR="004220DA" w:rsidRPr="00C95C8A" w:rsidRDefault="004220DA" w:rsidP="004220DA">
            <w:pPr>
              <w:adjustRightInd w:val="0"/>
              <w:snapToGrid w:val="0"/>
              <w:spacing w:line="360" w:lineRule="auto"/>
              <w:ind w:firstLineChars="200" w:firstLine="480"/>
              <w:rPr>
                <w:sz w:val="24"/>
              </w:rPr>
            </w:pPr>
            <w:r w:rsidRPr="00C95C8A">
              <w:rPr>
                <w:rFonts w:hint="eastAsia"/>
                <w:sz w:val="24"/>
              </w:rPr>
              <w:t>④建筑垃圾应当在</w:t>
            </w:r>
            <w:r w:rsidRPr="00C95C8A">
              <w:rPr>
                <w:rFonts w:hint="eastAsia"/>
                <w:sz w:val="24"/>
              </w:rPr>
              <w:t>48</w:t>
            </w:r>
            <w:r w:rsidRPr="00C95C8A">
              <w:rPr>
                <w:rFonts w:hint="eastAsia"/>
                <w:sz w:val="24"/>
              </w:rPr>
              <w:t>小时内及时清运。不能及时清运的，应当在施工场地内实施覆盖或者采取其他有效防尘措施；</w:t>
            </w:r>
          </w:p>
          <w:p w:rsidR="004220DA" w:rsidRPr="00C95C8A" w:rsidRDefault="004220DA" w:rsidP="004220DA">
            <w:pPr>
              <w:adjustRightInd w:val="0"/>
              <w:snapToGrid w:val="0"/>
              <w:spacing w:line="360" w:lineRule="auto"/>
              <w:ind w:firstLineChars="200" w:firstLine="480"/>
              <w:rPr>
                <w:sz w:val="24"/>
              </w:rPr>
            </w:pPr>
            <w:r w:rsidRPr="00C95C8A">
              <w:rPr>
                <w:rFonts w:hint="eastAsia"/>
                <w:sz w:val="24"/>
              </w:rPr>
              <w:t>⑤项目主体工程完工后，建设单位应当及时平整施工工地，清除积土、堆物，采取内部绿化、覆盖等防尘措施；</w:t>
            </w:r>
          </w:p>
          <w:p w:rsidR="004220DA" w:rsidRPr="00C95C8A" w:rsidRDefault="004220DA" w:rsidP="004220DA">
            <w:pPr>
              <w:adjustRightInd w:val="0"/>
              <w:snapToGrid w:val="0"/>
              <w:spacing w:line="360" w:lineRule="auto"/>
              <w:ind w:firstLineChars="200" w:firstLine="480"/>
              <w:rPr>
                <w:sz w:val="24"/>
              </w:rPr>
            </w:pPr>
            <w:r w:rsidRPr="00C95C8A">
              <w:rPr>
                <w:rFonts w:hint="eastAsia"/>
                <w:sz w:val="24"/>
              </w:rPr>
              <w:t>⑥伴有泥浆的施工作业，应当配备相应的泥浆池、泥浆沟，做到泥浆不外流。废浆应当采用密封式罐车外运；</w:t>
            </w:r>
          </w:p>
          <w:p w:rsidR="004220DA" w:rsidRPr="00C95C8A" w:rsidRDefault="004220DA" w:rsidP="004220DA">
            <w:pPr>
              <w:adjustRightInd w:val="0"/>
              <w:snapToGrid w:val="0"/>
              <w:spacing w:line="360" w:lineRule="auto"/>
              <w:ind w:firstLineChars="200" w:firstLine="480"/>
              <w:rPr>
                <w:sz w:val="24"/>
              </w:rPr>
            </w:pPr>
            <w:r w:rsidRPr="00C95C8A">
              <w:rPr>
                <w:rFonts w:hint="eastAsia"/>
                <w:sz w:val="24"/>
              </w:rPr>
              <w:t>⑦施工工地应当按照规定使用预拌混凝土、预拌砂浆；</w:t>
            </w:r>
          </w:p>
          <w:p w:rsidR="004220DA" w:rsidRPr="00C95C8A" w:rsidRDefault="004220DA" w:rsidP="004D0B0E">
            <w:pPr>
              <w:adjustRightInd w:val="0"/>
              <w:snapToGrid w:val="0"/>
              <w:spacing w:line="360" w:lineRule="auto"/>
              <w:ind w:firstLineChars="200" w:firstLine="480"/>
              <w:rPr>
                <w:sz w:val="24"/>
              </w:rPr>
            </w:pPr>
            <w:r w:rsidRPr="00C95C8A">
              <w:rPr>
                <w:rFonts w:hint="eastAsia"/>
                <w:sz w:val="24"/>
              </w:rPr>
              <w:t>⑧土方、洗刨工程作业时，应当采取洒水压尘措施，缩短起尘操作时间；气象预报风速达到</w:t>
            </w:r>
            <w:r w:rsidRPr="00C95C8A">
              <w:rPr>
                <w:rFonts w:hint="eastAsia"/>
                <w:sz w:val="24"/>
              </w:rPr>
              <w:t>5</w:t>
            </w:r>
            <w:r w:rsidRPr="00C95C8A">
              <w:rPr>
                <w:rFonts w:hint="eastAsia"/>
                <w:sz w:val="24"/>
              </w:rPr>
              <w:t>级以上时，未采取防尘措施的，不得进行土方回填、转运以及其他可能产生扬尘污染的施工作业。</w:t>
            </w:r>
          </w:p>
          <w:p w:rsidR="004D0B0E" w:rsidRPr="00C95C8A" w:rsidRDefault="004D0B0E" w:rsidP="004D0B0E">
            <w:pPr>
              <w:adjustRightInd w:val="0"/>
              <w:snapToGrid w:val="0"/>
              <w:spacing w:line="360" w:lineRule="auto"/>
              <w:ind w:firstLineChars="200" w:firstLine="480"/>
              <w:rPr>
                <w:sz w:val="24"/>
              </w:rPr>
            </w:pPr>
            <w:r w:rsidRPr="00C95C8A">
              <w:rPr>
                <w:sz w:val="24"/>
              </w:rPr>
              <w:t>通过采取上述措施，可有效抑制施工过程中产生的扬尘。</w:t>
            </w:r>
          </w:p>
          <w:p w:rsidR="00387150" w:rsidRPr="00C95C8A" w:rsidRDefault="00387150" w:rsidP="001950D2">
            <w:pPr>
              <w:adjustRightInd w:val="0"/>
              <w:snapToGrid w:val="0"/>
              <w:spacing w:line="360" w:lineRule="auto"/>
              <w:ind w:firstLineChars="200" w:firstLine="480"/>
              <w:rPr>
                <w:sz w:val="24"/>
              </w:rPr>
            </w:pPr>
            <w:r w:rsidRPr="00C95C8A">
              <w:rPr>
                <w:sz w:val="24"/>
              </w:rPr>
              <w:t>（</w:t>
            </w:r>
            <w:r w:rsidR="00DD1547" w:rsidRPr="00C95C8A">
              <w:rPr>
                <w:sz w:val="24"/>
              </w:rPr>
              <w:t>2</w:t>
            </w:r>
            <w:r w:rsidRPr="00C95C8A">
              <w:rPr>
                <w:sz w:val="24"/>
              </w:rPr>
              <w:t>）施工机械和运输车辆尾气</w:t>
            </w:r>
          </w:p>
          <w:p w:rsidR="00387150" w:rsidRPr="00C95C8A" w:rsidRDefault="00387150" w:rsidP="001950D2">
            <w:pPr>
              <w:adjustRightInd w:val="0"/>
              <w:snapToGrid w:val="0"/>
              <w:spacing w:line="360" w:lineRule="auto"/>
              <w:ind w:firstLineChars="200" w:firstLine="480"/>
              <w:rPr>
                <w:sz w:val="24"/>
              </w:rPr>
            </w:pPr>
            <w:r w:rsidRPr="00C95C8A">
              <w:rPr>
                <w:sz w:val="24"/>
              </w:rPr>
              <w:t>施工机械主要有装载机等柴油动力机械，工作排放的污染物主要有</w:t>
            </w:r>
            <w:r w:rsidRPr="00C95C8A">
              <w:rPr>
                <w:sz w:val="24"/>
              </w:rPr>
              <w:t>CO</w:t>
            </w:r>
            <w:r w:rsidRPr="00C95C8A">
              <w:rPr>
                <w:sz w:val="24"/>
              </w:rPr>
              <w:t>、</w:t>
            </w:r>
            <w:r w:rsidRPr="00C95C8A">
              <w:rPr>
                <w:sz w:val="24"/>
              </w:rPr>
              <w:t>NO</w:t>
            </w:r>
            <w:r w:rsidRPr="00C95C8A">
              <w:rPr>
                <w:sz w:val="24"/>
                <w:vertAlign w:val="subscript"/>
              </w:rPr>
              <w:t>2</w:t>
            </w:r>
            <w:r w:rsidRPr="00C95C8A">
              <w:rPr>
                <w:sz w:val="24"/>
              </w:rPr>
              <w:t>、</w:t>
            </w:r>
            <w:r w:rsidRPr="00C95C8A">
              <w:rPr>
                <w:sz w:val="24"/>
              </w:rPr>
              <w:t>THC</w:t>
            </w:r>
            <w:r w:rsidRPr="00C95C8A">
              <w:rPr>
                <w:sz w:val="24"/>
              </w:rPr>
              <w:t>。由于施工机械多为大型机械，单车排放系统较大，但施工机械数量少且较为分散，其污染程度相对较轻。根据类似施工现场监测结果，在距现场</w:t>
            </w:r>
            <w:r w:rsidRPr="00C95C8A">
              <w:rPr>
                <w:sz w:val="24"/>
              </w:rPr>
              <w:t>50m</w:t>
            </w:r>
            <w:r w:rsidRPr="00C95C8A">
              <w:rPr>
                <w:sz w:val="24"/>
              </w:rPr>
              <w:t>处</w:t>
            </w:r>
            <w:r w:rsidRPr="00C95C8A">
              <w:rPr>
                <w:sz w:val="24"/>
              </w:rPr>
              <w:t>CO</w:t>
            </w:r>
            <w:r w:rsidRPr="00C95C8A">
              <w:rPr>
                <w:sz w:val="24"/>
              </w:rPr>
              <w:t>、</w:t>
            </w:r>
            <w:r w:rsidRPr="00C95C8A">
              <w:rPr>
                <w:sz w:val="24"/>
              </w:rPr>
              <w:t>NO</w:t>
            </w:r>
            <w:r w:rsidRPr="00C95C8A">
              <w:rPr>
                <w:sz w:val="24"/>
                <w:vertAlign w:val="subscript"/>
              </w:rPr>
              <w:t>2</w:t>
            </w:r>
            <w:r w:rsidRPr="00C95C8A">
              <w:rPr>
                <w:sz w:val="24"/>
              </w:rPr>
              <w:t>小时平均浓度分别为</w:t>
            </w:r>
            <w:r w:rsidRPr="00C95C8A">
              <w:rPr>
                <w:sz w:val="24"/>
              </w:rPr>
              <w:t>0.2mg/m</w:t>
            </w:r>
            <w:r w:rsidRPr="00C95C8A">
              <w:rPr>
                <w:sz w:val="24"/>
                <w:vertAlign w:val="superscript"/>
              </w:rPr>
              <w:t>3</w:t>
            </w:r>
            <w:r w:rsidRPr="00C95C8A">
              <w:rPr>
                <w:sz w:val="24"/>
              </w:rPr>
              <w:t>和</w:t>
            </w:r>
            <w:r w:rsidRPr="00C95C8A">
              <w:rPr>
                <w:sz w:val="24"/>
              </w:rPr>
              <w:t>0.13mg/m</w:t>
            </w:r>
            <w:r w:rsidRPr="00C95C8A">
              <w:rPr>
                <w:sz w:val="24"/>
                <w:vertAlign w:val="superscript"/>
              </w:rPr>
              <w:t>3</w:t>
            </w:r>
            <w:r w:rsidRPr="00C95C8A">
              <w:rPr>
                <w:sz w:val="24"/>
              </w:rPr>
              <w:t>；日平均浓度分别为</w:t>
            </w:r>
            <w:r w:rsidRPr="00C95C8A">
              <w:rPr>
                <w:sz w:val="24"/>
              </w:rPr>
              <w:t>0.13mg/m</w:t>
            </w:r>
            <w:r w:rsidRPr="00C95C8A">
              <w:rPr>
                <w:sz w:val="24"/>
                <w:vertAlign w:val="superscript"/>
              </w:rPr>
              <w:t>3</w:t>
            </w:r>
            <w:r w:rsidRPr="00C95C8A">
              <w:rPr>
                <w:sz w:val="24"/>
              </w:rPr>
              <w:t>和</w:t>
            </w:r>
            <w:r w:rsidRPr="00C95C8A">
              <w:rPr>
                <w:sz w:val="24"/>
              </w:rPr>
              <w:t>0.062mg/m</w:t>
            </w:r>
            <w:r w:rsidRPr="00C95C8A">
              <w:rPr>
                <w:sz w:val="24"/>
                <w:vertAlign w:val="superscript"/>
              </w:rPr>
              <w:t>3</w:t>
            </w:r>
            <w:r w:rsidRPr="00C95C8A">
              <w:rPr>
                <w:sz w:val="24"/>
              </w:rPr>
              <w:t>，均能满足《环境空气质量标准》（</w:t>
            </w:r>
            <w:r w:rsidRPr="00C95C8A">
              <w:rPr>
                <w:sz w:val="24"/>
              </w:rPr>
              <w:t>GB3096-2012</w:t>
            </w:r>
            <w:r w:rsidRPr="00C95C8A">
              <w:rPr>
                <w:sz w:val="24"/>
              </w:rPr>
              <w:t>）中的二级标准。</w:t>
            </w:r>
          </w:p>
          <w:p w:rsidR="004F758E" w:rsidRPr="00C95C8A" w:rsidRDefault="004F758E" w:rsidP="001950D2">
            <w:pPr>
              <w:adjustRightInd w:val="0"/>
              <w:snapToGrid w:val="0"/>
              <w:spacing w:line="360" w:lineRule="auto"/>
              <w:ind w:firstLineChars="200" w:firstLine="482"/>
              <w:rPr>
                <w:b/>
                <w:sz w:val="24"/>
              </w:rPr>
            </w:pPr>
            <w:r w:rsidRPr="00C95C8A">
              <w:rPr>
                <w:b/>
                <w:sz w:val="24"/>
              </w:rPr>
              <w:t>4</w:t>
            </w:r>
            <w:r w:rsidRPr="00C95C8A">
              <w:rPr>
                <w:b/>
                <w:sz w:val="24"/>
              </w:rPr>
              <w:t>、固废</w:t>
            </w:r>
          </w:p>
          <w:p w:rsidR="00CB005D" w:rsidRPr="00C95C8A" w:rsidRDefault="004F758E" w:rsidP="001950D2">
            <w:pPr>
              <w:adjustRightInd w:val="0"/>
              <w:snapToGrid w:val="0"/>
              <w:spacing w:line="360" w:lineRule="auto"/>
              <w:ind w:firstLineChars="200" w:firstLine="480"/>
              <w:rPr>
                <w:sz w:val="24"/>
              </w:rPr>
            </w:pPr>
            <w:r w:rsidRPr="00C95C8A">
              <w:rPr>
                <w:sz w:val="24"/>
              </w:rPr>
              <w:t>施工期固体废弃物主要包括</w:t>
            </w:r>
            <w:r w:rsidR="000725AC" w:rsidRPr="00C95C8A">
              <w:rPr>
                <w:rFonts w:hint="eastAsia"/>
                <w:sz w:val="24"/>
              </w:rPr>
              <w:t>建筑垃圾、施工弃土、施工废水处理设施产生的泥渣及施工人员生活垃圾。其中</w:t>
            </w:r>
            <w:r w:rsidR="00C07A90" w:rsidRPr="00C95C8A">
              <w:rPr>
                <w:rFonts w:hint="eastAsia"/>
                <w:sz w:val="24"/>
              </w:rPr>
              <w:t>废建筑垃圾和施工弃土</w:t>
            </w:r>
            <w:r w:rsidR="000725AC" w:rsidRPr="00C95C8A">
              <w:rPr>
                <w:rFonts w:hint="eastAsia"/>
                <w:sz w:val="24"/>
              </w:rPr>
              <w:t>根据相关环保管理部门要求运至指定位置处理；泥渣作为铺路材料回收利用，不外排；生活垃圾由环卫部门清运处理。</w:t>
            </w:r>
          </w:p>
          <w:p w:rsidR="004F758E" w:rsidRPr="00C95C8A" w:rsidRDefault="004F758E" w:rsidP="001950D2">
            <w:pPr>
              <w:adjustRightInd w:val="0"/>
              <w:snapToGrid w:val="0"/>
              <w:spacing w:line="360" w:lineRule="auto"/>
              <w:ind w:firstLineChars="200" w:firstLine="480"/>
              <w:rPr>
                <w:sz w:val="24"/>
              </w:rPr>
            </w:pPr>
            <w:r w:rsidRPr="00C95C8A">
              <w:rPr>
                <w:sz w:val="24"/>
              </w:rPr>
              <w:t>综上所述，施工期产生的固体废物均采用合理处置方式，不外排，不会对环境造成影响。</w:t>
            </w:r>
          </w:p>
          <w:p w:rsidR="004F758E" w:rsidRPr="00C95C8A" w:rsidRDefault="00571A86" w:rsidP="001950D2">
            <w:pPr>
              <w:adjustRightInd w:val="0"/>
              <w:snapToGrid w:val="0"/>
              <w:spacing w:line="360" w:lineRule="auto"/>
              <w:ind w:firstLineChars="200" w:firstLine="482"/>
              <w:rPr>
                <w:b/>
                <w:sz w:val="24"/>
              </w:rPr>
            </w:pPr>
            <w:r w:rsidRPr="00C95C8A">
              <w:rPr>
                <w:b/>
                <w:sz w:val="24"/>
              </w:rPr>
              <w:t>5</w:t>
            </w:r>
            <w:r w:rsidRPr="00C95C8A">
              <w:rPr>
                <w:b/>
                <w:sz w:val="24"/>
              </w:rPr>
              <w:t>、水土流失影响分析</w:t>
            </w:r>
          </w:p>
          <w:p w:rsidR="00571A86" w:rsidRPr="00C95C8A" w:rsidRDefault="00571A86" w:rsidP="001950D2">
            <w:pPr>
              <w:adjustRightInd w:val="0"/>
              <w:snapToGrid w:val="0"/>
              <w:spacing w:line="360" w:lineRule="auto"/>
              <w:ind w:firstLineChars="200" w:firstLine="480"/>
              <w:rPr>
                <w:sz w:val="24"/>
              </w:rPr>
            </w:pPr>
            <w:r w:rsidRPr="00C95C8A">
              <w:rPr>
                <w:sz w:val="24"/>
              </w:rPr>
              <w:t>本项目施工场地需设置临时性渣土堆场，在施工及暂存过程应注意以下几点：</w:t>
            </w:r>
          </w:p>
          <w:p w:rsidR="00571A86" w:rsidRPr="00C95C8A" w:rsidRDefault="00571A86" w:rsidP="00F908F6">
            <w:pPr>
              <w:adjustRightInd w:val="0"/>
              <w:snapToGrid w:val="0"/>
              <w:spacing w:line="360" w:lineRule="auto"/>
              <w:ind w:firstLineChars="200" w:firstLine="480"/>
              <w:rPr>
                <w:sz w:val="24"/>
              </w:rPr>
            </w:pPr>
            <w:r w:rsidRPr="00C95C8A">
              <w:rPr>
                <w:rFonts w:ascii="宋体" w:hAnsi="宋体" w:cs="宋体" w:hint="eastAsia"/>
                <w:sz w:val="24"/>
              </w:rPr>
              <w:t>①</w:t>
            </w:r>
            <w:r w:rsidR="00F908F6" w:rsidRPr="00C95C8A">
              <w:rPr>
                <w:rFonts w:hint="eastAsia"/>
                <w:sz w:val="24"/>
              </w:rPr>
              <w:t>本</w:t>
            </w:r>
            <w:r w:rsidRPr="00C95C8A">
              <w:rPr>
                <w:sz w:val="24"/>
              </w:rPr>
              <w:t>项目</w:t>
            </w:r>
            <w:r w:rsidR="00F908F6" w:rsidRPr="00C95C8A">
              <w:rPr>
                <w:rFonts w:hint="eastAsia"/>
                <w:sz w:val="24"/>
              </w:rPr>
              <w:t>浓缩池、平衡池需进行</w:t>
            </w:r>
            <w:r w:rsidRPr="00C95C8A">
              <w:rPr>
                <w:sz w:val="24"/>
              </w:rPr>
              <w:t>土石方开挖</w:t>
            </w:r>
            <w:r w:rsidR="008F66EC" w:rsidRPr="00C95C8A">
              <w:rPr>
                <w:sz w:val="24"/>
              </w:rPr>
              <w:t>，开挖</w:t>
            </w:r>
            <w:r w:rsidRPr="00C95C8A">
              <w:rPr>
                <w:sz w:val="24"/>
              </w:rPr>
              <w:t>时，要求至上而下、分层开挖，土石分区堆放，以便回填利用：开挖渣料临时堆放时，要求将易产生水土流失的表层土堆放在场地中间，开挖产生的块石堆放在其周围，起临时拦挡作用；</w:t>
            </w:r>
          </w:p>
          <w:p w:rsidR="00571A86" w:rsidRPr="00C95C8A" w:rsidRDefault="00571A86" w:rsidP="001950D2">
            <w:pPr>
              <w:adjustRightInd w:val="0"/>
              <w:snapToGrid w:val="0"/>
              <w:spacing w:line="360" w:lineRule="auto"/>
              <w:ind w:firstLineChars="200" w:firstLine="480"/>
              <w:rPr>
                <w:sz w:val="24"/>
              </w:rPr>
            </w:pPr>
            <w:r w:rsidRPr="00C95C8A">
              <w:rPr>
                <w:rFonts w:ascii="宋体" w:hAnsi="宋体" w:cs="宋体" w:hint="eastAsia"/>
                <w:sz w:val="24"/>
              </w:rPr>
              <w:t>②</w:t>
            </w:r>
            <w:r w:rsidRPr="00C95C8A">
              <w:rPr>
                <w:sz w:val="24"/>
              </w:rPr>
              <w:t>对于易流失地段，可采用编制袋装料砌挡墙临时拦挡。弃渣堆放时，应先拦后弃。</w:t>
            </w:r>
          </w:p>
          <w:p w:rsidR="00571A86" w:rsidRPr="00C95C8A" w:rsidRDefault="00571A86" w:rsidP="001950D2">
            <w:pPr>
              <w:adjustRightInd w:val="0"/>
              <w:snapToGrid w:val="0"/>
              <w:spacing w:line="360" w:lineRule="auto"/>
              <w:ind w:firstLineChars="200" w:firstLine="480"/>
              <w:rPr>
                <w:sz w:val="24"/>
              </w:rPr>
            </w:pPr>
            <w:r w:rsidRPr="00C95C8A">
              <w:rPr>
                <w:rFonts w:ascii="宋体" w:hAnsi="宋体" w:cs="宋体" w:hint="eastAsia"/>
                <w:sz w:val="24"/>
              </w:rPr>
              <w:t>③</w:t>
            </w:r>
            <w:r w:rsidRPr="00C95C8A">
              <w:rPr>
                <w:sz w:val="24"/>
              </w:rPr>
              <w:t>加强施工管理：要求工程开挖渣料临时堆放时需采取必要拦挡及排水措施，严禁开挖渣料乱堆乱放或是直接弃于沟渠内。</w:t>
            </w:r>
          </w:p>
          <w:p w:rsidR="005038C7" w:rsidRPr="00C95C8A" w:rsidRDefault="00571A86" w:rsidP="001950D2">
            <w:pPr>
              <w:adjustRightInd w:val="0"/>
              <w:snapToGrid w:val="0"/>
              <w:spacing w:line="360" w:lineRule="auto"/>
              <w:ind w:firstLineChars="200" w:firstLine="480"/>
              <w:rPr>
                <w:sz w:val="24"/>
              </w:rPr>
            </w:pPr>
            <w:r w:rsidRPr="00C95C8A">
              <w:rPr>
                <w:sz w:val="24"/>
              </w:rPr>
              <w:t>综上所述，施工期的废气、废水、噪声、固体废物以及挖方等将会对环境产生一定影响，但只要施工单位认真搞好施工组织，文明施工，切实落实上述各项污染防治措施，则在施工期对环境的影响将会减小到最低限量，而且随着施工的结束影响也将会消除。</w:t>
            </w:r>
          </w:p>
          <w:p w:rsidR="00240CA1" w:rsidRPr="00C95C8A" w:rsidRDefault="00240CA1" w:rsidP="001950D2">
            <w:pPr>
              <w:adjustRightInd w:val="0"/>
              <w:snapToGrid w:val="0"/>
              <w:spacing w:line="360" w:lineRule="auto"/>
              <w:rPr>
                <w:b/>
                <w:sz w:val="24"/>
              </w:rPr>
            </w:pPr>
            <w:r w:rsidRPr="00C95C8A">
              <w:rPr>
                <w:b/>
                <w:sz w:val="24"/>
              </w:rPr>
              <w:t>二、营运期环境影响分析：</w:t>
            </w:r>
          </w:p>
          <w:p w:rsidR="005038C7" w:rsidRPr="00C95C8A" w:rsidRDefault="006979F3" w:rsidP="001950D2">
            <w:pPr>
              <w:adjustRightInd w:val="0"/>
              <w:snapToGrid w:val="0"/>
              <w:spacing w:line="360" w:lineRule="auto"/>
              <w:ind w:firstLineChars="200" w:firstLine="482"/>
              <w:rPr>
                <w:b/>
                <w:sz w:val="24"/>
              </w:rPr>
            </w:pPr>
            <w:r w:rsidRPr="00C95C8A">
              <w:rPr>
                <w:b/>
                <w:sz w:val="24"/>
              </w:rPr>
              <w:t>1</w:t>
            </w:r>
            <w:r w:rsidRPr="00C95C8A">
              <w:rPr>
                <w:b/>
                <w:sz w:val="24"/>
              </w:rPr>
              <w:t>、水环境影响分析</w:t>
            </w:r>
          </w:p>
          <w:p w:rsidR="00F908F6" w:rsidRPr="00C95C8A" w:rsidRDefault="00187ACB" w:rsidP="001950D2">
            <w:pPr>
              <w:adjustRightInd w:val="0"/>
              <w:snapToGrid w:val="0"/>
              <w:spacing w:line="360" w:lineRule="auto"/>
              <w:ind w:firstLineChars="200" w:firstLine="480"/>
              <w:rPr>
                <w:sz w:val="24"/>
              </w:rPr>
            </w:pPr>
            <w:r w:rsidRPr="00C95C8A">
              <w:rPr>
                <w:rFonts w:hint="eastAsia"/>
                <w:sz w:val="24"/>
              </w:rPr>
              <w:t>本项目不新增人员，不新增生活污水。</w:t>
            </w:r>
          </w:p>
          <w:p w:rsidR="00187ACB" w:rsidRPr="00C95C8A" w:rsidRDefault="0004133B" w:rsidP="001950D2">
            <w:pPr>
              <w:adjustRightInd w:val="0"/>
              <w:snapToGrid w:val="0"/>
              <w:spacing w:line="360" w:lineRule="auto"/>
              <w:ind w:firstLineChars="200" w:firstLine="480"/>
              <w:rPr>
                <w:sz w:val="24"/>
              </w:rPr>
            </w:pPr>
            <w:r w:rsidRPr="00C95C8A">
              <w:rPr>
                <w:rFonts w:hint="eastAsia"/>
                <w:sz w:val="24"/>
              </w:rPr>
              <w:t>本项目建成运行后，供水装置产生的排泥水进入排泥水处理系统进行处理。根据</w:t>
            </w:r>
            <w:r w:rsidR="00A05B07" w:rsidRPr="00C95C8A">
              <w:rPr>
                <w:rFonts w:hint="eastAsia"/>
                <w:sz w:val="24"/>
              </w:rPr>
              <w:t>建设单位提供的资料，供水装置原水进水浊度为</w:t>
            </w:r>
            <w:r w:rsidR="00A05B07" w:rsidRPr="00C95C8A">
              <w:rPr>
                <w:rFonts w:hint="eastAsia"/>
                <w:sz w:val="24"/>
              </w:rPr>
              <w:t>60NTU</w:t>
            </w:r>
            <w:r w:rsidR="00A05B07" w:rsidRPr="00C95C8A">
              <w:rPr>
                <w:rFonts w:hint="eastAsia"/>
                <w:sz w:val="24"/>
              </w:rPr>
              <w:t>，产生的排泥水浓度约为</w:t>
            </w:r>
            <w:r w:rsidR="00A05B07" w:rsidRPr="00C95C8A">
              <w:rPr>
                <w:rFonts w:hint="eastAsia"/>
                <w:sz w:val="24"/>
              </w:rPr>
              <w:t>1000NTU</w:t>
            </w:r>
            <w:r w:rsidR="00A05B07" w:rsidRPr="00C95C8A">
              <w:rPr>
                <w:rFonts w:hint="eastAsia"/>
                <w:sz w:val="24"/>
              </w:rPr>
              <w:t>，经排泥水处理系统处理后上清液浊度可达</w:t>
            </w:r>
            <w:r w:rsidR="00A05B07" w:rsidRPr="00C95C8A">
              <w:rPr>
                <w:rFonts w:hint="eastAsia"/>
                <w:sz w:val="24"/>
              </w:rPr>
              <w:t>50NTU</w:t>
            </w:r>
            <w:r w:rsidR="00A05B07" w:rsidRPr="00C95C8A">
              <w:rPr>
                <w:rFonts w:hint="eastAsia"/>
                <w:sz w:val="24"/>
              </w:rPr>
              <w:t>，因此作为原水回用供水装置可行。因此，本项目建成后一方面可以减少对长江水源的取水量，一定程度上可节约长江水资源使用；另一方面可减少废水污染物排放，有利于改善长江水环境质量，具有一定的正效应。</w:t>
            </w:r>
          </w:p>
          <w:p w:rsidR="00C81E91" w:rsidRPr="00C95C8A" w:rsidRDefault="007F5360" w:rsidP="001950D2">
            <w:pPr>
              <w:adjustRightInd w:val="0"/>
              <w:snapToGrid w:val="0"/>
              <w:spacing w:line="360" w:lineRule="auto"/>
              <w:ind w:firstLineChars="200" w:firstLine="482"/>
              <w:rPr>
                <w:b/>
                <w:sz w:val="24"/>
              </w:rPr>
            </w:pPr>
            <w:r w:rsidRPr="00C95C8A">
              <w:rPr>
                <w:b/>
                <w:sz w:val="24"/>
              </w:rPr>
              <w:t>2</w:t>
            </w:r>
            <w:r w:rsidRPr="00C95C8A">
              <w:rPr>
                <w:b/>
                <w:sz w:val="24"/>
              </w:rPr>
              <w:t>、大气环境影响分析</w:t>
            </w:r>
          </w:p>
          <w:p w:rsidR="00F908F6" w:rsidRPr="00C95C8A" w:rsidRDefault="00187ACB" w:rsidP="00F908F6">
            <w:pPr>
              <w:adjustRightInd w:val="0"/>
              <w:snapToGrid w:val="0"/>
              <w:spacing w:line="360" w:lineRule="auto"/>
              <w:ind w:firstLineChars="200" w:firstLine="480"/>
              <w:rPr>
                <w:sz w:val="24"/>
              </w:rPr>
            </w:pPr>
            <w:r w:rsidRPr="00C95C8A">
              <w:rPr>
                <w:rFonts w:hint="eastAsia"/>
                <w:sz w:val="24"/>
              </w:rPr>
              <w:t>本项目运营期不涉及废气污染物产生及排放，不会改变区域环境空气质量。</w:t>
            </w:r>
          </w:p>
          <w:p w:rsidR="002143AB" w:rsidRPr="00C95C8A" w:rsidRDefault="002143AB" w:rsidP="005D054E">
            <w:pPr>
              <w:adjustRightInd w:val="0"/>
              <w:snapToGrid w:val="0"/>
              <w:spacing w:line="360" w:lineRule="auto"/>
              <w:ind w:firstLineChars="200" w:firstLine="482"/>
              <w:rPr>
                <w:b/>
                <w:sz w:val="24"/>
              </w:rPr>
            </w:pPr>
            <w:r w:rsidRPr="00C95C8A">
              <w:rPr>
                <w:b/>
                <w:sz w:val="24"/>
              </w:rPr>
              <w:t>3</w:t>
            </w:r>
            <w:r w:rsidRPr="00C95C8A">
              <w:rPr>
                <w:b/>
                <w:sz w:val="24"/>
              </w:rPr>
              <w:t>、</w:t>
            </w:r>
            <w:r w:rsidR="000E3EC0" w:rsidRPr="00C95C8A">
              <w:rPr>
                <w:b/>
                <w:sz w:val="24"/>
              </w:rPr>
              <w:t>声环境影响分析</w:t>
            </w:r>
          </w:p>
          <w:p w:rsidR="00A05B07" w:rsidRPr="00C95C8A" w:rsidRDefault="00A05B07" w:rsidP="005D054E">
            <w:pPr>
              <w:adjustRightInd w:val="0"/>
              <w:snapToGrid w:val="0"/>
              <w:spacing w:line="360" w:lineRule="auto"/>
              <w:ind w:firstLineChars="200" w:firstLine="480"/>
              <w:rPr>
                <w:sz w:val="24"/>
              </w:rPr>
            </w:pPr>
            <w:r w:rsidRPr="00C95C8A">
              <w:rPr>
                <w:rFonts w:hint="eastAsia"/>
                <w:sz w:val="24"/>
              </w:rPr>
              <w:t>本项目噪声源主要为各类水泵、离心脱水机等，单台设备噪声级在</w:t>
            </w:r>
            <w:r w:rsidRPr="00C95C8A">
              <w:rPr>
                <w:rFonts w:hint="eastAsia"/>
                <w:sz w:val="24"/>
              </w:rPr>
              <w:t>75~85dB</w:t>
            </w:r>
            <w:r w:rsidRPr="00C95C8A">
              <w:rPr>
                <w:rFonts w:hint="eastAsia"/>
                <w:sz w:val="24"/>
              </w:rPr>
              <w:t>（</w:t>
            </w:r>
            <w:r w:rsidRPr="00C95C8A">
              <w:rPr>
                <w:rFonts w:hint="eastAsia"/>
                <w:sz w:val="24"/>
              </w:rPr>
              <w:t>A</w:t>
            </w:r>
            <w:r w:rsidRPr="00C95C8A">
              <w:rPr>
                <w:rFonts w:hint="eastAsia"/>
                <w:sz w:val="24"/>
              </w:rPr>
              <w:t>）</w:t>
            </w:r>
            <w:r w:rsidR="00533956" w:rsidRPr="00C95C8A">
              <w:rPr>
                <w:rFonts w:hint="eastAsia"/>
                <w:sz w:val="24"/>
              </w:rPr>
              <w:t>。本项目各类水泵均置于地下，离心脱水机置于室内，设备安装时采取减振措施，设计降噪量为</w:t>
            </w:r>
            <w:r w:rsidR="00533956" w:rsidRPr="00C95C8A">
              <w:rPr>
                <w:rFonts w:hint="eastAsia"/>
                <w:sz w:val="24"/>
              </w:rPr>
              <w:t>20dB</w:t>
            </w:r>
            <w:r w:rsidR="00533956" w:rsidRPr="00C95C8A">
              <w:rPr>
                <w:rFonts w:hint="eastAsia"/>
                <w:sz w:val="24"/>
              </w:rPr>
              <w:t>（</w:t>
            </w:r>
            <w:r w:rsidR="00533956" w:rsidRPr="00C95C8A">
              <w:rPr>
                <w:rFonts w:hint="eastAsia"/>
                <w:sz w:val="24"/>
              </w:rPr>
              <w:t>A</w:t>
            </w:r>
            <w:r w:rsidR="00533956" w:rsidRPr="00C95C8A">
              <w:rPr>
                <w:rFonts w:hint="eastAsia"/>
                <w:sz w:val="24"/>
              </w:rPr>
              <w:t>）。</w:t>
            </w:r>
          </w:p>
          <w:p w:rsidR="00533956" w:rsidRPr="00C95C8A" w:rsidRDefault="00533956" w:rsidP="00533956">
            <w:pPr>
              <w:adjustRightInd w:val="0"/>
              <w:snapToGrid w:val="0"/>
              <w:spacing w:line="360" w:lineRule="auto"/>
              <w:ind w:firstLineChars="200" w:firstLine="480"/>
              <w:rPr>
                <w:sz w:val="24"/>
              </w:rPr>
            </w:pPr>
            <w:r w:rsidRPr="00C95C8A">
              <w:rPr>
                <w:rFonts w:hint="eastAsia"/>
                <w:sz w:val="24"/>
              </w:rPr>
              <w:t>根据声环境评价导则（</w:t>
            </w:r>
            <w:r w:rsidRPr="00C95C8A">
              <w:rPr>
                <w:rFonts w:hint="eastAsia"/>
                <w:sz w:val="24"/>
              </w:rPr>
              <w:t>HJ2.4-2009</w:t>
            </w:r>
            <w:r w:rsidRPr="00C95C8A">
              <w:rPr>
                <w:rFonts w:hint="eastAsia"/>
                <w:sz w:val="24"/>
              </w:rPr>
              <w:t>）的规定，选取预测模式，应用过程中将根据具体情况作必要简化，计算过程如下：</w:t>
            </w:r>
          </w:p>
          <w:p w:rsidR="00282DBD" w:rsidRPr="00C95C8A" w:rsidRDefault="00C82BBC" w:rsidP="00533956">
            <w:pPr>
              <w:adjustRightInd w:val="0"/>
              <w:snapToGrid w:val="0"/>
              <w:spacing w:line="360" w:lineRule="auto"/>
              <w:jc w:val="center"/>
              <w:rPr>
                <w:kern w:val="0"/>
                <w:sz w:val="24"/>
                <w:szCs w:val="24"/>
              </w:rPr>
            </w:pPr>
            <w:r w:rsidRPr="00C95C8A">
              <w:rPr>
                <w:noProof/>
                <w:kern w:val="0"/>
                <w:position w:val="-14"/>
                <w:sz w:val="24"/>
                <w:szCs w:val="24"/>
              </w:rPr>
              <w:drawing>
                <wp:inline distT="0" distB="0" distL="0" distR="0">
                  <wp:extent cx="3000375" cy="238125"/>
                  <wp:effectExtent l="0" t="0" r="9525" b="9525"/>
                  <wp:docPr id="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38125"/>
                          </a:xfrm>
                          <a:prstGeom prst="rect">
                            <a:avLst/>
                          </a:prstGeom>
                          <a:noFill/>
                          <a:ln>
                            <a:noFill/>
                          </a:ln>
                        </pic:spPr>
                      </pic:pic>
                    </a:graphicData>
                  </a:graphic>
                </wp:inline>
              </w:drawing>
            </w:r>
          </w:p>
          <w:p w:rsidR="00282DBD" w:rsidRPr="00C95C8A" w:rsidRDefault="00282DBD" w:rsidP="005D054E">
            <w:pPr>
              <w:adjustRightInd w:val="0"/>
              <w:snapToGrid w:val="0"/>
              <w:spacing w:line="360" w:lineRule="auto"/>
              <w:ind w:firstLineChars="200" w:firstLine="480"/>
              <w:rPr>
                <w:kern w:val="0"/>
                <w:sz w:val="24"/>
                <w:szCs w:val="24"/>
              </w:rPr>
            </w:pPr>
            <w:r w:rsidRPr="00C95C8A">
              <w:rPr>
                <w:kern w:val="0"/>
                <w:sz w:val="24"/>
                <w:szCs w:val="24"/>
              </w:rPr>
              <w:t>式中：</w:t>
            </w:r>
            <w:r w:rsidRPr="00C95C8A">
              <w:rPr>
                <w:i/>
                <w:kern w:val="0"/>
                <w:sz w:val="24"/>
                <w:szCs w:val="24"/>
              </w:rPr>
              <w:t>L</w:t>
            </w:r>
            <w:r w:rsidRPr="00C95C8A">
              <w:rPr>
                <w:i/>
                <w:kern w:val="0"/>
                <w:sz w:val="24"/>
                <w:szCs w:val="24"/>
                <w:vertAlign w:val="subscript"/>
              </w:rPr>
              <w:t xml:space="preserve"> A</w:t>
            </w:r>
            <w:r w:rsidRPr="00C95C8A">
              <w:rPr>
                <w:i/>
                <w:kern w:val="0"/>
                <w:sz w:val="24"/>
                <w:szCs w:val="24"/>
              </w:rPr>
              <w:t>(r</w:t>
            </w:r>
            <w:r w:rsidRPr="00C95C8A">
              <w:rPr>
                <w:i/>
                <w:kern w:val="0"/>
                <w:sz w:val="24"/>
                <w:szCs w:val="24"/>
                <w:vertAlign w:val="subscript"/>
              </w:rPr>
              <w:t>0</w:t>
            </w:r>
            <w:r w:rsidRPr="00C95C8A">
              <w:rPr>
                <w:i/>
                <w:kern w:val="0"/>
                <w:sz w:val="24"/>
                <w:szCs w:val="24"/>
              </w:rPr>
              <w:t>)</w:t>
            </w:r>
            <w:r w:rsidRPr="00C95C8A">
              <w:rPr>
                <w:kern w:val="0"/>
                <w:sz w:val="24"/>
                <w:szCs w:val="24"/>
              </w:rPr>
              <w:t>——</w:t>
            </w:r>
            <w:r w:rsidRPr="00C95C8A">
              <w:rPr>
                <w:kern w:val="0"/>
                <w:sz w:val="24"/>
                <w:szCs w:val="24"/>
              </w:rPr>
              <w:t>距声源</w:t>
            </w:r>
            <w:r w:rsidRPr="00C95C8A">
              <w:rPr>
                <w:kern w:val="0"/>
                <w:sz w:val="24"/>
                <w:szCs w:val="24"/>
              </w:rPr>
              <w:t>r</w:t>
            </w:r>
            <w:r w:rsidRPr="00C95C8A">
              <w:rPr>
                <w:kern w:val="0"/>
                <w:sz w:val="24"/>
                <w:szCs w:val="24"/>
                <w:vertAlign w:val="subscript"/>
              </w:rPr>
              <w:t>0</w:t>
            </w:r>
            <w:r w:rsidRPr="00C95C8A">
              <w:rPr>
                <w:kern w:val="0"/>
                <w:sz w:val="24"/>
                <w:szCs w:val="24"/>
              </w:rPr>
              <w:t>距离上的</w:t>
            </w:r>
            <w:r w:rsidRPr="00C95C8A">
              <w:rPr>
                <w:kern w:val="0"/>
                <w:sz w:val="24"/>
                <w:szCs w:val="24"/>
              </w:rPr>
              <w:t>A</w:t>
            </w:r>
            <w:r w:rsidRPr="00C95C8A">
              <w:rPr>
                <w:kern w:val="0"/>
                <w:sz w:val="24"/>
                <w:szCs w:val="24"/>
              </w:rPr>
              <w:t>声压级；</w:t>
            </w:r>
          </w:p>
          <w:p w:rsidR="00282DBD" w:rsidRPr="00C95C8A" w:rsidRDefault="00282DBD" w:rsidP="005D054E">
            <w:pPr>
              <w:adjustRightInd w:val="0"/>
              <w:snapToGrid w:val="0"/>
              <w:spacing w:line="360" w:lineRule="auto"/>
              <w:ind w:firstLineChars="500" w:firstLine="1200"/>
              <w:rPr>
                <w:kern w:val="0"/>
                <w:sz w:val="24"/>
                <w:szCs w:val="24"/>
              </w:rPr>
            </w:pPr>
            <w:r w:rsidRPr="00C95C8A">
              <w:rPr>
                <w:i/>
                <w:kern w:val="0"/>
                <w:sz w:val="24"/>
                <w:szCs w:val="24"/>
              </w:rPr>
              <w:t>A</w:t>
            </w:r>
            <w:r w:rsidRPr="00C95C8A">
              <w:rPr>
                <w:i/>
                <w:kern w:val="0"/>
                <w:sz w:val="24"/>
                <w:szCs w:val="24"/>
                <w:vertAlign w:val="subscript"/>
              </w:rPr>
              <w:t>div</w:t>
            </w:r>
            <w:r w:rsidRPr="00C95C8A">
              <w:rPr>
                <w:kern w:val="0"/>
                <w:sz w:val="24"/>
                <w:szCs w:val="24"/>
              </w:rPr>
              <w:t>——</w:t>
            </w:r>
            <w:r w:rsidRPr="00C95C8A">
              <w:rPr>
                <w:kern w:val="0"/>
                <w:sz w:val="24"/>
                <w:szCs w:val="24"/>
              </w:rPr>
              <w:t>几何发散衰减，公式：</w:t>
            </w:r>
            <w:r w:rsidRPr="00C95C8A">
              <w:rPr>
                <w:i/>
                <w:kern w:val="0"/>
                <w:sz w:val="24"/>
                <w:szCs w:val="24"/>
              </w:rPr>
              <w:t>A</w:t>
            </w:r>
            <w:r w:rsidRPr="00C95C8A">
              <w:rPr>
                <w:i/>
                <w:kern w:val="0"/>
                <w:sz w:val="24"/>
                <w:szCs w:val="24"/>
                <w:vertAlign w:val="subscript"/>
              </w:rPr>
              <w:t>div</w:t>
            </w:r>
            <w:r w:rsidRPr="00C95C8A">
              <w:rPr>
                <w:kern w:val="0"/>
                <w:sz w:val="24"/>
                <w:szCs w:val="24"/>
              </w:rPr>
              <w:t>=20lg</w:t>
            </w:r>
            <w:r w:rsidRPr="00C95C8A">
              <w:rPr>
                <w:kern w:val="0"/>
                <w:sz w:val="24"/>
                <w:szCs w:val="24"/>
              </w:rPr>
              <w:t>（</w:t>
            </w:r>
            <w:r w:rsidRPr="00C95C8A">
              <w:rPr>
                <w:kern w:val="0"/>
                <w:sz w:val="24"/>
                <w:szCs w:val="24"/>
              </w:rPr>
              <w:t>r/r</w:t>
            </w:r>
            <w:r w:rsidRPr="00C95C8A">
              <w:rPr>
                <w:kern w:val="0"/>
                <w:sz w:val="24"/>
                <w:szCs w:val="24"/>
                <w:vertAlign w:val="subscript"/>
              </w:rPr>
              <w:t>0</w:t>
            </w:r>
            <w:r w:rsidRPr="00C95C8A">
              <w:rPr>
                <w:kern w:val="0"/>
                <w:sz w:val="24"/>
                <w:szCs w:val="24"/>
              </w:rPr>
              <w:t>）。</w:t>
            </w:r>
          </w:p>
          <w:p w:rsidR="00282DBD" w:rsidRPr="00C95C8A" w:rsidRDefault="00282DBD" w:rsidP="005D054E">
            <w:pPr>
              <w:adjustRightInd w:val="0"/>
              <w:snapToGrid w:val="0"/>
              <w:spacing w:line="360" w:lineRule="auto"/>
              <w:ind w:firstLineChars="500" w:firstLine="1200"/>
              <w:rPr>
                <w:kern w:val="0"/>
                <w:sz w:val="24"/>
                <w:szCs w:val="24"/>
              </w:rPr>
            </w:pPr>
            <w:r w:rsidRPr="00C95C8A">
              <w:rPr>
                <w:i/>
                <w:kern w:val="0"/>
                <w:sz w:val="24"/>
                <w:szCs w:val="24"/>
              </w:rPr>
              <w:t>A</w:t>
            </w:r>
            <w:r w:rsidRPr="00C95C8A">
              <w:rPr>
                <w:i/>
                <w:kern w:val="0"/>
                <w:sz w:val="24"/>
                <w:szCs w:val="24"/>
                <w:vertAlign w:val="subscript"/>
              </w:rPr>
              <w:t>atm</w:t>
            </w:r>
            <w:r w:rsidRPr="00C95C8A">
              <w:rPr>
                <w:kern w:val="0"/>
                <w:sz w:val="24"/>
                <w:szCs w:val="24"/>
              </w:rPr>
              <w:t>——</w:t>
            </w:r>
            <w:r w:rsidRPr="00C95C8A">
              <w:rPr>
                <w:kern w:val="0"/>
                <w:sz w:val="24"/>
                <w:szCs w:val="24"/>
              </w:rPr>
              <w:t>空气吸收引起的衰减，公式：</w:t>
            </w:r>
            <w:r w:rsidR="00C82BBC" w:rsidRPr="00C95C8A">
              <w:rPr>
                <w:noProof/>
                <w:kern w:val="0"/>
                <w:position w:val="-24"/>
                <w:sz w:val="24"/>
                <w:szCs w:val="24"/>
              </w:rPr>
              <w:drawing>
                <wp:inline distT="0" distB="0" distL="0" distR="0">
                  <wp:extent cx="762000" cy="323850"/>
                  <wp:effectExtent l="0" t="0" r="0" b="0"/>
                  <wp:docPr id="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323850"/>
                          </a:xfrm>
                          <a:prstGeom prst="rect">
                            <a:avLst/>
                          </a:prstGeom>
                          <a:noFill/>
                          <a:ln>
                            <a:noFill/>
                          </a:ln>
                        </pic:spPr>
                      </pic:pic>
                    </a:graphicData>
                  </a:graphic>
                </wp:inline>
              </w:drawing>
            </w:r>
            <w:r w:rsidRPr="00C95C8A">
              <w:rPr>
                <w:kern w:val="0"/>
                <w:sz w:val="24"/>
                <w:szCs w:val="24"/>
              </w:rPr>
              <w:t>，其中</w:t>
            </w:r>
            <w:r w:rsidRPr="00C95C8A">
              <w:rPr>
                <w:kern w:val="0"/>
                <w:sz w:val="24"/>
                <w:szCs w:val="24"/>
              </w:rPr>
              <w:t>a</w:t>
            </w:r>
            <w:r w:rsidRPr="00C95C8A">
              <w:rPr>
                <w:kern w:val="0"/>
                <w:sz w:val="24"/>
                <w:szCs w:val="24"/>
              </w:rPr>
              <w:t>为大气吸收衰减系数。</w:t>
            </w:r>
          </w:p>
          <w:p w:rsidR="00282DBD" w:rsidRPr="00C95C8A" w:rsidRDefault="00282DBD" w:rsidP="005D054E">
            <w:pPr>
              <w:adjustRightInd w:val="0"/>
              <w:snapToGrid w:val="0"/>
              <w:spacing w:line="360" w:lineRule="auto"/>
              <w:ind w:firstLineChars="500" w:firstLine="1200"/>
              <w:rPr>
                <w:kern w:val="0"/>
                <w:sz w:val="24"/>
                <w:szCs w:val="24"/>
              </w:rPr>
            </w:pPr>
            <w:r w:rsidRPr="00C95C8A">
              <w:rPr>
                <w:i/>
                <w:kern w:val="0"/>
                <w:sz w:val="24"/>
                <w:szCs w:val="24"/>
              </w:rPr>
              <w:t>A</w:t>
            </w:r>
            <w:r w:rsidRPr="00C95C8A">
              <w:rPr>
                <w:i/>
                <w:kern w:val="0"/>
                <w:sz w:val="24"/>
                <w:szCs w:val="24"/>
                <w:vertAlign w:val="subscript"/>
              </w:rPr>
              <w:t>bar</w:t>
            </w:r>
            <w:r w:rsidRPr="00C95C8A">
              <w:rPr>
                <w:kern w:val="0"/>
                <w:sz w:val="24"/>
                <w:szCs w:val="24"/>
              </w:rPr>
              <w:t>——</w:t>
            </w:r>
            <w:r w:rsidRPr="00C95C8A">
              <w:rPr>
                <w:kern w:val="0"/>
                <w:sz w:val="24"/>
                <w:szCs w:val="24"/>
              </w:rPr>
              <w:t>屏障引起的衰减。在单绕射（即薄屏障）情况，衰减最大取</w:t>
            </w:r>
            <w:r w:rsidRPr="00C95C8A">
              <w:rPr>
                <w:kern w:val="0"/>
                <w:sz w:val="24"/>
                <w:szCs w:val="24"/>
              </w:rPr>
              <w:t>20dB(A)</w:t>
            </w:r>
            <w:r w:rsidRPr="00C95C8A">
              <w:rPr>
                <w:kern w:val="0"/>
                <w:sz w:val="24"/>
                <w:szCs w:val="24"/>
              </w:rPr>
              <w:t>；在双绕射（即厚屏障）情况，衰减最大取</w:t>
            </w:r>
            <w:r w:rsidRPr="00C95C8A">
              <w:rPr>
                <w:kern w:val="0"/>
                <w:sz w:val="24"/>
                <w:szCs w:val="24"/>
              </w:rPr>
              <w:t>25dB(A)</w:t>
            </w:r>
            <w:r w:rsidRPr="00C95C8A">
              <w:rPr>
                <w:kern w:val="0"/>
                <w:sz w:val="24"/>
                <w:szCs w:val="24"/>
              </w:rPr>
              <w:t>。</w:t>
            </w:r>
          </w:p>
          <w:p w:rsidR="00282DBD" w:rsidRPr="00C95C8A" w:rsidRDefault="00282DBD" w:rsidP="005D054E">
            <w:pPr>
              <w:adjustRightInd w:val="0"/>
              <w:snapToGrid w:val="0"/>
              <w:spacing w:line="360" w:lineRule="auto"/>
              <w:ind w:firstLineChars="500" w:firstLine="1200"/>
              <w:rPr>
                <w:kern w:val="0"/>
                <w:sz w:val="24"/>
                <w:szCs w:val="24"/>
              </w:rPr>
            </w:pPr>
            <w:r w:rsidRPr="00C95C8A">
              <w:rPr>
                <w:i/>
                <w:kern w:val="0"/>
                <w:sz w:val="24"/>
                <w:szCs w:val="24"/>
              </w:rPr>
              <w:t>A</w:t>
            </w:r>
            <w:r w:rsidRPr="00C95C8A">
              <w:rPr>
                <w:i/>
                <w:kern w:val="0"/>
                <w:sz w:val="24"/>
                <w:szCs w:val="24"/>
                <w:vertAlign w:val="subscript"/>
              </w:rPr>
              <w:t xml:space="preserve">gr </w:t>
            </w:r>
            <w:r w:rsidRPr="00C95C8A">
              <w:rPr>
                <w:kern w:val="0"/>
                <w:sz w:val="24"/>
                <w:szCs w:val="24"/>
              </w:rPr>
              <w:t>——</w:t>
            </w:r>
            <w:r w:rsidRPr="00C95C8A">
              <w:rPr>
                <w:kern w:val="0"/>
                <w:sz w:val="24"/>
                <w:szCs w:val="24"/>
              </w:rPr>
              <w:t>地面效应衰减，公式：</w:t>
            </w:r>
            <w:r w:rsidR="00C82BBC" w:rsidRPr="00C95C8A">
              <w:rPr>
                <w:noProof/>
                <w:kern w:val="0"/>
                <w:position w:val="-24"/>
                <w:sz w:val="24"/>
                <w:szCs w:val="24"/>
              </w:rPr>
              <w:drawing>
                <wp:inline distT="0" distB="0" distL="0" distR="0">
                  <wp:extent cx="1476375" cy="314325"/>
                  <wp:effectExtent l="0" t="0" r="9525" b="9525"/>
                  <wp:docPr id="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314325"/>
                          </a:xfrm>
                          <a:prstGeom prst="rect">
                            <a:avLst/>
                          </a:prstGeom>
                          <a:noFill/>
                          <a:ln>
                            <a:noFill/>
                          </a:ln>
                        </pic:spPr>
                      </pic:pic>
                    </a:graphicData>
                  </a:graphic>
                </wp:inline>
              </w:drawing>
            </w:r>
            <w:r w:rsidRPr="00C95C8A">
              <w:rPr>
                <w:kern w:val="0"/>
                <w:sz w:val="24"/>
                <w:szCs w:val="24"/>
              </w:rPr>
              <w:t>，其中</w:t>
            </w:r>
            <w:r w:rsidRPr="00C95C8A">
              <w:rPr>
                <w:kern w:val="0"/>
                <w:sz w:val="24"/>
                <w:szCs w:val="24"/>
              </w:rPr>
              <w:t>h</w:t>
            </w:r>
            <w:r w:rsidRPr="00C95C8A">
              <w:rPr>
                <w:kern w:val="0"/>
                <w:sz w:val="24"/>
                <w:szCs w:val="24"/>
                <w:vertAlign w:val="subscript"/>
              </w:rPr>
              <w:t>m</w:t>
            </w:r>
            <w:r w:rsidRPr="00C95C8A">
              <w:rPr>
                <w:kern w:val="0"/>
                <w:sz w:val="24"/>
                <w:szCs w:val="24"/>
              </w:rPr>
              <w:t>为传播路径的平均离地高度（</w:t>
            </w:r>
            <w:r w:rsidRPr="00C95C8A">
              <w:rPr>
                <w:kern w:val="0"/>
                <w:sz w:val="24"/>
                <w:szCs w:val="24"/>
              </w:rPr>
              <w:t>m</w:t>
            </w:r>
            <w:r w:rsidRPr="00C95C8A">
              <w:rPr>
                <w:kern w:val="0"/>
                <w:sz w:val="24"/>
                <w:szCs w:val="24"/>
              </w:rPr>
              <w:t>）。</w:t>
            </w:r>
          </w:p>
          <w:p w:rsidR="00282DBD" w:rsidRPr="00C95C8A" w:rsidRDefault="00282DBD" w:rsidP="005D054E">
            <w:pPr>
              <w:adjustRightInd w:val="0"/>
              <w:snapToGrid w:val="0"/>
              <w:spacing w:line="360" w:lineRule="auto"/>
              <w:ind w:firstLineChars="500" w:firstLine="1200"/>
              <w:rPr>
                <w:kern w:val="0"/>
                <w:sz w:val="24"/>
                <w:szCs w:val="24"/>
              </w:rPr>
            </w:pPr>
            <w:r w:rsidRPr="00C95C8A">
              <w:rPr>
                <w:i/>
                <w:kern w:val="0"/>
                <w:sz w:val="24"/>
                <w:szCs w:val="24"/>
              </w:rPr>
              <w:t>A</w:t>
            </w:r>
            <w:r w:rsidRPr="00C95C8A">
              <w:rPr>
                <w:i/>
                <w:kern w:val="0"/>
                <w:sz w:val="24"/>
                <w:szCs w:val="24"/>
                <w:vertAlign w:val="subscript"/>
              </w:rPr>
              <w:t>misc</w:t>
            </w:r>
            <w:r w:rsidRPr="00C95C8A">
              <w:rPr>
                <w:kern w:val="0"/>
                <w:sz w:val="24"/>
                <w:szCs w:val="24"/>
              </w:rPr>
              <w:t>——</w:t>
            </w:r>
            <w:r w:rsidRPr="00C95C8A">
              <w:rPr>
                <w:kern w:val="0"/>
                <w:sz w:val="24"/>
                <w:szCs w:val="24"/>
              </w:rPr>
              <w:t>其他多方面效应引起的倍频带衰减。</w:t>
            </w:r>
          </w:p>
          <w:p w:rsidR="00134A21" w:rsidRPr="00C95C8A" w:rsidRDefault="00C82BBC" w:rsidP="00533956">
            <w:pPr>
              <w:adjustRightInd w:val="0"/>
              <w:snapToGrid w:val="0"/>
              <w:spacing w:line="360" w:lineRule="auto"/>
              <w:jc w:val="center"/>
              <w:rPr>
                <w:sz w:val="24"/>
                <w:szCs w:val="24"/>
              </w:rPr>
            </w:pPr>
            <w:r w:rsidRPr="00C95C8A">
              <w:rPr>
                <w:noProof/>
                <w:kern w:val="0"/>
                <w:position w:val="-30"/>
                <w:sz w:val="28"/>
                <w:szCs w:val="28"/>
              </w:rPr>
              <w:drawing>
                <wp:inline distT="0" distB="0" distL="0" distR="0">
                  <wp:extent cx="1323975" cy="361950"/>
                  <wp:effectExtent l="0" t="0" r="9525" b="0"/>
                  <wp:docPr id="1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361950"/>
                          </a:xfrm>
                          <a:prstGeom prst="rect">
                            <a:avLst/>
                          </a:prstGeom>
                          <a:noFill/>
                          <a:ln>
                            <a:noFill/>
                          </a:ln>
                        </pic:spPr>
                      </pic:pic>
                    </a:graphicData>
                  </a:graphic>
                </wp:inline>
              </w:drawing>
            </w:r>
          </w:p>
          <w:p w:rsidR="009B7A9D" w:rsidRPr="00C95C8A" w:rsidRDefault="00134A21" w:rsidP="005D054E">
            <w:pPr>
              <w:tabs>
                <w:tab w:val="left" w:pos="1500"/>
              </w:tabs>
              <w:adjustRightInd w:val="0"/>
              <w:snapToGrid w:val="0"/>
              <w:spacing w:line="360" w:lineRule="auto"/>
              <w:ind w:firstLineChars="200" w:firstLine="480"/>
              <w:rPr>
                <w:kern w:val="0"/>
                <w:sz w:val="24"/>
                <w:szCs w:val="24"/>
              </w:rPr>
            </w:pPr>
            <w:r w:rsidRPr="00C95C8A">
              <w:rPr>
                <w:sz w:val="24"/>
              </w:rPr>
              <w:t>式中：</w:t>
            </w:r>
            <w:r w:rsidR="009B7A9D" w:rsidRPr="00C95C8A">
              <w:rPr>
                <w:i/>
                <w:kern w:val="0"/>
                <w:sz w:val="24"/>
                <w:szCs w:val="24"/>
              </w:rPr>
              <w:t>L</w:t>
            </w:r>
            <w:r w:rsidR="009B7A9D" w:rsidRPr="00C95C8A">
              <w:rPr>
                <w:i/>
                <w:kern w:val="0"/>
                <w:sz w:val="24"/>
                <w:szCs w:val="24"/>
                <w:vertAlign w:val="subscript"/>
              </w:rPr>
              <w:t>eqg</w:t>
            </w:r>
            <w:r w:rsidR="009B7A9D" w:rsidRPr="00C95C8A">
              <w:rPr>
                <w:kern w:val="0"/>
                <w:sz w:val="24"/>
                <w:szCs w:val="24"/>
              </w:rPr>
              <w:t>——</w:t>
            </w:r>
            <w:r w:rsidR="009B7A9D" w:rsidRPr="00C95C8A">
              <w:rPr>
                <w:kern w:val="0"/>
                <w:sz w:val="24"/>
                <w:szCs w:val="24"/>
              </w:rPr>
              <w:t>项目声源在预测点的等效声级贡献值，</w:t>
            </w:r>
            <w:r w:rsidR="009B7A9D" w:rsidRPr="00C95C8A">
              <w:rPr>
                <w:kern w:val="0"/>
                <w:sz w:val="24"/>
                <w:szCs w:val="24"/>
              </w:rPr>
              <w:t>dB(A)</w:t>
            </w:r>
            <w:r w:rsidR="009B7A9D" w:rsidRPr="00C95C8A">
              <w:rPr>
                <w:kern w:val="0"/>
                <w:sz w:val="24"/>
                <w:szCs w:val="24"/>
              </w:rPr>
              <w:t>；</w:t>
            </w:r>
          </w:p>
          <w:p w:rsidR="009B7A9D" w:rsidRPr="00C95C8A" w:rsidRDefault="009B7A9D" w:rsidP="005D054E">
            <w:pPr>
              <w:adjustRightInd w:val="0"/>
              <w:snapToGrid w:val="0"/>
              <w:spacing w:line="360" w:lineRule="auto"/>
              <w:ind w:firstLineChars="500" w:firstLine="1200"/>
              <w:rPr>
                <w:kern w:val="0"/>
                <w:sz w:val="24"/>
                <w:szCs w:val="24"/>
              </w:rPr>
            </w:pPr>
            <w:r w:rsidRPr="00C95C8A">
              <w:rPr>
                <w:i/>
                <w:kern w:val="0"/>
                <w:sz w:val="24"/>
                <w:szCs w:val="24"/>
              </w:rPr>
              <w:t>L</w:t>
            </w:r>
            <w:r w:rsidRPr="00C95C8A">
              <w:rPr>
                <w:i/>
                <w:kern w:val="0"/>
                <w:sz w:val="24"/>
                <w:szCs w:val="24"/>
                <w:vertAlign w:val="subscript"/>
              </w:rPr>
              <w:t>Ai</w:t>
            </w:r>
            <w:r w:rsidRPr="00C95C8A">
              <w:rPr>
                <w:kern w:val="0"/>
                <w:sz w:val="24"/>
                <w:szCs w:val="24"/>
              </w:rPr>
              <w:t>——i</w:t>
            </w:r>
            <w:r w:rsidRPr="00C95C8A">
              <w:rPr>
                <w:kern w:val="0"/>
                <w:sz w:val="24"/>
                <w:szCs w:val="24"/>
              </w:rPr>
              <w:t>声源在预测点产生的</w:t>
            </w:r>
            <w:r w:rsidRPr="00C95C8A">
              <w:rPr>
                <w:kern w:val="0"/>
                <w:sz w:val="24"/>
                <w:szCs w:val="24"/>
              </w:rPr>
              <w:t>A</w:t>
            </w:r>
            <w:r w:rsidRPr="00C95C8A">
              <w:rPr>
                <w:kern w:val="0"/>
                <w:sz w:val="24"/>
                <w:szCs w:val="24"/>
              </w:rPr>
              <w:t>声级，</w:t>
            </w:r>
            <w:r w:rsidRPr="00C95C8A">
              <w:rPr>
                <w:kern w:val="0"/>
                <w:sz w:val="24"/>
                <w:szCs w:val="24"/>
              </w:rPr>
              <w:t>dB(A)</w:t>
            </w:r>
            <w:r w:rsidRPr="00C95C8A">
              <w:rPr>
                <w:kern w:val="0"/>
                <w:sz w:val="24"/>
                <w:szCs w:val="24"/>
              </w:rPr>
              <w:t>；</w:t>
            </w:r>
          </w:p>
          <w:p w:rsidR="009B7A9D" w:rsidRPr="00C95C8A" w:rsidRDefault="009B7A9D" w:rsidP="005D054E">
            <w:pPr>
              <w:adjustRightInd w:val="0"/>
              <w:snapToGrid w:val="0"/>
              <w:spacing w:line="360" w:lineRule="auto"/>
              <w:ind w:firstLineChars="500" w:firstLine="1200"/>
              <w:rPr>
                <w:kern w:val="0"/>
                <w:sz w:val="24"/>
                <w:szCs w:val="24"/>
              </w:rPr>
            </w:pPr>
            <w:r w:rsidRPr="00C95C8A">
              <w:rPr>
                <w:i/>
                <w:kern w:val="0"/>
                <w:sz w:val="24"/>
                <w:szCs w:val="24"/>
              </w:rPr>
              <w:t>T</w:t>
            </w:r>
            <w:r w:rsidRPr="00C95C8A">
              <w:rPr>
                <w:kern w:val="0"/>
                <w:sz w:val="24"/>
                <w:szCs w:val="24"/>
              </w:rPr>
              <w:t>——</w:t>
            </w:r>
            <w:r w:rsidRPr="00C95C8A">
              <w:rPr>
                <w:kern w:val="0"/>
                <w:sz w:val="24"/>
                <w:szCs w:val="24"/>
              </w:rPr>
              <w:t>预测计算的时间段，</w:t>
            </w:r>
            <w:r w:rsidRPr="00C95C8A">
              <w:rPr>
                <w:kern w:val="0"/>
                <w:sz w:val="24"/>
                <w:szCs w:val="24"/>
              </w:rPr>
              <w:t>s</w:t>
            </w:r>
            <w:r w:rsidRPr="00C95C8A">
              <w:rPr>
                <w:kern w:val="0"/>
                <w:sz w:val="24"/>
                <w:szCs w:val="24"/>
              </w:rPr>
              <w:t>；</w:t>
            </w:r>
          </w:p>
          <w:p w:rsidR="009B7A9D" w:rsidRPr="00C95C8A" w:rsidRDefault="009B7A9D" w:rsidP="005D054E">
            <w:pPr>
              <w:adjustRightInd w:val="0"/>
              <w:snapToGrid w:val="0"/>
              <w:spacing w:line="360" w:lineRule="auto"/>
              <w:ind w:firstLineChars="500" w:firstLine="1200"/>
              <w:rPr>
                <w:kern w:val="0"/>
                <w:sz w:val="24"/>
                <w:szCs w:val="24"/>
              </w:rPr>
            </w:pPr>
            <w:r w:rsidRPr="00C95C8A">
              <w:rPr>
                <w:i/>
                <w:kern w:val="0"/>
                <w:sz w:val="24"/>
                <w:szCs w:val="24"/>
              </w:rPr>
              <w:t>t</w:t>
            </w:r>
            <w:r w:rsidRPr="00C95C8A">
              <w:rPr>
                <w:i/>
                <w:kern w:val="0"/>
                <w:sz w:val="24"/>
                <w:szCs w:val="24"/>
                <w:vertAlign w:val="subscript"/>
              </w:rPr>
              <w:t>i</w:t>
            </w:r>
            <w:r w:rsidRPr="00C95C8A">
              <w:rPr>
                <w:kern w:val="0"/>
                <w:sz w:val="24"/>
                <w:szCs w:val="24"/>
              </w:rPr>
              <w:t>——i</w:t>
            </w:r>
            <w:r w:rsidRPr="00C95C8A">
              <w:rPr>
                <w:kern w:val="0"/>
                <w:sz w:val="24"/>
                <w:szCs w:val="24"/>
              </w:rPr>
              <w:t>声源在</w:t>
            </w:r>
            <w:r w:rsidRPr="00C95C8A">
              <w:rPr>
                <w:kern w:val="0"/>
                <w:sz w:val="24"/>
                <w:szCs w:val="24"/>
              </w:rPr>
              <w:t>T</w:t>
            </w:r>
            <w:r w:rsidRPr="00C95C8A">
              <w:rPr>
                <w:kern w:val="0"/>
                <w:sz w:val="24"/>
                <w:szCs w:val="24"/>
              </w:rPr>
              <w:t>时段内的运行时间，</w:t>
            </w:r>
            <w:r w:rsidRPr="00C95C8A">
              <w:rPr>
                <w:kern w:val="0"/>
                <w:sz w:val="24"/>
                <w:szCs w:val="24"/>
              </w:rPr>
              <w:t>s</w:t>
            </w:r>
            <w:r w:rsidRPr="00C95C8A">
              <w:rPr>
                <w:kern w:val="0"/>
                <w:sz w:val="24"/>
                <w:szCs w:val="24"/>
              </w:rPr>
              <w:t>。</w:t>
            </w:r>
          </w:p>
          <w:p w:rsidR="009B7A9D" w:rsidRPr="00C95C8A" w:rsidRDefault="00C82BBC" w:rsidP="005D054E">
            <w:pPr>
              <w:adjustRightInd w:val="0"/>
              <w:snapToGrid w:val="0"/>
              <w:spacing w:line="360" w:lineRule="auto"/>
              <w:rPr>
                <w:kern w:val="0"/>
                <w:sz w:val="28"/>
                <w:szCs w:val="28"/>
              </w:rPr>
            </w:pPr>
            <w:r w:rsidRPr="00C95C8A">
              <w:rPr>
                <w:noProof/>
                <w:kern w:val="0"/>
                <w:position w:val="-14"/>
                <w:sz w:val="28"/>
                <w:szCs w:val="28"/>
              </w:rPr>
              <w:drawing>
                <wp:inline distT="0" distB="0" distL="0" distR="0">
                  <wp:extent cx="1628775" cy="247650"/>
                  <wp:effectExtent l="0" t="0" r="9525" b="0"/>
                  <wp:docPr id="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47650"/>
                          </a:xfrm>
                          <a:prstGeom prst="rect">
                            <a:avLst/>
                          </a:prstGeom>
                          <a:noFill/>
                          <a:ln>
                            <a:noFill/>
                          </a:ln>
                        </pic:spPr>
                      </pic:pic>
                    </a:graphicData>
                  </a:graphic>
                </wp:inline>
              </w:drawing>
            </w:r>
          </w:p>
          <w:p w:rsidR="009B7A9D" w:rsidRPr="00C95C8A" w:rsidRDefault="009B7A9D" w:rsidP="005D054E">
            <w:pPr>
              <w:tabs>
                <w:tab w:val="left" w:pos="1500"/>
              </w:tabs>
              <w:adjustRightInd w:val="0"/>
              <w:snapToGrid w:val="0"/>
              <w:spacing w:line="360" w:lineRule="auto"/>
              <w:ind w:firstLineChars="200" w:firstLine="480"/>
              <w:rPr>
                <w:kern w:val="0"/>
                <w:sz w:val="24"/>
                <w:szCs w:val="24"/>
              </w:rPr>
            </w:pPr>
            <w:r w:rsidRPr="00C95C8A">
              <w:rPr>
                <w:kern w:val="0"/>
                <w:sz w:val="24"/>
                <w:szCs w:val="24"/>
              </w:rPr>
              <w:t>式中：</w:t>
            </w:r>
            <w:r w:rsidRPr="00C95C8A">
              <w:rPr>
                <w:i/>
                <w:kern w:val="0"/>
                <w:sz w:val="24"/>
                <w:szCs w:val="24"/>
              </w:rPr>
              <w:t>L</w:t>
            </w:r>
            <w:r w:rsidRPr="00C95C8A">
              <w:rPr>
                <w:i/>
                <w:kern w:val="0"/>
                <w:sz w:val="24"/>
                <w:szCs w:val="24"/>
                <w:vertAlign w:val="subscript"/>
              </w:rPr>
              <w:t>eqg</w:t>
            </w:r>
            <w:r w:rsidRPr="00C95C8A">
              <w:rPr>
                <w:kern w:val="0"/>
                <w:sz w:val="24"/>
                <w:szCs w:val="24"/>
              </w:rPr>
              <w:t>——</w:t>
            </w:r>
            <w:r w:rsidRPr="00C95C8A">
              <w:rPr>
                <w:kern w:val="0"/>
                <w:sz w:val="24"/>
                <w:szCs w:val="24"/>
              </w:rPr>
              <w:t>项目声源在预测点的等效声级贡献值，</w:t>
            </w:r>
            <w:r w:rsidRPr="00C95C8A">
              <w:rPr>
                <w:kern w:val="0"/>
                <w:sz w:val="24"/>
                <w:szCs w:val="24"/>
              </w:rPr>
              <w:t>dB(A)</w:t>
            </w:r>
            <w:r w:rsidRPr="00C95C8A">
              <w:rPr>
                <w:kern w:val="0"/>
                <w:sz w:val="24"/>
                <w:szCs w:val="24"/>
              </w:rPr>
              <w:t>；</w:t>
            </w:r>
          </w:p>
          <w:p w:rsidR="009B7A9D" w:rsidRPr="00C95C8A" w:rsidRDefault="009B7A9D" w:rsidP="005D054E">
            <w:pPr>
              <w:adjustRightInd w:val="0"/>
              <w:snapToGrid w:val="0"/>
              <w:spacing w:line="360" w:lineRule="auto"/>
              <w:ind w:firstLineChars="500" w:firstLine="1200"/>
              <w:rPr>
                <w:kern w:val="0"/>
                <w:sz w:val="24"/>
                <w:szCs w:val="24"/>
              </w:rPr>
            </w:pPr>
            <w:r w:rsidRPr="00C95C8A">
              <w:rPr>
                <w:i/>
                <w:kern w:val="0"/>
                <w:sz w:val="24"/>
                <w:szCs w:val="24"/>
              </w:rPr>
              <w:t>L</w:t>
            </w:r>
            <w:r w:rsidRPr="00C95C8A">
              <w:rPr>
                <w:i/>
                <w:kern w:val="0"/>
                <w:sz w:val="24"/>
                <w:szCs w:val="24"/>
                <w:vertAlign w:val="subscript"/>
              </w:rPr>
              <w:t>eqb</w:t>
            </w:r>
            <w:r w:rsidRPr="00C95C8A">
              <w:rPr>
                <w:kern w:val="0"/>
                <w:sz w:val="24"/>
                <w:szCs w:val="24"/>
              </w:rPr>
              <w:t>——</w:t>
            </w:r>
            <w:r w:rsidRPr="00C95C8A">
              <w:rPr>
                <w:kern w:val="0"/>
                <w:sz w:val="24"/>
                <w:szCs w:val="24"/>
              </w:rPr>
              <w:t>预测点的背景值，</w:t>
            </w:r>
            <w:r w:rsidRPr="00C95C8A">
              <w:rPr>
                <w:kern w:val="0"/>
                <w:sz w:val="24"/>
                <w:szCs w:val="24"/>
              </w:rPr>
              <w:t>dB(A)</w:t>
            </w:r>
            <w:r w:rsidRPr="00C95C8A">
              <w:rPr>
                <w:kern w:val="0"/>
                <w:sz w:val="24"/>
                <w:szCs w:val="24"/>
              </w:rPr>
              <w:t>。</w:t>
            </w:r>
          </w:p>
          <w:p w:rsidR="00533956" w:rsidRPr="00C95C8A" w:rsidRDefault="002C2A72" w:rsidP="005D054E">
            <w:pPr>
              <w:adjustRightInd w:val="0"/>
              <w:snapToGrid w:val="0"/>
              <w:spacing w:line="360" w:lineRule="auto"/>
              <w:ind w:firstLineChars="200" w:firstLine="480"/>
              <w:rPr>
                <w:sz w:val="24"/>
              </w:rPr>
            </w:pPr>
            <w:r w:rsidRPr="00C95C8A">
              <w:rPr>
                <w:rFonts w:hint="eastAsia"/>
                <w:sz w:val="24"/>
              </w:rPr>
              <w:t>考虑噪声距离衰减和隔声减振措施，预测其受到的影响，</w:t>
            </w:r>
            <w:r w:rsidR="00C43413" w:rsidRPr="00C95C8A">
              <w:rPr>
                <w:rFonts w:hint="eastAsia"/>
                <w:sz w:val="24"/>
              </w:rPr>
              <w:t>本项目供水装置区域</w:t>
            </w:r>
            <w:r w:rsidRPr="00C95C8A">
              <w:rPr>
                <w:rFonts w:hint="eastAsia"/>
                <w:sz w:val="24"/>
              </w:rPr>
              <w:t>厂界周围预测结果见表</w:t>
            </w:r>
            <w:r w:rsidRPr="00C95C8A">
              <w:rPr>
                <w:rFonts w:hint="eastAsia"/>
                <w:sz w:val="24"/>
              </w:rPr>
              <w:t>32</w:t>
            </w:r>
            <w:r w:rsidRPr="00C95C8A">
              <w:rPr>
                <w:rFonts w:hint="eastAsia"/>
                <w:sz w:val="24"/>
              </w:rPr>
              <w:t>。</w:t>
            </w:r>
          </w:p>
          <w:p w:rsidR="002C2A72" w:rsidRPr="00C95C8A" w:rsidRDefault="002C2A72" w:rsidP="002C2A72">
            <w:pPr>
              <w:adjustRightInd w:val="0"/>
              <w:snapToGrid w:val="0"/>
              <w:spacing w:line="360" w:lineRule="auto"/>
              <w:jc w:val="center"/>
              <w:rPr>
                <w:b/>
                <w:szCs w:val="21"/>
              </w:rPr>
            </w:pPr>
            <w:r w:rsidRPr="00C95C8A">
              <w:rPr>
                <w:b/>
                <w:szCs w:val="21"/>
              </w:rPr>
              <w:t>表</w:t>
            </w:r>
            <w:r w:rsidR="00D12823" w:rsidRPr="00C95C8A">
              <w:rPr>
                <w:rFonts w:hint="eastAsia"/>
                <w:b/>
                <w:szCs w:val="21"/>
              </w:rPr>
              <w:t>32</w:t>
            </w:r>
            <w:r w:rsidRPr="00C95C8A">
              <w:rPr>
                <w:b/>
                <w:szCs w:val="21"/>
              </w:rPr>
              <w:t xml:space="preserve">  </w:t>
            </w:r>
            <w:r w:rsidRPr="00C95C8A">
              <w:rPr>
                <w:b/>
                <w:szCs w:val="21"/>
              </w:rPr>
              <w:t>项目设备产生的噪声对各预测点的影响值表（单位：</w:t>
            </w:r>
            <w:r w:rsidRPr="00C95C8A">
              <w:rPr>
                <w:b/>
                <w:szCs w:val="21"/>
              </w:rPr>
              <w:t>dB(A)</w:t>
            </w:r>
            <w:r w:rsidRPr="00C95C8A">
              <w:rPr>
                <w:b/>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8"/>
              <w:gridCol w:w="886"/>
              <w:gridCol w:w="886"/>
              <w:gridCol w:w="743"/>
              <w:gridCol w:w="743"/>
              <w:gridCol w:w="934"/>
              <w:gridCol w:w="782"/>
              <w:gridCol w:w="782"/>
              <w:gridCol w:w="851"/>
              <w:gridCol w:w="851"/>
              <w:gridCol w:w="679"/>
            </w:tblGrid>
            <w:tr w:rsidR="00816A8F" w:rsidRPr="00C95C8A" w:rsidTr="00934808">
              <w:trPr>
                <w:trHeight w:val="70"/>
              </w:trPr>
              <w:tc>
                <w:tcPr>
                  <w:tcW w:w="575" w:type="pct"/>
                  <w:vMerge w:val="restart"/>
                  <w:vAlign w:val="center"/>
                </w:tcPr>
                <w:p w:rsidR="002C2A72" w:rsidRPr="00C95C8A" w:rsidRDefault="002C2A72" w:rsidP="00934808">
                  <w:pPr>
                    <w:jc w:val="center"/>
                    <w:rPr>
                      <w:b/>
                      <w:szCs w:val="21"/>
                    </w:rPr>
                  </w:pPr>
                  <w:r w:rsidRPr="00C95C8A">
                    <w:rPr>
                      <w:b/>
                      <w:szCs w:val="21"/>
                    </w:rPr>
                    <w:t>测点序号</w:t>
                  </w:r>
                </w:p>
              </w:tc>
              <w:tc>
                <w:tcPr>
                  <w:tcW w:w="2279" w:type="pct"/>
                  <w:gridSpan w:val="5"/>
                  <w:vAlign w:val="center"/>
                </w:tcPr>
                <w:p w:rsidR="002C2A72" w:rsidRPr="00C95C8A" w:rsidRDefault="002C2A72" w:rsidP="00934808">
                  <w:pPr>
                    <w:jc w:val="center"/>
                    <w:rPr>
                      <w:b/>
                      <w:szCs w:val="21"/>
                    </w:rPr>
                  </w:pPr>
                  <w:r w:rsidRPr="00C95C8A">
                    <w:rPr>
                      <w:b/>
                      <w:szCs w:val="21"/>
                    </w:rPr>
                    <w:t>昼间</w:t>
                  </w:r>
                </w:p>
              </w:tc>
              <w:tc>
                <w:tcPr>
                  <w:tcW w:w="2145" w:type="pct"/>
                  <w:gridSpan w:val="5"/>
                  <w:vAlign w:val="center"/>
                </w:tcPr>
                <w:p w:rsidR="002C2A72" w:rsidRPr="00C95C8A" w:rsidRDefault="002C2A72" w:rsidP="00934808">
                  <w:pPr>
                    <w:jc w:val="center"/>
                    <w:rPr>
                      <w:b/>
                      <w:szCs w:val="21"/>
                    </w:rPr>
                  </w:pPr>
                  <w:r w:rsidRPr="00C95C8A">
                    <w:rPr>
                      <w:b/>
                      <w:szCs w:val="21"/>
                    </w:rPr>
                    <w:t>夜间</w:t>
                  </w:r>
                </w:p>
              </w:tc>
            </w:tr>
            <w:tr w:rsidR="00816A8F" w:rsidRPr="00C95C8A" w:rsidTr="00934808">
              <w:tc>
                <w:tcPr>
                  <w:tcW w:w="575" w:type="pct"/>
                  <w:vMerge/>
                  <w:vAlign w:val="center"/>
                </w:tcPr>
                <w:p w:rsidR="002C2A72" w:rsidRPr="00C95C8A" w:rsidRDefault="002C2A72" w:rsidP="00934808">
                  <w:pPr>
                    <w:jc w:val="center"/>
                    <w:rPr>
                      <w:b/>
                      <w:szCs w:val="21"/>
                    </w:rPr>
                  </w:pPr>
                </w:p>
              </w:tc>
              <w:tc>
                <w:tcPr>
                  <w:tcW w:w="482" w:type="pct"/>
                  <w:vAlign w:val="center"/>
                </w:tcPr>
                <w:p w:rsidR="002C2A72" w:rsidRPr="00C95C8A" w:rsidRDefault="002C2A72" w:rsidP="00934808">
                  <w:pPr>
                    <w:jc w:val="center"/>
                    <w:rPr>
                      <w:b/>
                      <w:szCs w:val="21"/>
                    </w:rPr>
                  </w:pPr>
                  <w:r w:rsidRPr="00C95C8A">
                    <w:rPr>
                      <w:b/>
                      <w:szCs w:val="21"/>
                    </w:rPr>
                    <w:t>背景值</w:t>
                  </w:r>
                </w:p>
              </w:tc>
              <w:tc>
                <w:tcPr>
                  <w:tcW w:w="482" w:type="pct"/>
                  <w:vAlign w:val="center"/>
                </w:tcPr>
                <w:p w:rsidR="002C2A72" w:rsidRPr="00C95C8A" w:rsidRDefault="002C2A72" w:rsidP="00934808">
                  <w:pPr>
                    <w:jc w:val="center"/>
                    <w:rPr>
                      <w:b/>
                      <w:szCs w:val="21"/>
                    </w:rPr>
                  </w:pPr>
                  <w:r w:rsidRPr="00C95C8A">
                    <w:rPr>
                      <w:b/>
                      <w:szCs w:val="21"/>
                    </w:rPr>
                    <w:t>贡献值</w:t>
                  </w:r>
                </w:p>
              </w:tc>
              <w:tc>
                <w:tcPr>
                  <w:tcW w:w="404" w:type="pct"/>
                  <w:vAlign w:val="center"/>
                </w:tcPr>
                <w:p w:rsidR="002C2A72" w:rsidRPr="00C95C8A" w:rsidRDefault="002C2A72" w:rsidP="00934808">
                  <w:pPr>
                    <w:jc w:val="center"/>
                    <w:rPr>
                      <w:b/>
                      <w:szCs w:val="21"/>
                    </w:rPr>
                  </w:pPr>
                  <w:r w:rsidRPr="00C95C8A">
                    <w:rPr>
                      <w:b/>
                      <w:szCs w:val="21"/>
                    </w:rPr>
                    <w:t>预测值</w:t>
                  </w:r>
                </w:p>
              </w:tc>
              <w:tc>
                <w:tcPr>
                  <w:tcW w:w="404" w:type="pct"/>
                  <w:vAlign w:val="center"/>
                </w:tcPr>
                <w:p w:rsidR="002C2A72" w:rsidRPr="00C95C8A" w:rsidRDefault="002C2A72" w:rsidP="00934808">
                  <w:pPr>
                    <w:jc w:val="center"/>
                    <w:rPr>
                      <w:b/>
                      <w:szCs w:val="21"/>
                    </w:rPr>
                  </w:pPr>
                  <w:r w:rsidRPr="00C95C8A">
                    <w:rPr>
                      <w:b/>
                      <w:szCs w:val="21"/>
                    </w:rPr>
                    <w:t>标准值</w:t>
                  </w:r>
                </w:p>
              </w:tc>
              <w:tc>
                <w:tcPr>
                  <w:tcW w:w="508" w:type="pct"/>
                  <w:vAlign w:val="center"/>
                </w:tcPr>
                <w:p w:rsidR="002C2A72" w:rsidRPr="00C95C8A" w:rsidRDefault="002C2A72" w:rsidP="00934808">
                  <w:pPr>
                    <w:jc w:val="center"/>
                    <w:rPr>
                      <w:b/>
                      <w:szCs w:val="21"/>
                    </w:rPr>
                  </w:pPr>
                  <w:r w:rsidRPr="00C95C8A">
                    <w:rPr>
                      <w:b/>
                      <w:szCs w:val="21"/>
                    </w:rPr>
                    <w:t>达标</w:t>
                  </w:r>
                </w:p>
                <w:p w:rsidR="002C2A72" w:rsidRPr="00C95C8A" w:rsidRDefault="002C2A72" w:rsidP="00934808">
                  <w:pPr>
                    <w:jc w:val="center"/>
                    <w:rPr>
                      <w:b/>
                      <w:szCs w:val="21"/>
                    </w:rPr>
                  </w:pPr>
                  <w:r w:rsidRPr="00C95C8A">
                    <w:rPr>
                      <w:b/>
                      <w:szCs w:val="21"/>
                    </w:rPr>
                    <w:t>情况</w:t>
                  </w:r>
                </w:p>
              </w:tc>
              <w:tc>
                <w:tcPr>
                  <w:tcW w:w="425" w:type="pct"/>
                  <w:vAlign w:val="center"/>
                </w:tcPr>
                <w:p w:rsidR="002C2A72" w:rsidRPr="00C95C8A" w:rsidRDefault="002C2A72" w:rsidP="00934808">
                  <w:pPr>
                    <w:jc w:val="center"/>
                    <w:rPr>
                      <w:b/>
                      <w:szCs w:val="21"/>
                    </w:rPr>
                  </w:pPr>
                  <w:r w:rsidRPr="00C95C8A">
                    <w:rPr>
                      <w:b/>
                      <w:szCs w:val="21"/>
                    </w:rPr>
                    <w:t>背景值</w:t>
                  </w:r>
                </w:p>
              </w:tc>
              <w:tc>
                <w:tcPr>
                  <w:tcW w:w="425" w:type="pct"/>
                  <w:vAlign w:val="center"/>
                </w:tcPr>
                <w:p w:rsidR="002C2A72" w:rsidRPr="00C95C8A" w:rsidRDefault="002C2A72" w:rsidP="00934808">
                  <w:pPr>
                    <w:jc w:val="center"/>
                    <w:rPr>
                      <w:b/>
                      <w:szCs w:val="21"/>
                    </w:rPr>
                  </w:pPr>
                  <w:r w:rsidRPr="00C95C8A">
                    <w:rPr>
                      <w:b/>
                      <w:szCs w:val="21"/>
                    </w:rPr>
                    <w:t>贡献值</w:t>
                  </w:r>
                </w:p>
              </w:tc>
              <w:tc>
                <w:tcPr>
                  <w:tcW w:w="463" w:type="pct"/>
                  <w:vAlign w:val="center"/>
                </w:tcPr>
                <w:p w:rsidR="002C2A72" w:rsidRPr="00C95C8A" w:rsidRDefault="002C2A72" w:rsidP="00934808">
                  <w:pPr>
                    <w:jc w:val="center"/>
                    <w:rPr>
                      <w:b/>
                      <w:szCs w:val="21"/>
                    </w:rPr>
                  </w:pPr>
                  <w:r w:rsidRPr="00C95C8A">
                    <w:rPr>
                      <w:b/>
                      <w:szCs w:val="21"/>
                    </w:rPr>
                    <w:t>预测值</w:t>
                  </w:r>
                </w:p>
              </w:tc>
              <w:tc>
                <w:tcPr>
                  <w:tcW w:w="463" w:type="pct"/>
                  <w:vAlign w:val="center"/>
                </w:tcPr>
                <w:p w:rsidR="002C2A72" w:rsidRPr="00C95C8A" w:rsidRDefault="002C2A72" w:rsidP="00934808">
                  <w:pPr>
                    <w:jc w:val="center"/>
                    <w:rPr>
                      <w:b/>
                      <w:szCs w:val="21"/>
                    </w:rPr>
                  </w:pPr>
                  <w:r w:rsidRPr="00C95C8A">
                    <w:rPr>
                      <w:b/>
                      <w:szCs w:val="21"/>
                    </w:rPr>
                    <w:t>标准值</w:t>
                  </w:r>
                </w:p>
              </w:tc>
              <w:tc>
                <w:tcPr>
                  <w:tcW w:w="369" w:type="pct"/>
                  <w:vAlign w:val="center"/>
                </w:tcPr>
                <w:p w:rsidR="002C2A72" w:rsidRPr="00C95C8A" w:rsidRDefault="002C2A72" w:rsidP="00934808">
                  <w:pPr>
                    <w:jc w:val="center"/>
                    <w:rPr>
                      <w:b/>
                      <w:szCs w:val="21"/>
                    </w:rPr>
                  </w:pPr>
                  <w:r w:rsidRPr="00C95C8A">
                    <w:rPr>
                      <w:b/>
                      <w:szCs w:val="21"/>
                    </w:rPr>
                    <w:t>达标情况</w:t>
                  </w:r>
                </w:p>
              </w:tc>
            </w:tr>
            <w:tr w:rsidR="00816A8F" w:rsidRPr="00C95C8A" w:rsidTr="00934808">
              <w:tc>
                <w:tcPr>
                  <w:tcW w:w="575" w:type="pct"/>
                  <w:vAlign w:val="center"/>
                </w:tcPr>
                <w:p w:rsidR="00977E75" w:rsidRPr="00C95C8A" w:rsidRDefault="00977E75" w:rsidP="00740740">
                  <w:pPr>
                    <w:jc w:val="center"/>
                    <w:rPr>
                      <w:szCs w:val="21"/>
                    </w:rPr>
                  </w:pPr>
                  <w:r w:rsidRPr="00C95C8A">
                    <w:rPr>
                      <w:szCs w:val="21"/>
                    </w:rPr>
                    <w:t>东</w:t>
                  </w:r>
                  <w:r w:rsidRPr="00C95C8A">
                    <w:rPr>
                      <w:rFonts w:hint="eastAsia"/>
                      <w:szCs w:val="21"/>
                    </w:rPr>
                    <w:t>厂</w:t>
                  </w:r>
                  <w:r w:rsidRPr="00C95C8A">
                    <w:rPr>
                      <w:szCs w:val="21"/>
                    </w:rPr>
                    <w:t>界</w:t>
                  </w:r>
                </w:p>
              </w:tc>
              <w:tc>
                <w:tcPr>
                  <w:tcW w:w="482" w:type="pct"/>
                  <w:vAlign w:val="center"/>
                </w:tcPr>
                <w:p w:rsidR="00977E75" w:rsidRPr="00C95C8A" w:rsidRDefault="00977E75" w:rsidP="00934808">
                  <w:pPr>
                    <w:jc w:val="center"/>
                    <w:rPr>
                      <w:szCs w:val="21"/>
                    </w:rPr>
                  </w:pPr>
                  <w:r w:rsidRPr="00C95C8A">
                    <w:rPr>
                      <w:rFonts w:hint="eastAsia"/>
                      <w:szCs w:val="21"/>
                    </w:rPr>
                    <w:t>58.2</w:t>
                  </w:r>
                </w:p>
              </w:tc>
              <w:tc>
                <w:tcPr>
                  <w:tcW w:w="482" w:type="pct"/>
                  <w:vAlign w:val="center"/>
                </w:tcPr>
                <w:p w:rsidR="00977E75" w:rsidRPr="00C95C8A" w:rsidRDefault="00977E75" w:rsidP="00934808">
                  <w:pPr>
                    <w:jc w:val="center"/>
                    <w:rPr>
                      <w:szCs w:val="21"/>
                    </w:rPr>
                  </w:pPr>
                  <w:r w:rsidRPr="00C95C8A">
                    <w:rPr>
                      <w:rFonts w:hint="eastAsia"/>
                      <w:szCs w:val="21"/>
                    </w:rPr>
                    <w:t>27.2</w:t>
                  </w:r>
                </w:p>
              </w:tc>
              <w:tc>
                <w:tcPr>
                  <w:tcW w:w="404" w:type="pct"/>
                  <w:vAlign w:val="center"/>
                </w:tcPr>
                <w:p w:rsidR="00977E75" w:rsidRPr="00C95C8A" w:rsidRDefault="00977E75" w:rsidP="00934808">
                  <w:pPr>
                    <w:jc w:val="center"/>
                    <w:rPr>
                      <w:szCs w:val="21"/>
                    </w:rPr>
                  </w:pPr>
                  <w:r w:rsidRPr="00C95C8A">
                    <w:rPr>
                      <w:rFonts w:hint="eastAsia"/>
                      <w:szCs w:val="21"/>
                    </w:rPr>
                    <w:t>58.2</w:t>
                  </w:r>
                </w:p>
              </w:tc>
              <w:tc>
                <w:tcPr>
                  <w:tcW w:w="404" w:type="pct"/>
                  <w:vAlign w:val="center"/>
                </w:tcPr>
                <w:p w:rsidR="00977E75" w:rsidRPr="00C95C8A" w:rsidRDefault="00977E75" w:rsidP="00934808">
                  <w:pPr>
                    <w:jc w:val="center"/>
                    <w:rPr>
                      <w:szCs w:val="21"/>
                    </w:rPr>
                  </w:pPr>
                  <w:r w:rsidRPr="00C95C8A">
                    <w:rPr>
                      <w:rFonts w:hint="eastAsia"/>
                      <w:szCs w:val="21"/>
                    </w:rPr>
                    <w:t>65</w:t>
                  </w:r>
                </w:p>
              </w:tc>
              <w:tc>
                <w:tcPr>
                  <w:tcW w:w="508" w:type="pct"/>
                  <w:vAlign w:val="center"/>
                </w:tcPr>
                <w:p w:rsidR="00977E75" w:rsidRPr="00C95C8A" w:rsidRDefault="00977E75" w:rsidP="00934808">
                  <w:pPr>
                    <w:jc w:val="center"/>
                    <w:rPr>
                      <w:szCs w:val="21"/>
                    </w:rPr>
                  </w:pPr>
                  <w:r w:rsidRPr="00C95C8A">
                    <w:rPr>
                      <w:szCs w:val="21"/>
                    </w:rPr>
                    <w:t>达标</w:t>
                  </w:r>
                </w:p>
              </w:tc>
              <w:tc>
                <w:tcPr>
                  <w:tcW w:w="425" w:type="pct"/>
                  <w:vAlign w:val="center"/>
                </w:tcPr>
                <w:p w:rsidR="00977E75" w:rsidRPr="00C95C8A" w:rsidRDefault="00977E75" w:rsidP="00934808">
                  <w:pPr>
                    <w:jc w:val="center"/>
                    <w:rPr>
                      <w:szCs w:val="21"/>
                    </w:rPr>
                  </w:pPr>
                  <w:r w:rsidRPr="00C95C8A">
                    <w:rPr>
                      <w:rFonts w:hint="eastAsia"/>
                      <w:szCs w:val="21"/>
                    </w:rPr>
                    <w:t>44.3</w:t>
                  </w:r>
                </w:p>
              </w:tc>
              <w:tc>
                <w:tcPr>
                  <w:tcW w:w="425" w:type="pct"/>
                  <w:vAlign w:val="center"/>
                </w:tcPr>
                <w:p w:rsidR="00977E75" w:rsidRPr="00C95C8A" w:rsidRDefault="00977E75" w:rsidP="00934808">
                  <w:pPr>
                    <w:jc w:val="center"/>
                    <w:rPr>
                      <w:szCs w:val="21"/>
                    </w:rPr>
                  </w:pPr>
                  <w:r w:rsidRPr="00C95C8A">
                    <w:rPr>
                      <w:rFonts w:hint="eastAsia"/>
                      <w:szCs w:val="21"/>
                    </w:rPr>
                    <w:t>27.2</w:t>
                  </w:r>
                </w:p>
              </w:tc>
              <w:tc>
                <w:tcPr>
                  <w:tcW w:w="463" w:type="pct"/>
                  <w:vAlign w:val="center"/>
                </w:tcPr>
                <w:p w:rsidR="00977E75" w:rsidRPr="00C95C8A" w:rsidRDefault="00977E75" w:rsidP="00934808">
                  <w:pPr>
                    <w:jc w:val="center"/>
                    <w:rPr>
                      <w:szCs w:val="21"/>
                    </w:rPr>
                  </w:pPr>
                  <w:r w:rsidRPr="00C95C8A">
                    <w:rPr>
                      <w:szCs w:val="21"/>
                    </w:rPr>
                    <w:t>44.38</w:t>
                  </w:r>
                </w:p>
              </w:tc>
              <w:tc>
                <w:tcPr>
                  <w:tcW w:w="463" w:type="pct"/>
                  <w:vAlign w:val="center"/>
                </w:tcPr>
                <w:p w:rsidR="00977E75" w:rsidRPr="00C95C8A" w:rsidRDefault="00977E75" w:rsidP="00934808">
                  <w:pPr>
                    <w:jc w:val="center"/>
                    <w:rPr>
                      <w:szCs w:val="21"/>
                    </w:rPr>
                  </w:pPr>
                  <w:r w:rsidRPr="00C95C8A">
                    <w:rPr>
                      <w:rFonts w:hint="eastAsia"/>
                      <w:szCs w:val="21"/>
                    </w:rPr>
                    <w:t>55</w:t>
                  </w:r>
                </w:p>
              </w:tc>
              <w:tc>
                <w:tcPr>
                  <w:tcW w:w="369" w:type="pct"/>
                  <w:vAlign w:val="center"/>
                </w:tcPr>
                <w:p w:rsidR="00977E75" w:rsidRPr="00C95C8A" w:rsidRDefault="00977E75" w:rsidP="00934808">
                  <w:pPr>
                    <w:jc w:val="center"/>
                    <w:rPr>
                      <w:szCs w:val="21"/>
                    </w:rPr>
                  </w:pPr>
                  <w:r w:rsidRPr="00C95C8A">
                    <w:rPr>
                      <w:szCs w:val="21"/>
                    </w:rPr>
                    <w:t>达标</w:t>
                  </w:r>
                </w:p>
              </w:tc>
            </w:tr>
            <w:tr w:rsidR="00816A8F" w:rsidRPr="00C95C8A" w:rsidTr="00934808">
              <w:tc>
                <w:tcPr>
                  <w:tcW w:w="575" w:type="pct"/>
                  <w:vAlign w:val="center"/>
                </w:tcPr>
                <w:p w:rsidR="00977E75" w:rsidRPr="00C95C8A" w:rsidRDefault="00977E75" w:rsidP="00740740">
                  <w:pPr>
                    <w:jc w:val="center"/>
                    <w:rPr>
                      <w:szCs w:val="21"/>
                    </w:rPr>
                  </w:pPr>
                  <w:r w:rsidRPr="00C95C8A">
                    <w:rPr>
                      <w:rFonts w:hint="eastAsia"/>
                      <w:szCs w:val="21"/>
                    </w:rPr>
                    <w:t>南厂界</w:t>
                  </w:r>
                </w:p>
              </w:tc>
              <w:tc>
                <w:tcPr>
                  <w:tcW w:w="482" w:type="pct"/>
                  <w:vAlign w:val="center"/>
                </w:tcPr>
                <w:p w:rsidR="00977E75" w:rsidRPr="00C95C8A" w:rsidRDefault="00977E75" w:rsidP="00934808">
                  <w:pPr>
                    <w:jc w:val="center"/>
                    <w:rPr>
                      <w:szCs w:val="21"/>
                    </w:rPr>
                  </w:pPr>
                  <w:r w:rsidRPr="00C95C8A">
                    <w:rPr>
                      <w:rFonts w:hint="eastAsia"/>
                      <w:szCs w:val="21"/>
                    </w:rPr>
                    <w:t>58.2</w:t>
                  </w:r>
                </w:p>
              </w:tc>
              <w:tc>
                <w:tcPr>
                  <w:tcW w:w="482" w:type="pct"/>
                  <w:vAlign w:val="center"/>
                </w:tcPr>
                <w:p w:rsidR="00977E75" w:rsidRPr="00C95C8A" w:rsidRDefault="00977E75" w:rsidP="00934808">
                  <w:pPr>
                    <w:jc w:val="center"/>
                    <w:rPr>
                      <w:szCs w:val="21"/>
                    </w:rPr>
                  </w:pPr>
                  <w:r w:rsidRPr="00C95C8A">
                    <w:rPr>
                      <w:rFonts w:hint="eastAsia"/>
                      <w:szCs w:val="21"/>
                    </w:rPr>
                    <w:t>35.9</w:t>
                  </w:r>
                </w:p>
              </w:tc>
              <w:tc>
                <w:tcPr>
                  <w:tcW w:w="404" w:type="pct"/>
                  <w:vAlign w:val="center"/>
                </w:tcPr>
                <w:p w:rsidR="00977E75" w:rsidRPr="00C95C8A" w:rsidRDefault="00977E75" w:rsidP="00934808">
                  <w:pPr>
                    <w:jc w:val="center"/>
                    <w:rPr>
                      <w:szCs w:val="21"/>
                    </w:rPr>
                  </w:pPr>
                  <w:r w:rsidRPr="00C95C8A">
                    <w:rPr>
                      <w:szCs w:val="21"/>
                    </w:rPr>
                    <w:t>58.23</w:t>
                  </w:r>
                </w:p>
              </w:tc>
              <w:tc>
                <w:tcPr>
                  <w:tcW w:w="404" w:type="pct"/>
                  <w:vAlign w:val="center"/>
                </w:tcPr>
                <w:p w:rsidR="00977E75" w:rsidRPr="00C95C8A" w:rsidRDefault="00977E75" w:rsidP="00934808">
                  <w:pPr>
                    <w:jc w:val="center"/>
                    <w:rPr>
                      <w:szCs w:val="21"/>
                    </w:rPr>
                  </w:pPr>
                  <w:r w:rsidRPr="00C95C8A">
                    <w:rPr>
                      <w:rFonts w:hint="eastAsia"/>
                      <w:szCs w:val="21"/>
                    </w:rPr>
                    <w:t>65</w:t>
                  </w:r>
                </w:p>
              </w:tc>
              <w:tc>
                <w:tcPr>
                  <w:tcW w:w="508" w:type="pct"/>
                  <w:vAlign w:val="center"/>
                </w:tcPr>
                <w:p w:rsidR="00977E75" w:rsidRPr="00C95C8A" w:rsidRDefault="00977E75" w:rsidP="00934808">
                  <w:pPr>
                    <w:jc w:val="center"/>
                    <w:rPr>
                      <w:szCs w:val="21"/>
                    </w:rPr>
                  </w:pPr>
                  <w:r w:rsidRPr="00C95C8A">
                    <w:rPr>
                      <w:szCs w:val="21"/>
                    </w:rPr>
                    <w:t>达标</w:t>
                  </w:r>
                </w:p>
              </w:tc>
              <w:tc>
                <w:tcPr>
                  <w:tcW w:w="425" w:type="pct"/>
                  <w:vAlign w:val="center"/>
                </w:tcPr>
                <w:p w:rsidR="00977E75" w:rsidRPr="00C95C8A" w:rsidRDefault="00977E75" w:rsidP="00934808">
                  <w:pPr>
                    <w:jc w:val="center"/>
                    <w:rPr>
                      <w:szCs w:val="21"/>
                    </w:rPr>
                  </w:pPr>
                  <w:r w:rsidRPr="00C95C8A">
                    <w:rPr>
                      <w:rFonts w:hint="eastAsia"/>
                      <w:szCs w:val="21"/>
                    </w:rPr>
                    <w:t>44.3</w:t>
                  </w:r>
                </w:p>
              </w:tc>
              <w:tc>
                <w:tcPr>
                  <w:tcW w:w="425" w:type="pct"/>
                  <w:vAlign w:val="center"/>
                </w:tcPr>
                <w:p w:rsidR="00977E75" w:rsidRPr="00C95C8A" w:rsidRDefault="00977E75" w:rsidP="00934808">
                  <w:pPr>
                    <w:jc w:val="center"/>
                    <w:rPr>
                      <w:szCs w:val="21"/>
                    </w:rPr>
                  </w:pPr>
                  <w:r w:rsidRPr="00C95C8A">
                    <w:rPr>
                      <w:rFonts w:hint="eastAsia"/>
                      <w:szCs w:val="21"/>
                    </w:rPr>
                    <w:t>35.9</w:t>
                  </w:r>
                </w:p>
              </w:tc>
              <w:tc>
                <w:tcPr>
                  <w:tcW w:w="463" w:type="pct"/>
                  <w:vAlign w:val="center"/>
                </w:tcPr>
                <w:p w:rsidR="00977E75" w:rsidRPr="00C95C8A" w:rsidRDefault="00977E75" w:rsidP="00934808">
                  <w:pPr>
                    <w:jc w:val="center"/>
                    <w:rPr>
                      <w:szCs w:val="21"/>
                    </w:rPr>
                  </w:pPr>
                  <w:r w:rsidRPr="00C95C8A">
                    <w:rPr>
                      <w:szCs w:val="21"/>
                    </w:rPr>
                    <w:t>44.89</w:t>
                  </w:r>
                </w:p>
              </w:tc>
              <w:tc>
                <w:tcPr>
                  <w:tcW w:w="463" w:type="pct"/>
                  <w:vAlign w:val="center"/>
                </w:tcPr>
                <w:p w:rsidR="00977E75" w:rsidRPr="00C95C8A" w:rsidRDefault="00977E75" w:rsidP="00934808">
                  <w:pPr>
                    <w:jc w:val="center"/>
                    <w:rPr>
                      <w:szCs w:val="21"/>
                    </w:rPr>
                  </w:pPr>
                  <w:r w:rsidRPr="00C95C8A">
                    <w:rPr>
                      <w:rFonts w:hint="eastAsia"/>
                      <w:szCs w:val="21"/>
                    </w:rPr>
                    <w:t>55</w:t>
                  </w:r>
                </w:p>
              </w:tc>
              <w:tc>
                <w:tcPr>
                  <w:tcW w:w="369" w:type="pct"/>
                  <w:vAlign w:val="center"/>
                </w:tcPr>
                <w:p w:rsidR="00977E75" w:rsidRPr="00C95C8A" w:rsidRDefault="00977E75" w:rsidP="00934808">
                  <w:pPr>
                    <w:jc w:val="center"/>
                    <w:rPr>
                      <w:szCs w:val="21"/>
                    </w:rPr>
                  </w:pPr>
                  <w:r w:rsidRPr="00C95C8A">
                    <w:rPr>
                      <w:szCs w:val="21"/>
                    </w:rPr>
                    <w:t>达标</w:t>
                  </w:r>
                </w:p>
              </w:tc>
            </w:tr>
            <w:tr w:rsidR="00816A8F" w:rsidRPr="00C95C8A" w:rsidTr="00934808">
              <w:tc>
                <w:tcPr>
                  <w:tcW w:w="575" w:type="pct"/>
                  <w:vAlign w:val="center"/>
                </w:tcPr>
                <w:p w:rsidR="00977E75" w:rsidRPr="00C95C8A" w:rsidRDefault="00977E75" w:rsidP="00740740">
                  <w:pPr>
                    <w:jc w:val="center"/>
                    <w:rPr>
                      <w:szCs w:val="21"/>
                    </w:rPr>
                  </w:pPr>
                  <w:r w:rsidRPr="00C95C8A">
                    <w:rPr>
                      <w:rFonts w:hint="eastAsia"/>
                      <w:szCs w:val="21"/>
                    </w:rPr>
                    <w:t>西厂界</w:t>
                  </w:r>
                </w:p>
              </w:tc>
              <w:tc>
                <w:tcPr>
                  <w:tcW w:w="482" w:type="pct"/>
                  <w:vAlign w:val="center"/>
                </w:tcPr>
                <w:p w:rsidR="00977E75" w:rsidRPr="00C95C8A" w:rsidRDefault="00977E75" w:rsidP="00934808">
                  <w:pPr>
                    <w:jc w:val="center"/>
                    <w:rPr>
                      <w:szCs w:val="21"/>
                    </w:rPr>
                  </w:pPr>
                  <w:r w:rsidRPr="00C95C8A">
                    <w:rPr>
                      <w:rFonts w:hint="eastAsia"/>
                      <w:szCs w:val="21"/>
                    </w:rPr>
                    <w:t>58.2</w:t>
                  </w:r>
                </w:p>
              </w:tc>
              <w:tc>
                <w:tcPr>
                  <w:tcW w:w="482" w:type="pct"/>
                  <w:vAlign w:val="center"/>
                </w:tcPr>
                <w:p w:rsidR="00977E75" w:rsidRPr="00C95C8A" w:rsidRDefault="00977E75" w:rsidP="00934808">
                  <w:pPr>
                    <w:jc w:val="center"/>
                    <w:rPr>
                      <w:szCs w:val="21"/>
                    </w:rPr>
                  </w:pPr>
                  <w:r w:rsidRPr="00C95C8A">
                    <w:rPr>
                      <w:rFonts w:hint="eastAsia"/>
                      <w:szCs w:val="21"/>
                    </w:rPr>
                    <w:t>21.7</w:t>
                  </w:r>
                </w:p>
              </w:tc>
              <w:tc>
                <w:tcPr>
                  <w:tcW w:w="404" w:type="pct"/>
                  <w:vAlign w:val="center"/>
                </w:tcPr>
                <w:p w:rsidR="00977E75" w:rsidRPr="00C95C8A" w:rsidRDefault="00977E75" w:rsidP="00934808">
                  <w:pPr>
                    <w:jc w:val="center"/>
                    <w:rPr>
                      <w:szCs w:val="21"/>
                    </w:rPr>
                  </w:pPr>
                  <w:r w:rsidRPr="00C95C8A">
                    <w:rPr>
                      <w:rFonts w:hint="eastAsia"/>
                      <w:szCs w:val="21"/>
                    </w:rPr>
                    <w:t>58.2</w:t>
                  </w:r>
                </w:p>
              </w:tc>
              <w:tc>
                <w:tcPr>
                  <w:tcW w:w="404" w:type="pct"/>
                  <w:vAlign w:val="center"/>
                </w:tcPr>
                <w:p w:rsidR="00977E75" w:rsidRPr="00C95C8A" w:rsidRDefault="00977E75" w:rsidP="00934808">
                  <w:pPr>
                    <w:jc w:val="center"/>
                    <w:rPr>
                      <w:szCs w:val="21"/>
                    </w:rPr>
                  </w:pPr>
                  <w:r w:rsidRPr="00C95C8A">
                    <w:rPr>
                      <w:rFonts w:hint="eastAsia"/>
                      <w:szCs w:val="21"/>
                    </w:rPr>
                    <w:t>65</w:t>
                  </w:r>
                </w:p>
              </w:tc>
              <w:tc>
                <w:tcPr>
                  <w:tcW w:w="508" w:type="pct"/>
                  <w:vAlign w:val="center"/>
                </w:tcPr>
                <w:p w:rsidR="00977E75" w:rsidRPr="00C95C8A" w:rsidRDefault="00977E75" w:rsidP="00934808">
                  <w:pPr>
                    <w:jc w:val="center"/>
                    <w:rPr>
                      <w:szCs w:val="21"/>
                    </w:rPr>
                  </w:pPr>
                  <w:r w:rsidRPr="00C95C8A">
                    <w:rPr>
                      <w:szCs w:val="21"/>
                    </w:rPr>
                    <w:t>达标</w:t>
                  </w:r>
                </w:p>
              </w:tc>
              <w:tc>
                <w:tcPr>
                  <w:tcW w:w="425" w:type="pct"/>
                  <w:vAlign w:val="center"/>
                </w:tcPr>
                <w:p w:rsidR="00977E75" w:rsidRPr="00C95C8A" w:rsidRDefault="00977E75" w:rsidP="00934808">
                  <w:pPr>
                    <w:jc w:val="center"/>
                    <w:rPr>
                      <w:szCs w:val="21"/>
                    </w:rPr>
                  </w:pPr>
                  <w:r w:rsidRPr="00C95C8A">
                    <w:rPr>
                      <w:rFonts w:hint="eastAsia"/>
                      <w:szCs w:val="21"/>
                    </w:rPr>
                    <w:t>44.3</w:t>
                  </w:r>
                </w:p>
              </w:tc>
              <w:tc>
                <w:tcPr>
                  <w:tcW w:w="425" w:type="pct"/>
                  <w:vAlign w:val="center"/>
                </w:tcPr>
                <w:p w:rsidR="00977E75" w:rsidRPr="00C95C8A" w:rsidRDefault="00977E75" w:rsidP="00934808">
                  <w:pPr>
                    <w:jc w:val="center"/>
                    <w:rPr>
                      <w:szCs w:val="21"/>
                    </w:rPr>
                  </w:pPr>
                  <w:r w:rsidRPr="00C95C8A">
                    <w:rPr>
                      <w:rFonts w:hint="eastAsia"/>
                      <w:szCs w:val="21"/>
                    </w:rPr>
                    <w:t>21.7</w:t>
                  </w:r>
                </w:p>
              </w:tc>
              <w:tc>
                <w:tcPr>
                  <w:tcW w:w="463" w:type="pct"/>
                  <w:vAlign w:val="center"/>
                </w:tcPr>
                <w:p w:rsidR="00977E75" w:rsidRPr="00C95C8A" w:rsidRDefault="00977E75" w:rsidP="00934808">
                  <w:pPr>
                    <w:jc w:val="center"/>
                    <w:rPr>
                      <w:szCs w:val="21"/>
                    </w:rPr>
                  </w:pPr>
                  <w:r w:rsidRPr="00C95C8A">
                    <w:rPr>
                      <w:szCs w:val="21"/>
                    </w:rPr>
                    <w:t>44.32</w:t>
                  </w:r>
                </w:p>
              </w:tc>
              <w:tc>
                <w:tcPr>
                  <w:tcW w:w="463" w:type="pct"/>
                  <w:vAlign w:val="center"/>
                </w:tcPr>
                <w:p w:rsidR="00977E75" w:rsidRPr="00C95C8A" w:rsidRDefault="00977E75" w:rsidP="00934808">
                  <w:pPr>
                    <w:jc w:val="center"/>
                    <w:rPr>
                      <w:szCs w:val="21"/>
                    </w:rPr>
                  </w:pPr>
                  <w:r w:rsidRPr="00C95C8A">
                    <w:rPr>
                      <w:rFonts w:hint="eastAsia"/>
                      <w:szCs w:val="21"/>
                    </w:rPr>
                    <w:t>55</w:t>
                  </w:r>
                </w:p>
              </w:tc>
              <w:tc>
                <w:tcPr>
                  <w:tcW w:w="369" w:type="pct"/>
                  <w:vAlign w:val="center"/>
                </w:tcPr>
                <w:p w:rsidR="00977E75" w:rsidRPr="00C95C8A" w:rsidRDefault="00977E75" w:rsidP="00934808">
                  <w:pPr>
                    <w:jc w:val="center"/>
                    <w:rPr>
                      <w:szCs w:val="21"/>
                    </w:rPr>
                  </w:pPr>
                  <w:r w:rsidRPr="00C95C8A">
                    <w:rPr>
                      <w:szCs w:val="21"/>
                    </w:rPr>
                    <w:t>达标</w:t>
                  </w:r>
                </w:p>
              </w:tc>
            </w:tr>
            <w:tr w:rsidR="00816A8F" w:rsidRPr="00C95C8A" w:rsidTr="00934808">
              <w:tc>
                <w:tcPr>
                  <w:tcW w:w="575" w:type="pct"/>
                  <w:vAlign w:val="center"/>
                </w:tcPr>
                <w:p w:rsidR="00977E75" w:rsidRPr="00C95C8A" w:rsidRDefault="00977E75" w:rsidP="00740740">
                  <w:pPr>
                    <w:jc w:val="center"/>
                    <w:rPr>
                      <w:szCs w:val="21"/>
                    </w:rPr>
                  </w:pPr>
                  <w:r w:rsidRPr="00C95C8A">
                    <w:rPr>
                      <w:rFonts w:hint="eastAsia"/>
                      <w:szCs w:val="21"/>
                    </w:rPr>
                    <w:t>北厂界</w:t>
                  </w:r>
                </w:p>
              </w:tc>
              <w:tc>
                <w:tcPr>
                  <w:tcW w:w="482" w:type="pct"/>
                  <w:vAlign w:val="center"/>
                </w:tcPr>
                <w:p w:rsidR="00977E75" w:rsidRPr="00C95C8A" w:rsidRDefault="00977E75" w:rsidP="00934808">
                  <w:pPr>
                    <w:jc w:val="center"/>
                    <w:rPr>
                      <w:szCs w:val="21"/>
                    </w:rPr>
                  </w:pPr>
                  <w:r w:rsidRPr="00C95C8A">
                    <w:rPr>
                      <w:rFonts w:hint="eastAsia"/>
                      <w:szCs w:val="21"/>
                    </w:rPr>
                    <w:t>58.2</w:t>
                  </w:r>
                </w:p>
              </w:tc>
              <w:tc>
                <w:tcPr>
                  <w:tcW w:w="482" w:type="pct"/>
                  <w:vAlign w:val="center"/>
                </w:tcPr>
                <w:p w:rsidR="00977E75" w:rsidRPr="00C95C8A" w:rsidRDefault="00977E75" w:rsidP="00934808">
                  <w:pPr>
                    <w:jc w:val="center"/>
                    <w:rPr>
                      <w:szCs w:val="21"/>
                    </w:rPr>
                  </w:pPr>
                  <w:r w:rsidRPr="00C95C8A">
                    <w:rPr>
                      <w:rFonts w:hint="eastAsia"/>
                      <w:szCs w:val="21"/>
                    </w:rPr>
                    <w:t>22.3</w:t>
                  </w:r>
                </w:p>
              </w:tc>
              <w:tc>
                <w:tcPr>
                  <w:tcW w:w="404" w:type="pct"/>
                  <w:vAlign w:val="center"/>
                </w:tcPr>
                <w:p w:rsidR="00977E75" w:rsidRPr="00C95C8A" w:rsidRDefault="00977E75" w:rsidP="00934808">
                  <w:pPr>
                    <w:jc w:val="center"/>
                    <w:rPr>
                      <w:szCs w:val="21"/>
                    </w:rPr>
                  </w:pPr>
                  <w:r w:rsidRPr="00C95C8A">
                    <w:rPr>
                      <w:rFonts w:hint="eastAsia"/>
                      <w:szCs w:val="21"/>
                    </w:rPr>
                    <w:t>58.2</w:t>
                  </w:r>
                </w:p>
              </w:tc>
              <w:tc>
                <w:tcPr>
                  <w:tcW w:w="404" w:type="pct"/>
                  <w:vAlign w:val="center"/>
                </w:tcPr>
                <w:p w:rsidR="00977E75" w:rsidRPr="00C95C8A" w:rsidRDefault="00977E75" w:rsidP="00934808">
                  <w:pPr>
                    <w:jc w:val="center"/>
                    <w:rPr>
                      <w:szCs w:val="21"/>
                    </w:rPr>
                  </w:pPr>
                  <w:r w:rsidRPr="00C95C8A">
                    <w:rPr>
                      <w:rFonts w:hint="eastAsia"/>
                      <w:szCs w:val="21"/>
                    </w:rPr>
                    <w:t>65</w:t>
                  </w:r>
                </w:p>
              </w:tc>
              <w:tc>
                <w:tcPr>
                  <w:tcW w:w="508" w:type="pct"/>
                  <w:vAlign w:val="center"/>
                </w:tcPr>
                <w:p w:rsidR="00977E75" w:rsidRPr="00C95C8A" w:rsidRDefault="00977E75" w:rsidP="00934808">
                  <w:pPr>
                    <w:jc w:val="center"/>
                    <w:rPr>
                      <w:szCs w:val="21"/>
                    </w:rPr>
                  </w:pPr>
                  <w:r w:rsidRPr="00C95C8A">
                    <w:rPr>
                      <w:szCs w:val="21"/>
                    </w:rPr>
                    <w:t>达标</w:t>
                  </w:r>
                </w:p>
              </w:tc>
              <w:tc>
                <w:tcPr>
                  <w:tcW w:w="425" w:type="pct"/>
                  <w:vAlign w:val="center"/>
                </w:tcPr>
                <w:p w:rsidR="00977E75" w:rsidRPr="00C95C8A" w:rsidRDefault="00977E75" w:rsidP="00934808">
                  <w:pPr>
                    <w:jc w:val="center"/>
                    <w:rPr>
                      <w:szCs w:val="21"/>
                    </w:rPr>
                  </w:pPr>
                  <w:r w:rsidRPr="00C95C8A">
                    <w:rPr>
                      <w:rFonts w:hint="eastAsia"/>
                      <w:szCs w:val="21"/>
                    </w:rPr>
                    <w:t>44.3</w:t>
                  </w:r>
                </w:p>
              </w:tc>
              <w:tc>
                <w:tcPr>
                  <w:tcW w:w="425" w:type="pct"/>
                  <w:vAlign w:val="center"/>
                </w:tcPr>
                <w:p w:rsidR="00977E75" w:rsidRPr="00C95C8A" w:rsidRDefault="00977E75" w:rsidP="00934808">
                  <w:pPr>
                    <w:jc w:val="center"/>
                    <w:rPr>
                      <w:szCs w:val="21"/>
                    </w:rPr>
                  </w:pPr>
                  <w:r w:rsidRPr="00C95C8A">
                    <w:rPr>
                      <w:rFonts w:hint="eastAsia"/>
                      <w:szCs w:val="21"/>
                    </w:rPr>
                    <w:t>22.3</w:t>
                  </w:r>
                </w:p>
              </w:tc>
              <w:tc>
                <w:tcPr>
                  <w:tcW w:w="463" w:type="pct"/>
                  <w:vAlign w:val="center"/>
                </w:tcPr>
                <w:p w:rsidR="00977E75" w:rsidRPr="00C95C8A" w:rsidRDefault="00977E75" w:rsidP="00934808">
                  <w:pPr>
                    <w:jc w:val="center"/>
                    <w:rPr>
                      <w:szCs w:val="21"/>
                    </w:rPr>
                  </w:pPr>
                  <w:r w:rsidRPr="00C95C8A">
                    <w:rPr>
                      <w:szCs w:val="21"/>
                    </w:rPr>
                    <w:t>44.33</w:t>
                  </w:r>
                </w:p>
              </w:tc>
              <w:tc>
                <w:tcPr>
                  <w:tcW w:w="463" w:type="pct"/>
                  <w:vAlign w:val="center"/>
                </w:tcPr>
                <w:p w:rsidR="00977E75" w:rsidRPr="00C95C8A" w:rsidRDefault="00977E75" w:rsidP="00934808">
                  <w:pPr>
                    <w:jc w:val="center"/>
                    <w:rPr>
                      <w:szCs w:val="21"/>
                    </w:rPr>
                  </w:pPr>
                  <w:r w:rsidRPr="00C95C8A">
                    <w:rPr>
                      <w:rFonts w:hint="eastAsia"/>
                      <w:szCs w:val="21"/>
                    </w:rPr>
                    <w:t>55</w:t>
                  </w:r>
                </w:p>
              </w:tc>
              <w:tc>
                <w:tcPr>
                  <w:tcW w:w="369" w:type="pct"/>
                  <w:vAlign w:val="center"/>
                </w:tcPr>
                <w:p w:rsidR="00977E75" w:rsidRPr="00C95C8A" w:rsidRDefault="00977E75" w:rsidP="00934808">
                  <w:pPr>
                    <w:jc w:val="center"/>
                    <w:rPr>
                      <w:szCs w:val="21"/>
                    </w:rPr>
                  </w:pPr>
                  <w:r w:rsidRPr="00C95C8A">
                    <w:rPr>
                      <w:szCs w:val="21"/>
                    </w:rPr>
                    <w:t>达标</w:t>
                  </w:r>
                </w:p>
              </w:tc>
            </w:tr>
          </w:tbl>
          <w:p w:rsidR="00977E75" w:rsidRPr="00C95C8A" w:rsidRDefault="00977E75" w:rsidP="00977E75">
            <w:pPr>
              <w:adjustRightInd w:val="0"/>
              <w:snapToGrid w:val="0"/>
              <w:ind w:firstLineChars="200" w:firstLine="420"/>
              <w:rPr>
                <w:szCs w:val="21"/>
              </w:rPr>
            </w:pPr>
            <w:r w:rsidRPr="00C95C8A">
              <w:rPr>
                <w:rFonts w:hint="eastAsia"/>
                <w:szCs w:val="21"/>
              </w:rPr>
              <w:t>注：供水装置区域背景值噪声按</w:t>
            </w:r>
            <w:r w:rsidR="003A23C4" w:rsidRPr="00C95C8A">
              <w:rPr>
                <w:rFonts w:hint="eastAsia"/>
                <w:szCs w:val="21"/>
              </w:rPr>
              <w:t>现状监测</w:t>
            </w:r>
            <w:r w:rsidRPr="00C95C8A">
              <w:rPr>
                <w:rFonts w:hint="eastAsia"/>
                <w:szCs w:val="21"/>
              </w:rPr>
              <w:t>距离较近的</w:t>
            </w:r>
            <w:r w:rsidRPr="00C95C8A">
              <w:rPr>
                <w:rFonts w:hint="eastAsia"/>
                <w:szCs w:val="21"/>
              </w:rPr>
              <w:t>N5</w:t>
            </w:r>
            <w:r w:rsidRPr="00C95C8A">
              <w:rPr>
                <w:rFonts w:hint="eastAsia"/>
                <w:szCs w:val="21"/>
              </w:rPr>
              <w:t>点位监测值进行计算。</w:t>
            </w:r>
          </w:p>
          <w:p w:rsidR="001C5E58" w:rsidRPr="00C95C8A" w:rsidRDefault="00FB0EDD" w:rsidP="009A3E0D">
            <w:pPr>
              <w:adjustRightInd w:val="0"/>
              <w:snapToGrid w:val="0"/>
              <w:spacing w:line="360" w:lineRule="auto"/>
              <w:ind w:firstLineChars="200" w:firstLine="480"/>
              <w:rPr>
                <w:sz w:val="24"/>
              </w:rPr>
            </w:pPr>
            <w:r w:rsidRPr="00C95C8A">
              <w:rPr>
                <w:sz w:val="24"/>
              </w:rPr>
              <w:t>上表预测结果表明，项目建成后各主要噪声设备对厂界影响较小，昼夜间均能达到《工业企业厂界环境噪声排放标准》（</w:t>
            </w:r>
            <w:r w:rsidRPr="00C95C8A">
              <w:rPr>
                <w:sz w:val="24"/>
              </w:rPr>
              <w:t>GB12348-2008</w:t>
            </w:r>
            <w:r w:rsidRPr="00C95C8A">
              <w:rPr>
                <w:sz w:val="24"/>
              </w:rPr>
              <w:t>）</w:t>
            </w:r>
            <w:r w:rsidR="00E423D8" w:rsidRPr="00C95C8A">
              <w:rPr>
                <w:sz w:val="24"/>
              </w:rPr>
              <w:t>2</w:t>
            </w:r>
            <w:r w:rsidRPr="00C95C8A">
              <w:rPr>
                <w:sz w:val="24"/>
              </w:rPr>
              <w:t>类标准。</w:t>
            </w:r>
          </w:p>
          <w:p w:rsidR="00FB0EDD" w:rsidRPr="00C95C8A" w:rsidRDefault="00FB0EDD" w:rsidP="009A3E0D">
            <w:pPr>
              <w:adjustRightInd w:val="0"/>
              <w:snapToGrid w:val="0"/>
              <w:spacing w:line="360" w:lineRule="auto"/>
              <w:ind w:firstLineChars="200" w:firstLine="482"/>
              <w:rPr>
                <w:b/>
                <w:sz w:val="24"/>
              </w:rPr>
            </w:pPr>
            <w:r w:rsidRPr="00C95C8A">
              <w:rPr>
                <w:b/>
                <w:sz w:val="24"/>
              </w:rPr>
              <w:t>4</w:t>
            </w:r>
            <w:r w:rsidRPr="00C95C8A">
              <w:rPr>
                <w:b/>
                <w:sz w:val="24"/>
              </w:rPr>
              <w:t>、</w:t>
            </w:r>
            <w:r w:rsidR="00BA42C9" w:rsidRPr="00C95C8A">
              <w:rPr>
                <w:b/>
                <w:sz w:val="24"/>
              </w:rPr>
              <w:t>固体废弃物环境影响</w:t>
            </w:r>
            <w:r w:rsidR="00C62FB5" w:rsidRPr="00C95C8A">
              <w:rPr>
                <w:b/>
                <w:sz w:val="24"/>
              </w:rPr>
              <w:t>分析</w:t>
            </w:r>
          </w:p>
          <w:p w:rsidR="00E423D8" w:rsidRPr="00C95C8A" w:rsidRDefault="00D12823" w:rsidP="009A3E0D">
            <w:pPr>
              <w:adjustRightInd w:val="0"/>
              <w:snapToGrid w:val="0"/>
              <w:spacing w:line="360" w:lineRule="auto"/>
              <w:ind w:firstLineChars="200" w:firstLine="480"/>
              <w:rPr>
                <w:sz w:val="24"/>
              </w:rPr>
            </w:pPr>
            <w:r w:rsidRPr="00C95C8A">
              <w:rPr>
                <w:rFonts w:hint="eastAsia"/>
                <w:sz w:val="24"/>
              </w:rPr>
              <w:t>本项目新增固体废物主要为脱水污泥，主要成分为泥沙和少量</w:t>
            </w:r>
            <w:r w:rsidRPr="00C95C8A">
              <w:rPr>
                <w:rFonts w:hint="eastAsia"/>
                <w:sz w:val="24"/>
              </w:rPr>
              <w:t>PAM</w:t>
            </w:r>
            <w:r w:rsidRPr="00C95C8A">
              <w:rPr>
                <w:rFonts w:hint="eastAsia"/>
                <w:sz w:val="24"/>
              </w:rPr>
              <w:t>，为一般固体废物，外售物资单位处置。项目</w:t>
            </w:r>
            <w:r w:rsidR="008B4FCE" w:rsidRPr="00C95C8A">
              <w:rPr>
                <w:sz w:val="24"/>
              </w:rPr>
              <w:t>固体废物利用处置情况见表</w:t>
            </w:r>
            <w:r w:rsidRPr="00C95C8A">
              <w:rPr>
                <w:rFonts w:hint="eastAsia"/>
                <w:sz w:val="24"/>
              </w:rPr>
              <w:t>3</w:t>
            </w:r>
            <w:r w:rsidR="00F72E33" w:rsidRPr="00C95C8A">
              <w:rPr>
                <w:sz w:val="24"/>
              </w:rPr>
              <w:t>3</w:t>
            </w:r>
            <w:r w:rsidR="008B4FCE" w:rsidRPr="00C95C8A">
              <w:rPr>
                <w:sz w:val="24"/>
              </w:rPr>
              <w:t>。</w:t>
            </w:r>
          </w:p>
          <w:p w:rsidR="008B4FCE" w:rsidRPr="00C95C8A" w:rsidRDefault="008B4FCE" w:rsidP="009A3E0D">
            <w:pPr>
              <w:adjustRightInd w:val="0"/>
              <w:snapToGrid w:val="0"/>
              <w:spacing w:line="360" w:lineRule="auto"/>
              <w:jc w:val="center"/>
              <w:rPr>
                <w:b/>
                <w:szCs w:val="21"/>
              </w:rPr>
            </w:pPr>
            <w:r w:rsidRPr="00C95C8A">
              <w:rPr>
                <w:b/>
                <w:szCs w:val="21"/>
              </w:rPr>
              <w:t>表</w:t>
            </w:r>
            <w:r w:rsidR="00D12823" w:rsidRPr="00C95C8A">
              <w:rPr>
                <w:rFonts w:hint="eastAsia"/>
                <w:b/>
                <w:szCs w:val="21"/>
              </w:rPr>
              <w:t>3</w:t>
            </w:r>
            <w:r w:rsidR="00F72E33" w:rsidRPr="00C95C8A">
              <w:rPr>
                <w:b/>
                <w:szCs w:val="21"/>
              </w:rPr>
              <w:t xml:space="preserve">3 </w:t>
            </w:r>
            <w:r w:rsidRPr="00C95C8A">
              <w:rPr>
                <w:b/>
                <w:szCs w:val="21"/>
              </w:rPr>
              <w:t xml:space="preserve"> </w:t>
            </w:r>
            <w:r w:rsidRPr="00C95C8A">
              <w:rPr>
                <w:b/>
                <w:szCs w:val="21"/>
              </w:rPr>
              <w:t>本项目固体废物利用处置方式评价表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61"/>
              <w:gridCol w:w="1403"/>
              <w:gridCol w:w="1094"/>
              <w:gridCol w:w="916"/>
              <w:gridCol w:w="1304"/>
              <w:gridCol w:w="771"/>
              <w:gridCol w:w="1135"/>
              <w:gridCol w:w="2111"/>
            </w:tblGrid>
            <w:tr w:rsidR="00816A8F" w:rsidRPr="00C95C8A" w:rsidTr="00BD1704">
              <w:trPr>
                <w:cantSplit/>
                <w:trHeight w:val="289"/>
                <w:jc w:val="center"/>
              </w:trPr>
              <w:tc>
                <w:tcPr>
                  <w:tcW w:w="251" w:type="pct"/>
                  <w:vAlign w:val="center"/>
                </w:tcPr>
                <w:p w:rsidR="008B4FCE" w:rsidRPr="00C95C8A" w:rsidRDefault="008B4FCE" w:rsidP="00BD1704">
                  <w:pPr>
                    <w:adjustRightInd w:val="0"/>
                    <w:snapToGrid w:val="0"/>
                    <w:jc w:val="center"/>
                    <w:rPr>
                      <w:b/>
                      <w:szCs w:val="21"/>
                    </w:rPr>
                  </w:pPr>
                  <w:r w:rsidRPr="00C95C8A">
                    <w:rPr>
                      <w:b/>
                      <w:szCs w:val="21"/>
                    </w:rPr>
                    <w:t>序号</w:t>
                  </w:r>
                </w:p>
              </w:tc>
              <w:tc>
                <w:tcPr>
                  <w:tcW w:w="763" w:type="pct"/>
                  <w:vAlign w:val="center"/>
                </w:tcPr>
                <w:p w:rsidR="008B4FCE" w:rsidRPr="00C95C8A" w:rsidRDefault="008B4FCE" w:rsidP="00BD1704">
                  <w:pPr>
                    <w:adjustRightInd w:val="0"/>
                    <w:snapToGrid w:val="0"/>
                    <w:jc w:val="center"/>
                    <w:rPr>
                      <w:b/>
                      <w:szCs w:val="21"/>
                    </w:rPr>
                  </w:pPr>
                  <w:r w:rsidRPr="00C95C8A">
                    <w:rPr>
                      <w:b/>
                      <w:szCs w:val="21"/>
                    </w:rPr>
                    <w:t>固废名称</w:t>
                  </w:r>
                </w:p>
              </w:tc>
              <w:tc>
                <w:tcPr>
                  <w:tcW w:w="595" w:type="pct"/>
                  <w:vAlign w:val="center"/>
                </w:tcPr>
                <w:p w:rsidR="008B4FCE" w:rsidRPr="00C95C8A" w:rsidRDefault="008B4FCE" w:rsidP="00BD1704">
                  <w:pPr>
                    <w:adjustRightInd w:val="0"/>
                    <w:snapToGrid w:val="0"/>
                    <w:jc w:val="center"/>
                    <w:rPr>
                      <w:b/>
                      <w:szCs w:val="21"/>
                    </w:rPr>
                  </w:pPr>
                  <w:r w:rsidRPr="00C95C8A">
                    <w:rPr>
                      <w:b/>
                      <w:szCs w:val="21"/>
                    </w:rPr>
                    <w:t>产生工序</w:t>
                  </w:r>
                </w:p>
              </w:tc>
              <w:tc>
                <w:tcPr>
                  <w:tcW w:w="498" w:type="pct"/>
                  <w:vAlign w:val="center"/>
                </w:tcPr>
                <w:p w:rsidR="008B4FCE" w:rsidRPr="00C95C8A" w:rsidRDefault="008B4FCE" w:rsidP="00BD1704">
                  <w:pPr>
                    <w:adjustRightInd w:val="0"/>
                    <w:snapToGrid w:val="0"/>
                    <w:jc w:val="center"/>
                    <w:rPr>
                      <w:b/>
                      <w:szCs w:val="21"/>
                    </w:rPr>
                  </w:pPr>
                  <w:r w:rsidRPr="00C95C8A">
                    <w:rPr>
                      <w:b/>
                      <w:szCs w:val="21"/>
                    </w:rPr>
                    <w:t>属性</w:t>
                  </w:r>
                </w:p>
              </w:tc>
              <w:tc>
                <w:tcPr>
                  <w:tcW w:w="709" w:type="pct"/>
                  <w:vAlign w:val="center"/>
                </w:tcPr>
                <w:p w:rsidR="008B4FCE" w:rsidRPr="00C95C8A" w:rsidRDefault="008B4FCE" w:rsidP="00BD1704">
                  <w:pPr>
                    <w:adjustRightInd w:val="0"/>
                    <w:snapToGrid w:val="0"/>
                    <w:jc w:val="center"/>
                    <w:rPr>
                      <w:b/>
                      <w:szCs w:val="21"/>
                    </w:rPr>
                  </w:pPr>
                  <w:r w:rsidRPr="00C95C8A">
                    <w:rPr>
                      <w:b/>
                      <w:szCs w:val="21"/>
                    </w:rPr>
                    <w:t>废物代码</w:t>
                  </w:r>
                </w:p>
              </w:tc>
              <w:tc>
                <w:tcPr>
                  <w:tcW w:w="419" w:type="pct"/>
                  <w:vAlign w:val="center"/>
                </w:tcPr>
                <w:p w:rsidR="008B4FCE" w:rsidRPr="00C95C8A" w:rsidRDefault="008B4FCE" w:rsidP="00BD1704">
                  <w:pPr>
                    <w:adjustRightInd w:val="0"/>
                    <w:snapToGrid w:val="0"/>
                    <w:jc w:val="center"/>
                    <w:rPr>
                      <w:b/>
                      <w:szCs w:val="21"/>
                    </w:rPr>
                  </w:pPr>
                  <w:r w:rsidRPr="00C95C8A">
                    <w:rPr>
                      <w:b/>
                      <w:szCs w:val="21"/>
                    </w:rPr>
                    <w:t>产生量</w:t>
                  </w:r>
                  <w:r w:rsidRPr="00C95C8A">
                    <w:rPr>
                      <w:b/>
                      <w:szCs w:val="21"/>
                    </w:rPr>
                    <w:t>(t/a)</w:t>
                  </w:r>
                </w:p>
              </w:tc>
              <w:tc>
                <w:tcPr>
                  <w:tcW w:w="617" w:type="pct"/>
                  <w:vAlign w:val="center"/>
                </w:tcPr>
                <w:p w:rsidR="008B4FCE" w:rsidRPr="00C95C8A" w:rsidRDefault="008B4FCE" w:rsidP="00BD1704">
                  <w:pPr>
                    <w:adjustRightInd w:val="0"/>
                    <w:snapToGrid w:val="0"/>
                    <w:jc w:val="center"/>
                    <w:rPr>
                      <w:b/>
                      <w:szCs w:val="21"/>
                    </w:rPr>
                  </w:pPr>
                  <w:r w:rsidRPr="00C95C8A">
                    <w:rPr>
                      <w:b/>
                      <w:szCs w:val="21"/>
                    </w:rPr>
                    <w:t>利用处置方式</w:t>
                  </w:r>
                </w:p>
              </w:tc>
              <w:tc>
                <w:tcPr>
                  <w:tcW w:w="1148" w:type="pct"/>
                  <w:vAlign w:val="center"/>
                </w:tcPr>
                <w:p w:rsidR="008B4FCE" w:rsidRPr="00C95C8A" w:rsidRDefault="008B4FCE" w:rsidP="00BD1704">
                  <w:pPr>
                    <w:adjustRightInd w:val="0"/>
                    <w:snapToGrid w:val="0"/>
                    <w:jc w:val="center"/>
                    <w:rPr>
                      <w:b/>
                      <w:szCs w:val="21"/>
                    </w:rPr>
                  </w:pPr>
                  <w:r w:rsidRPr="00C95C8A">
                    <w:rPr>
                      <w:b/>
                      <w:szCs w:val="21"/>
                    </w:rPr>
                    <w:t>利用处置单位</w:t>
                  </w:r>
                </w:p>
              </w:tc>
            </w:tr>
            <w:tr w:rsidR="00816A8F" w:rsidRPr="00C95C8A" w:rsidTr="00BD1704">
              <w:trPr>
                <w:cantSplit/>
                <w:trHeight w:val="123"/>
                <w:jc w:val="center"/>
              </w:trPr>
              <w:tc>
                <w:tcPr>
                  <w:tcW w:w="251" w:type="pct"/>
                  <w:vAlign w:val="center"/>
                </w:tcPr>
                <w:p w:rsidR="008B0DC3" w:rsidRPr="00C95C8A" w:rsidRDefault="008B0DC3" w:rsidP="00BD1704">
                  <w:pPr>
                    <w:pStyle w:val="af"/>
                    <w:rPr>
                      <w:rFonts w:ascii="Times New Roman" w:eastAsia="宋体" w:hAnsi="Times New Roman"/>
                      <w:sz w:val="21"/>
                      <w:szCs w:val="21"/>
                      <w:lang w:eastAsia="zh-CN"/>
                    </w:rPr>
                  </w:pPr>
                  <w:r w:rsidRPr="00C95C8A">
                    <w:rPr>
                      <w:rFonts w:ascii="Times New Roman" w:eastAsia="宋体" w:hAnsi="Times New Roman"/>
                      <w:sz w:val="21"/>
                      <w:szCs w:val="21"/>
                      <w:lang w:eastAsia="zh-CN"/>
                    </w:rPr>
                    <w:t>6</w:t>
                  </w:r>
                </w:p>
              </w:tc>
              <w:tc>
                <w:tcPr>
                  <w:tcW w:w="763" w:type="pct"/>
                  <w:vAlign w:val="center"/>
                </w:tcPr>
                <w:p w:rsidR="008B0DC3" w:rsidRPr="00C95C8A" w:rsidRDefault="00D12823" w:rsidP="00BD1704">
                  <w:pPr>
                    <w:adjustRightInd w:val="0"/>
                    <w:snapToGrid w:val="0"/>
                    <w:jc w:val="center"/>
                    <w:rPr>
                      <w:szCs w:val="21"/>
                    </w:rPr>
                  </w:pPr>
                  <w:r w:rsidRPr="00C95C8A">
                    <w:rPr>
                      <w:rFonts w:hint="eastAsia"/>
                      <w:szCs w:val="21"/>
                    </w:rPr>
                    <w:t>脱水污泥</w:t>
                  </w:r>
                </w:p>
              </w:tc>
              <w:tc>
                <w:tcPr>
                  <w:tcW w:w="595" w:type="pct"/>
                  <w:vAlign w:val="center"/>
                </w:tcPr>
                <w:p w:rsidR="008B0DC3" w:rsidRPr="00C95C8A" w:rsidRDefault="00D12823" w:rsidP="00BD1704">
                  <w:pPr>
                    <w:adjustRightInd w:val="0"/>
                    <w:snapToGrid w:val="0"/>
                    <w:jc w:val="center"/>
                    <w:rPr>
                      <w:szCs w:val="21"/>
                    </w:rPr>
                  </w:pPr>
                  <w:r w:rsidRPr="00C95C8A">
                    <w:rPr>
                      <w:rFonts w:hint="eastAsia"/>
                      <w:szCs w:val="21"/>
                    </w:rPr>
                    <w:t>脱水</w:t>
                  </w:r>
                </w:p>
              </w:tc>
              <w:tc>
                <w:tcPr>
                  <w:tcW w:w="498" w:type="pct"/>
                  <w:vAlign w:val="center"/>
                </w:tcPr>
                <w:p w:rsidR="008B0DC3" w:rsidRPr="00C95C8A" w:rsidRDefault="008B0DC3" w:rsidP="00BD1704">
                  <w:pPr>
                    <w:pStyle w:val="af"/>
                    <w:rPr>
                      <w:rFonts w:ascii="Times New Roman" w:eastAsia="宋体" w:hAnsi="Times New Roman"/>
                      <w:kern w:val="0"/>
                      <w:sz w:val="21"/>
                      <w:szCs w:val="21"/>
                      <w:lang w:eastAsia="zh-CN"/>
                    </w:rPr>
                  </w:pPr>
                  <w:r w:rsidRPr="00C95C8A">
                    <w:rPr>
                      <w:rFonts w:ascii="Times New Roman" w:eastAsia="宋体" w:hAnsi="Times New Roman"/>
                      <w:kern w:val="0"/>
                      <w:sz w:val="21"/>
                      <w:szCs w:val="21"/>
                      <w:lang w:eastAsia="zh-CN"/>
                    </w:rPr>
                    <w:t>一般固废</w:t>
                  </w:r>
                </w:p>
              </w:tc>
              <w:tc>
                <w:tcPr>
                  <w:tcW w:w="709" w:type="pct"/>
                  <w:vAlign w:val="center"/>
                </w:tcPr>
                <w:p w:rsidR="008B0DC3" w:rsidRPr="00C95C8A" w:rsidRDefault="00D12823" w:rsidP="00BD1704">
                  <w:pPr>
                    <w:adjustRightInd w:val="0"/>
                    <w:snapToGrid w:val="0"/>
                    <w:jc w:val="center"/>
                    <w:rPr>
                      <w:szCs w:val="21"/>
                    </w:rPr>
                  </w:pPr>
                  <w:r w:rsidRPr="00C95C8A">
                    <w:rPr>
                      <w:rFonts w:hint="eastAsia"/>
                      <w:kern w:val="0"/>
                      <w:szCs w:val="21"/>
                    </w:rPr>
                    <w:t>56</w:t>
                  </w:r>
                </w:p>
              </w:tc>
              <w:tc>
                <w:tcPr>
                  <w:tcW w:w="419" w:type="pct"/>
                  <w:vAlign w:val="center"/>
                </w:tcPr>
                <w:p w:rsidR="008B0DC3" w:rsidRPr="00C95C8A" w:rsidRDefault="008E6CF8" w:rsidP="00BD1704">
                  <w:pPr>
                    <w:adjustRightInd w:val="0"/>
                    <w:snapToGrid w:val="0"/>
                    <w:jc w:val="center"/>
                    <w:rPr>
                      <w:szCs w:val="21"/>
                    </w:rPr>
                  </w:pPr>
                  <w:r w:rsidRPr="00C95C8A">
                    <w:rPr>
                      <w:rFonts w:hint="eastAsia"/>
                      <w:kern w:val="0"/>
                      <w:szCs w:val="21"/>
                    </w:rPr>
                    <w:t>27</w:t>
                  </w:r>
                  <w:r w:rsidR="00D12823" w:rsidRPr="00C95C8A">
                    <w:rPr>
                      <w:rFonts w:hint="eastAsia"/>
                      <w:kern w:val="0"/>
                      <w:szCs w:val="21"/>
                    </w:rPr>
                    <w:t>000</w:t>
                  </w:r>
                </w:p>
              </w:tc>
              <w:tc>
                <w:tcPr>
                  <w:tcW w:w="617" w:type="pct"/>
                  <w:vAlign w:val="center"/>
                </w:tcPr>
                <w:p w:rsidR="008B0DC3" w:rsidRPr="00C95C8A" w:rsidRDefault="008B0DC3" w:rsidP="00BD1704">
                  <w:pPr>
                    <w:pStyle w:val="af"/>
                    <w:rPr>
                      <w:rFonts w:ascii="Times New Roman" w:eastAsia="宋体" w:hAnsi="Times New Roman"/>
                      <w:kern w:val="0"/>
                      <w:sz w:val="21"/>
                      <w:szCs w:val="21"/>
                      <w:lang w:eastAsia="zh-CN"/>
                    </w:rPr>
                  </w:pPr>
                  <w:r w:rsidRPr="00C95C8A">
                    <w:rPr>
                      <w:rFonts w:ascii="Times New Roman" w:eastAsia="宋体" w:hAnsi="Times New Roman"/>
                      <w:kern w:val="0"/>
                      <w:sz w:val="21"/>
                      <w:szCs w:val="21"/>
                      <w:lang w:eastAsia="zh-CN"/>
                    </w:rPr>
                    <w:t>外售</w:t>
                  </w:r>
                </w:p>
              </w:tc>
              <w:tc>
                <w:tcPr>
                  <w:tcW w:w="1148" w:type="pct"/>
                  <w:vAlign w:val="center"/>
                </w:tcPr>
                <w:p w:rsidR="008B0DC3" w:rsidRPr="00C95C8A" w:rsidRDefault="00D12823" w:rsidP="00BD1704">
                  <w:pPr>
                    <w:pStyle w:val="af"/>
                    <w:rPr>
                      <w:rFonts w:ascii="Times New Roman" w:eastAsia="宋体" w:hAnsi="Times New Roman"/>
                      <w:kern w:val="0"/>
                      <w:sz w:val="21"/>
                      <w:szCs w:val="21"/>
                      <w:lang w:eastAsia="zh-CN"/>
                    </w:rPr>
                  </w:pPr>
                  <w:r w:rsidRPr="00C95C8A">
                    <w:rPr>
                      <w:rFonts w:ascii="Times New Roman" w:eastAsia="宋体" w:hAnsi="Times New Roman" w:hint="eastAsia"/>
                      <w:kern w:val="0"/>
                      <w:sz w:val="21"/>
                      <w:szCs w:val="21"/>
                      <w:lang w:eastAsia="zh-CN"/>
                    </w:rPr>
                    <w:t>南京安基物资有限公司</w:t>
                  </w:r>
                </w:p>
              </w:tc>
            </w:tr>
          </w:tbl>
          <w:p w:rsidR="00D12823" w:rsidRPr="00C95C8A" w:rsidRDefault="009A1736" w:rsidP="00F72E33">
            <w:pPr>
              <w:adjustRightInd w:val="0"/>
              <w:snapToGrid w:val="0"/>
              <w:spacing w:line="360" w:lineRule="auto"/>
              <w:ind w:firstLineChars="200" w:firstLine="480"/>
              <w:rPr>
                <w:sz w:val="24"/>
              </w:rPr>
            </w:pPr>
            <w:r w:rsidRPr="00C95C8A">
              <w:rPr>
                <w:rFonts w:hint="eastAsia"/>
                <w:sz w:val="24"/>
              </w:rPr>
              <w:t>项目建成后脱水污泥在脱水机房内暂存，</w:t>
            </w:r>
            <w:r w:rsidR="00A6316D" w:rsidRPr="00C95C8A">
              <w:rPr>
                <w:rFonts w:hint="eastAsia"/>
                <w:sz w:val="24"/>
              </w:rPr>
              <w:t>每天清运</w:t>
            </w:r>
            <w:r w:rsidR="00AF6AD1" w:rsidRPr="00C95C8A">
              <w:rPr>
                <w:rFonts w:hint="eastAsia"/>
                <w:sz w:val="24"/>
              </w:rPr>
              <w:t>。因此，本项目新增固废可得到有效处置，实现零排放，对周边环境影响较小。</w:t>
            </w:r>
          </w:p>
          <w:p w:rsidR="00B512EE" w:rsidRPr="00C95C8A" w:rsidRDefault="00AF6AD1" w:rsidP="00DC1378">
            <w:pPr>
              <w:adjustRightInd w:val="0"/>
              <w:snapToGrid w:val="0"/>
              <w:spacing w:line="360" w:lineRule="auto"/>
              <w:ind w:firstLineChars="200" w:firstLine="482"/>
              <w:rPr>
                <w:b/>
                <w:sz w:val="24"/>
              </w:rPr>
            </w:pPr>
            <w:r w:rsidRPr="00C95C8A">
              <w:rPr>
                <w:rFonts w:hint="eastAsia"/>
                <w:b/>
                <w:sz w:val="24"/>
              </w:rPr>
              <w:t>5</w:t>
            </w:r>
            <w:r w:rsidR="00B512EE" w:rsidRPr="00C95C8A">
              <w:rPr>
                <w:b/>
                <w:sz w:val="24"/>
              </w:rPr>
              <w:t>、污染物排放总量</w:t>
            </w:r>
          </w:p>
          <w:p w:rsidR="006C6BC0" w:rsidRPr="00C95C8A" w:rsidRDefault="00AF6AD1" w:rsidP="00AF6AD1">
            <w:pPr>
              <w:adjustRightInd w:val="0"/>
              <w:snapToGrid w:val="0"/>
              <w:spacing w:line="360" w:lineRule="auto"/>
              <w:ind w:firstLineChars="200" w:firstLine="480"/>
              <w:rPr>
                <w:sz w:val="24"/>
              </w:rPr>
            </w:pPr>
            <w:r w:rsidRPr="00C95C8A">
              <w:rPr>
                <w:rFonts w:hint="eastAsia"/>
                <w:sz w:val="24"/>
              </w:rPr>
              <w:t>本项目建成运营后不涉及废气污染物产生及排放；排泥水经处理后作为原水回用于供水装置，不外排；固废零排放。不需申请总量。</w:t>
            </w:r>
          </w:p>
          <w:p w:rsidR="00A46242" w:rsidRPr="00C95C8A" w:rsidRDefault="00AF6AD1" w:rsidP="00554587">
            <w:pPr>
              <w:adjustRightInd w:val="0"/>
              <w:snapToGrid w:val="0"/>
              <w:spacing w:line="360" w:lineRule="auto"/>
              <w:ind w:firstLineChars="200" w:firstLine="482"/>
              <w:rPr>
                <w:b/>
                <w:sz w:val="24"/>
              </w:rPr>
            </w:pPr>
            <w:r w:rsidRPr="00C95C8A">
              <w:rPr>
                <w:rFonts w:hint="eastAsia"/>
                <w:b/>
                <w:sz w:val="24"/>
              </w:rPr>
              <w:t>6</w:t>
            </w:r>
            <w:r w:rsidR="00C62FB5" w:rsidRPr="00C95C8A">
              <w:rPr>
                <w:b/>
                <w:sz w:val="24"/>
              </w:rPr>
              <w:t>、</w:t>
            </w:r>
            <w:r w:rsidR="00C62FB5" w:rsidRPr="00C95C8A">
              <w:rPr>
                <w:b/>
                <w:sz w:val="24"/>
              </w:rPr>
              <w:t>“</w:t>
            </w:r>
            <w:r w:rsidR="00C62FB5" w:rsidRPr="00C95C8A">
              <w:rPr>
                <w:b/>
                <w:sz w:val="24"/>
              </w:rPr>
              <w:t>三同时</w:t>
            </w:r>
            <w:r w:rsidR="00C62FB5" w:rsidRPr="00C95C8A">
              <w:rPr>
                <w:b/>
                <w:sz w:val="24"/>
              </w:rPr>
              <w:t>”</w:t>
            </w:r>
            <w:r w:rsidR="00C62FB5" w:rsidRPr="00C95C8A">
              <w:rPr>
                <w:b/>
                <w:sz w:val="24"/>
              </w:rPr>
              <w:t>投资一览表</w:t>
            </w:r>
          </w:p>
          <w:p w:rsidR="00765294" w:rsidRPr="00C95C8A" w:rsidRDefault="003B7783" w:rsidP="00554587">
            <w:pPr>
              <w:adjustRightInd w:val="0"/>
              <w:snapToGrid w:val="0"/>
              <w:spacing w:line="360" w:lineRule="auto"/>
              <w:ind w:firstLineChars="200" w:firstLine="480"/>
              <w:rPr>
                <w:sz w:val="24"/>
              </w:rPr>
            </w:pPr>
            <w:r w:rsidRPr="00C95C8A">
              <w:rPr>
                <w:sz w:val="24"/>
              </w:rPr>
              <w:t>本</w:t>
            </w:r>
            <w:r w:rsidR="008A6DFD" w:rsidRPr="00C95C8A">
              <w:rPr>
                <w:sz w:val="24"/>
              </w:rPr>
              <w:t>项目</w:t>
            </w:r>
            <w:r w:rsidR="00821F28" w:rsidRPr="00C95C8A">
              <w:rPr>
                <w:sz w:val="24"/>
              </w:rPr>
              <w:t>“</w:t>
            </w:r>
            <w:r w:rsidR="00821F28" w:rsidRPr="00C95C8A">
              <w:rPr>
                <w:sz w:val="24"/>
              </w:rPr>
              <w:t>三同时</w:t>
            </w:r>
            <w:r w:rsidR="00821F28" w:rsidRPr="00C95C8A">
              <w:rPr>
                <w:sz w:val="24"/>
              </w:rPr>
              <w:t>”</w:t>
            </w:r>
            <w:r w:rsidR="00821F28" w:rsidRPr="00C95C8A">
              <w:rPr>
                <w:sz w:val="24"/>
              </w:rPr>
              <w:t>投资一览表见表</w:t>
            </w:r>
            <w:r w:rsidR="00AF6AD1" w:rsidRPr="00C95C8A">
              <w:rPr>
                <w:rFonts w:hint="eastAsia"/>
                <w:sz w:val="24"/>
              </w:rPr>
              <w:t>34</w:t>
            </w:r>
            <w:r w:rsidR="00821F28" w:rsidRPr="00C95C8A">
              <w:rPr>
                <w:sz w:val="24"/>
              </w:rPr>
              <w:t>。</w:t>
            </w:r>
          </w:p>
          <w:p w:rsidR="00832BC9" w:rsidRPr="00C95C8A" w:rsidRDefault="00C62FB5" w:rsidP="00554587">
            <w:pPr>
              <w:adjustRightInd w:val="0"/>
              <w:snapToGrid w:val="0"/>
              <w:spacing w:line="360" w:lineRule="auto"/>
              <w:jc w:val="center"/>
              <w:rPr>
                <w:b/>
                <w:szCs w:val="21"/>
              </w:rPr>
            </w:pPr>
            <w:r w:rsidRPr="00C95C8A">
              <w:rPr>
                <w:b/>
                <w:szCs w:val="21"/>
              </w:rPr>
              <w:t>表</w:t>
            </w:r>
            <w:r w:rsidR="00AF6AD1" w:rsidRPr="00C95C8A">
              <w:rPr>
                <w:rFonts w:hint="eastAsia"/>
                <w:b/>
                <w:szCs w:val="21"/>
              </w:rPr>
              <w:t>34</w:t>
            </w:r>
            <w:r w:rsidRPr="00C95C8A">
              <w:rPr>
                <w:b/>
                <w:szCs w:val="21"/>
              </w:rPr>
              <w:t xml:space="preserve">  “</w:t>
            </w:r>
            <w:r w:rsidRPr="00C95C8A">
              <w:rPr>
                <w:b/>
                <w:szCs w:val="21"/>
              </w:rPr>
              <w:t>三同时</w:t>
            </w:r>
            <w:r w:rsidRPr="00C95C8A">
              <w:rPr>
                <w:b/>
                <w:szCs w:val="21"/>
              </w:rPr>
              <w:t>”</w:t>
            </w:r>
            <w:r w:rsidRPr="00C95C8A">
              <w:rPr>
                <w:b/>
                <w:szCs w:val="21"/>
              </w:rPr>
              <w:t>环保措施一览表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1317"/>
              <w:gridCol w:w="1499"/>
              <w:gridCol w:w="2556"/>
              <w:gridCol w:w="1771"/>
              <w:gridCol w:w="813"/>
              <w:gridCol w:w="535"/>
            </w:tblGrid>
            <w:tr w:rsidR="00816A8F" w:rsidRPr="00C95C8A" w:rsidTr="00866F56">
              <w:trPr>
                <w:trHeight w:val="413"/>
                <w:jc w:val="center"/>
              </w:trPr>
              <w:tc>
                <w:tcPr>
                  <w:tcW w:w="383" w:type="pct"/>
                  <w:vAlign w:val="center"/>
                </w:tcPr>
                <w:p w:rsidR="00832BC9" w:rsidRPr="00C95C8A" w:rsidRDefault="00832BC9" w:rsidP="005F4713">
                  <w:pPr>
                    <w:adjustRightInd w:val="0"/>
                    <w:snapToGrid w:val="0"/>
                    <w:jc w:val="center"/>
                    <w:rPr>
                      <w:b/>
                      <w:sz w:val="18"/>
                      <w:szCs w:val="18"/>
                    </w:rPr>
                  </w:pPr>
                  <w:r w:rsidRPr="00C95C8A">
                    <w:rPr>
                      <w:b/>
                      <w:sz w:val="18"/>
                      <w:szCs w:val="18"/>
                    </w:rPr>
                    <w:t>项目名称</w:t>
                  </w:r>
                </w:p>
              </w:tc>
              <w:tc>
                <w:tcPr>
                  <w:tcW w:w="4617" w:type="pct"/>
                  <w:gridSpan w:val="6"/>
                  <w:vAlign w:val="center"/>
                </w:tcPr>
                <w:p w:rsidR="00832BC9" w:rsidRPr="00C95C8A" w:rsidRDefault="00060161" w:rsidP="005F4713">
                  <w:pPr>
                    <w:adjustRightInd w:val="0"/>
                    <w:snapToGrid w:val="0"/>
                    <w:jc w:val="center"/>
                    <w:rPr>
                      <w:b/>
                      <w:sz w:val="18"/>
                      <w:szCs w:val="18"/>
                    </w:rPr>
                  </w:pPr>
                  <w:r w:rsidRPr="00C95C8A">
                    <w:rPr>
                      <w:rFonts w:hint="eastAsia"/>
                      <w:b/>
                      <w:sz w:val="18"/>
                      <w:szCs w:val="18"/>
                    </w:rPr>
                    <w:t>中国石化集团资产经营管理有限公司扬子石化分公司扬子石化供水装置沉淀池系统脱水改造项目</w:t>
                  </w:r>
                </w:p>
              </w:tc>
            </w:tr>
            <w:tr w:rsidR="00816A8F" w:rsidRPr="00C95C8A" w:rsidTr="00866F56">
              <w:trPr>
                <w:trHeight w:val="472"/>
                <w:jc w:val="center"/>
              </w:trPr>
              <w:tc>
                <w:tcPr>
                  <w:tcW w:w="383" w:type="pct"/>
                  <w:vAlign w:val="center"/>
                </w:tcPr>
                <w:p w:rsidR="00832BC9" w:rsidRPr="00C95C8A" w:rsidRDefault="00832BC9" w:rsidP="005F4713">
                  <w:pPr>
                    <w:adjustRightInd w:val="0"/>
                    <w:snapToGrid w:val="0"/>
                    <w:jc w:val="center"/>
                    <w:rPr>
                      <w:b/>
                      <w:sz w:val="18"/>
                      <w:szCs w:val="18"/>
                    </w:rPr>
                  </w:pPr>
                  <w:r w:rsidRPr="00C95C8A">
                    <w:rPr>
                      <w:b/>
                      <w:sz w:val="18"/>
                      <w:szCs w:val="18"/>
                    </w:rPr>
                    <w:t>类别</w:t>
                  </w:r>
                </w:p>
              </w:tc>
              <w:tc>
                <w:tcPr>
                  <w:tcW w:w="716" w:type="pct"/>
                  <w:vAlign w:val="center"/>
                </w:tcPr>
                <w:p w:rsidR="00832BC9" w:rsidRPr="00C95C8A" w:rsidRDefault="00832BC9" w:rsidP="005F4713">
                  <w:pPr>
                    <w:adjustRightInd w:val="0"/>
                    <w:snapToGrid w:val="0"/>
                    <w:jc w:val="center"/>
                    <w:rPr>
                      <w:b/>
                      <w:sz w:val="18"/>
                      <w:szCs w:val="18"/>
                    </w:rPr>
                  </w:pPr>
                  <w:r w:rsidRPr="00C95C8A">
                    <w:rPr>
                      <w:b/>
                      <w:sz w:val="18"/>
                      <w:szCs w:val="18"/>
                    </w:rPr>
                    <w:t>污染源</w:t>
                  </w:r>
                </w:p>
              </w:tc>
              <w:tc>
                <w:tcPr>
                  <w:tcW w:w="815" w:type="pct"/>
                  <w:vAlign w:val="center"/>
                </w:tcPr>
                <w:p w:rsidR="00832BC9" w:rsidRPr="00C95C8A" w:rsidRDefault="00832BC9" w:rsidP="005F4713">
                  <w:pPr>
                    <w:adjustRightInd w:val="0"/>
                    <w:snapToGrid w:val="0"/>
                    <w:jc w:val="center"/>
                    <w:rPr>
                      <w:b/>
                      <w:sz w:val="18"/>
                      <w:szCs w:val="18"/>
                    </w:rPr>
                  </w:pPr>
                  <w:r w:rsidRPr="00C95C8A">
                    <w:rPr>
                      <w:b/>
                      <w:sz w:val="18"/>
                      <w:szCs w:val="18"/>
                    </w:rPr>
                    <w:t>污染物</w:t>
                  </w:r>
                </w:p>
              </w:tc>
              <w:tc>
                <w:tcPr>
                  <w:tcW w:w="1390" w:type="pct"/>
                  <w:vAlign w:val="center"/>
                </w:tcPr>
                <w:p w:rsidR="00832BC9" w:rsidRPr="00C95C8A" w:rsidRDefault="00832BC9" w:rsidP="005F4713">
                  <w:pPr>
                    <w:adjustRightInd w:val="0"/>
                    <w:snapToGrid w:val="0"/>
                    <w:jc w:val="center"/>
                    <w:rPr>
                      <w:b/>
                      <w:sz w:val="18"/>
                      <w:szCs w:val="18"/>
                    </w:rPr>
                  </w:pPr>
                  <w:r w:rsidRPr="00C95C8A">
                    <w:rPr>
                      <w:b/>
                      <w:sz w:val="18"/>
                      <w:szCs w:val="18"/>
                    </w:rPr>
                    <w:t>治理措施（建设数量、规模、处理能力等）</w:t>
                  </w:r>
                </w:p>
              </w:tc>
              <w:tc>
                <w:tcPr>
                  <w:tcW w:w="963" w:type="pct"/>
                  <w:vAlign w:val="center"/>
                </w:tcPr>
                <w:p w:rsidR="00832BC9" w:rsidRPr="00C95C8A" w:rsidRDefault="00832BC9" w:rsidP="005F4713">
                  <w:pPr>
                    <w:adjustRightInd w:val="0"/>
                    <w:snapToGrid w:val="0"/>
                    <w:jc w:val="center"/>
                    <w:rPr>
                      <w:b/>
                      <w:sz w:val="18"/>
                      <w:szCs w:val="18"/>
                    </w:rPr>
                  </w:pPr>
                  <w:r w:rsidRPr="00C95C8A">
                    <w:rPr>
                      <w:b/>
                      <w:sz w:val="18"/>
                      <w:szCs w:val="18"/>
                    </w:rPr>
                    <w:t>处理效果、执行标准或拟达要求</w:t>
                  </w:r>
                </w:p>
              </w:tc>
              <w:tc>
                <w:tcPr>
                  <w:tcW w:w="442" w:type="pct"/>
                  <w:tcMar>
                    <w:left w:w="0" w:type="dxa"/>
                    <w:right w:w="0" w:type="dxa"/>
                  </w:tcMar>
                  <w:vAlign w:val="center"/>
                </w:tcPr>
                <w:p w:rsidR="00832BC9" w:rsidRPr="00C95C8A" w:rsidRDefault="00832BC9" w:rsidP="00C767BB">
                  <w:pPr>
                    <w:adjustRightInd w:val="0"/>
                    <w:snapToGrid w:val="0"/>
                    <w:jc w:val="center"/>
                    <w:rPr>
                      <w:b/>
                      <w:sz w:val="18"/>
                      <w:szCs w:val="18"/>
                    </w:rPr>
                  </w:pPr>
                  <w:r w:rsidRPr="00C95C8A">
                    <w:rPr>
                      <w:b/>
                      <w:sz w:val="18"/>
                      <w:szCs w:val="18"/>
                    </w:rPr>
                    <w:t>环保投资（万元）</w:t>
                  </w:r>
                </w:p>
              </w:tc>
              <w:tc>
                <w:tcPr>
                  <w:tcW w:w="291" w:type="pct"/>
                  <w:tcMar>
                    <w:left w:w="0" w:type="dxa"/>
                    <w:right w:w="0" w:type="dxa"/>
                  </w:tcMar>
                  <w:vAlign w:val="center"/>
                </w:tcPr>
                <w:p w:rsidR="00832BC9" w:rsidRPr="00C95C8A" w:rsidRDefault="00832BC9" w:rsidP="005F4713">
                  <w:pPr>
                    <w:adjustRightInd w:val="0"/>
                    <w:snapToGrid w:val="0"/>
                    <w:jc w:val="center"/>
                    <w:rPr>
                      <w:b/>
                      <w:sz w:val="18"/>
                      <w:szCs w:val="18"/>
                    </w:rPr>
                  </w:pPr>
                  <w:r w:rsidRPr="00C95C8A">
                    <w:rPr>
                      <w:b/>
                      <w:sz w:val="18"/>
                      <w:szCs w:val="18"/>
                    </w:rPr>
                    <w:t>完成时间</w:t>
                  </w:r>
                </w:p>
              </w:tc>
            </w:tr>
            <w:tr w:rsidR="00816A8F" w:rsidRPr="00C95C8A" w:rsidTr="00866F56">
              <w:trPr>
                <w:trHeight w:val="280"/>
                <w:jc w:val="center"/>
              </w:trPr>
              <w:tc>
                <w:tcPr>
                  <w:tcW w:w="383"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废气</w:t>
                  </w:r>
                </w:p>
              </w:tc>
              <w:tc>
                <w:tcPr>
                  <w:tcW w:w="716"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施工粉尘</w:t>
                  </w:r>
                </w:p>
              </w:tc>
              <w:tc>
                <w:tcPr>
                  <w:tcW w:w="815" w:type="pct"/>
                  <w:vAlign w:val="center"/>
                </w:tcPr>
                <w:p w:rsidR="003A3A0E" w:rsidRPr="00C95C8A" w:rsidRDefault="003A3A0E" w:rsidP="005F4713">
                  <w:pPr>
                    <w:adjustRightInd w:val="0"/>
                    <w:snapToGrid w:val="0"/>
                    <w:jc w:val="center"/>
                    <w:rPr>
                      <w:sz w:val="18"/>
                      <w:szCs w:val="18"/>
                    </w:rPr>
                  </w:pPr>
                  <w:r w:rsidRPr="00C95C8A">
                    <w:rPr>
                      <w:sz w:val="18"/>
                      <w:szCs w:val="18"/>
                    </w:rPr>
                    <w:t>TSP</w:t>
                  </w:r>
                  <w:r w:rsidRPr="00C95C8A">
                    <w:rPr>
                      <w:sz w:val="18"/>
                      <w:szCs w:val="18"/>
                    </w:rPr>
                    <w:t>等</w:t>
                  </w:r>
                </w:p>
              </w:tc>
              <w:tc>
                <w:tcPr>
                  <w:tcW w:w="1390" w:type="pct"/>
                  <w:vAlign w:val="center"/>
                </w:tcPr>
                <w:p w:rsidR="003A3A0E" w:rsidRPr="00C95C8A" w:rsidRDefault="003A3A0E" w:rsidP="005F4713">
                  <w:pPr>
                    <w:adjustRightInd w:val="0"/>
                    <w:snapToGrid w:val="0"/>
                    <w:jc w:val="center"/>
                    <w:rPr>
                      <w:sz w:val="18"/>
                      <w:szCs w:val="18"/>
                    </w:rPr>
                  </w:pPr>
                  <w:r w:rsidRPr="00C95C8A">
                    <w:rPr>
                      <w:sz w:val="18"/>
                      <w:szCs w:val="18"/>
                    </w:rPr>
                    <w:t>施工围挡、防尘网；洒水降尘</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《大气污染物综合排放标准》（</w:t>
                  </w:r>
                  <w:r w:rsidRPr="00C95C8A">
                    <w:rPr>
                      <w:sz w:val="18"/>
                      <w:szCs w:val="18"/>
                    </w:rPr>
                    <w:t>GB16297-1996</w:t>
                  </w:r>
                  <w:r w:rsidRPr="00C95C8A">
                    <w:rPr>
                      <w:sz w:val="18"/>
                      <w:szCs w:val="18"/>
                    </w:rPr>
                    <w:t>）</w:t>
                  </w:r>
                </w:p>
              </w:tc>
              <w:tc>
                <w:tcPr>
                  <w:tcW w:w="442" w:type="pct"/>
                  <w:tcMar>
                    <w:left w:w="0" w:type="dxa"/>
                    <w:right w:w="0" w:type="dxa"/>
                  </w:tcMar>
                  <w:vAlign w:val="center"/>
                </w:tcPr>
                <w:p w:rsidR="003A3A0E" w:rsidRPr="00C95C8A" w:rsidRDefault="003A3A0E" w:rsidP="005F4713">
                  <w:pPr>
                    <w:adjustRightInd w:val="0"/>
                    <w:snapToGrid w:val="0"/>
                    <w:jc w:val="center"/>
                    <w:rPr>
                      <w:sz w:val="18"/>
                      <w:szCs w:val="18"/>
                    </w:rPr>
                  </w:pPr>
                  <w:r w:rsidRPr="00C95C8A">
                    <w:rPr>
                      <w:sz w:val="18"/>
                      <w:szCs w:val="18"/>
                    </w:rPr>
                    <w:t>10</w:t>
                  </w:r>
                </w:p>
              </w:tc>
              <w:tc>
                <w:tcPr>
                  <w:tcW w:w="291" w:type="pct"/>
                  <w:tcMar>
                    <w:left w:w="0" w:type="dxa"/>
                    <w:right w:w="0" w:type="dxa"/>
                  </w:tcMar>
                  <w:vAlign w:val="center"/>
                </w:tcPr>
                <w:p w:rsidR="003A3A0E" w:rsidRPr="00C95C8A" w:rsidRDefault="003A3A0E" w:rsidP="005F4713">
                  <w:pPr>
                    <w:adjustRightInd w:val="0"/>
                    <w:snapToGrid w:val="0"/>
                    <w:rPr>
                      <w:sz w:val="18"/>
                      <w:szCs w:val="18"/>
                    </w:rPr>
                  </w:pPr>
                </w:p>
              </w:tc>
            </w:tr>
            <w:tr w:rsidR="00816A8F" w:rsidRPr="00C95C8A" w:rsidTr="00866F56">
              <w:trPr>
                <w:trHeight w:val="280"/>
                <w:jc w:val="center"/>
              </w:trPr>
              <w:tc>
                <w:tcPr>
                  <w:tcW w:w="383" w:type="pct"/>
                  <w:vAlign w:val="center"/>
                </w:tcPr>
                <w:p w:rsidR="003A3A0E" w:rsidRPr="00C95C8A" w:rsidRDefault="003A3A0E" w:rsidP="005F4713">
                  <w:pPr>
                    <w:adjustRightInd w:val="0"/>
                    <w:snapToGrid w:val="0"/>
                    <w:jc w:val="center"/>
                    <w:rPr>
                      <w:sz w:val="18"/>
                      <w:szCs w:val="18"/>
                    </w:rPr>
                  </w:pPr>
                  <w:r w:rsidRPr="00C95C8A">
                    <w:rPr>
                      <w:sz w:val="18"/>
                      <w:szCs w:val="18"/>
                    </w:rPr>
                    <w:t>废水</w:t>
                  </w:r>
                </w:p>
              </w:tc>
              <w:tc>
                <w:tcPr>
                  <w:tcW w:w="716" w:type="pct"/>
                  <w:vAlign w:val="center"/>
                </w:tcPr>
                <w:p w:rsidR="003A3A0E" w:rsidRPr="00C95C8A" w:rsidRDefault="003A3A0E" w:rsidP="005F4713">
                  <w:pPr>
                    <w:adjustRightInd w:val="0"/>
                    <w:snapToGrid w:val="0"/>
                    <w:jc w:val="center"/>
                    <w:rPr>
                      <w:sz w:val="18"/>
                      <w:szCs w:val="18"/>
                    </w:rPr>
                  </w:pPr>
                  <w:r w:rsidRPr="00C95C8A">
                    <w:rPr>
                      <w:sz w:val="18"/>
                      <w:szCs w:val="18"/>
                    </w:rPr>
                    <w:t>施工废水</w:t>
                  </w:r>
                </w:p>
              </w:tc>
              <w:tc>
                <w:tcPr>
                  <w:tcW w:w="815" w:type="pct"/>
                  <w:vAlign w:val="center"/>
                </w:tcPr>
                <w:p w:rsidR="003A3A0E" w:rsidRPr="00C95C8A" w:rsidRDefault="003A3A0E" w:rsidP="005F4713">
                  <w:pPr>
                    <w:adjustRightInd w:val="0"/>
                    <w:snapToGrid w:val="0"/>
                    <w:jc w:val="center"/>
                    <w:rPr>
                      <w:sz w:val="18"/>
                      <w:szCs w:val="18"/>
                    </w:rPr>
                  </w:pPr>
                  <w:r w:rsidRPr="00C95C8A">
                    <w:rPr>
                      <w:sz w:val="18"/>
                      <w:szCs w:val="18"/>
                    </w:rPr>
                    <w:t>COD</w:t>
                  </w:r>
                  <w:r w:rsidRPr="00C95C8A">
                    <w:rPr>
                      <w:sz w:val="18"/>
                      <w:szCs w:val="18"/>
                    </w:rPr>
                    <w:t>、</w:t>
                  </w:r>
                  <w:r w:rsidRPr="00C95C8A">
                    <w:rPr>
                      <w:sz w:val="18"/>
                      <w:szCs w:val="18"/>
                    </w:rPr>
                    <w:t>SS</w:t>
                  </w:r>
                  <w:r w:rsidRPr="00C95C8A">
                    <w:rPr>
                      <w:sz w:val="18"/>
                      <w:szCs w:val="18"/>
                    </w:rPr>
                    <w:t>、氨氮、总氮、石油类</w:t>
                  </w:r>
                </w:p>
              </w:tc>
              <w:tc>
                <w:tcPr>
                  <w:tcW w:w="1390" w:type="pct"/>
                  <w:vAlign w:val="center"/>
                </w:tcPr>
                <w:p w:rsidR="003A3A0E" w:rsidRPr="00C95C8A" w:rsidRDefault="003A3A0E" w:rsidP="005F4713">
                  <w:pPr>
                    <w:adjustRightInd w:val="0"/>
                    <w:snapToGrid w:val="0"/>
                    <w:jc w:val="center"/>
                    <w:rPr>
                      <w:sz w:val="18"/>
                      <w:szCs w:val="18"/>
                    </w:rPr>
                  </w:pPr>
                  <w:r w:rsidRPr="00C95C8A">
                    <w:rPr>
                      <w:sz w:val="18"/>
                      <w:szCs w:val="18"/>
                    </w:rPr>
                    <w:t>隔油池、沉淀池</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《城市污水再生利用城市杂用水水质标准》</w:t>
                  </w:r>
                </w:p>
              </w:tc>
              <w:tc>
                <w:tcPr>
                  <w:tcW w:w="442" w:type="pct"/>
                  <w:tcMar>
                    <w:left w:w="0" w:type="dxa"/>
                    <w:right w:w="0" w:type="dxa"/>
                  </w:tcMar>
                  <w:vAlign w:val="center"/>
                </w:tcPr>
                <w:p w:rsidR="003A3A0E" w:rsidRPr="00C95C8A" w:rsidRDefault="003A3A0E" w:rsidP="005F4713">
                  <w:pPr>
                    <w:adjustRightInd w:val="0"/>
                    <w:snapToGrid w:val="0"/>
                    <w:jc w:val="center"/>
                    <w:rPr>
                      <w:sz w:val="18"/>
                      <w:szCs w:val="18"/>
                    </w:rPr>
                  </w:pPr>
                  <w:r w:rsidRPr="00C95C8A">
                    <w:rPr>
                      <w:sz w:val="18"/>
                      <w:szCs w:val="18"/>
                    </w:rPr>
                    <w:t>2</w:t>
                  </w:r>
                </w:p>
              </w:tc>
              <w:tc>
                <w:tcPr>
                  <w:tcW w:w="291" w:type="pct"/>
                  <w:tcMar>
                    <w:left w:w="0" w:type="dxa"/>
                    <w:right w:w="0" w:type="dxa"/>
                  </w:tcMar>
                  <w:vAlign w:val="center"/>
                </w:tcPr>
                <w:p w:rsidR="003A3A0E" w:rsidRPr="00C95C8A" w:rsidRDefault="003A3A0E" w:rsidP="005F4713">
                  <w:pPr>
                    <w:adjustRightInd w:val="0"/>
                    <w:snapToGrid w:val="0"/>
                    <w:rPr>
                      <w:sz w:val="18"/>
                      <w:szCs w:val="18"/>
                    </w:rPr>
                  </w:pPr>
                </w:p>
              </w:tc>
            </w:tr>
            <w:tr w:rsidR="00816A8F" w:rsidRPr="00C95C8A" w:rsidTr="00866F56">
              <w:trPr>
                <w:trHeight w:val="280"/>
                <w:jc w:val="center"/>
              </w:trPr>
              <w:tc>
                <w:tcPr>
                  <w:tcW w:w="383" w:type="pct"/>
                  <w:vAlign w:val="center"/>
                </w:tcPr>
                <w:p w:rsidR="003A3A0E" w:rsidRPr="00C95C8A" w:rsidRDefault="003A3A0E" w:rsidP="005F4713">
                  <w:pPr>
                    <w:adjustRightInd w:val="0"/>
                    <w:snapToGrid w:val="0"/>
                    <w:jc w:val="center"/>
                    <w:rPr>
                      <w:sz w:val="18"/>
                      <w:szCs w:val="18"/>
                    </w:rPr>
                  </w:pPr>
                  <w:r w:rsidRPr="00C95C8A">
                    <w:rPr>
                      <w:sz w:val="18"/>
                      <w:szCs w:val="18"/>
                    </w:rPr>
                    <w:t>噪声</w:t>
                  </w:r>
                </w:p>
              </w:tc>
              <w:tc>
                <w:tcPr>
                  <w:tcW w:w="716" w:type="pct"/>
                  <w:vAlign w:val="center"/>
                </w:tcPr>
                <w:p w:rsidR="003A3A0E" w:rsidRPr="00C95C8A" w:rsidRDefault="003A3A0E" w:rsidP="005F4713">
                  <w:pPr>
                    <w:adjustRightInd w:val="0"/>
                    <w:snapToGrid w:val="0"/>
                    <w:jc w:val="center"/>
                    <w:rPr>
                      <w:sz w:val="18"/>
                      <w:szCs w:val="18"/>
                    </w:rPr>
                  </w:pPr>
                  <w:r w:rsidRPr="00C95C8A">
                    <w:rPr>
                      <w:sz w:val="18"/>
                      <w:szCs w:val="18"/>
                    </w:rPr>
                    <w:t>施工噪声、交通噪声</w:t>
                  </w:r>
                </w:p>
              </w:tc>
              <w:tc>
                <w:tcPr>
                  <w:tcW w:w="815" w:type="pct"/>
                  <w:vAlign w:val="center"/>
                </w:tcPr>
                <w:p w:rsidR="003A3A0E" w:rsidRPr="00C95C8A" w:rsidRDefault="003A3A0E" w:rsidP="005F4713">
                  <w:pPr>
                    <w:adjustRightInd w:val="0"/>
                    <w:snapToGrid w:val="0"/>
                    <w:jc w:val="center"/>
                    <w:rPr>
                      <w:sz w:val="18"/>
                      <w:szCs w:val="18"/>
                    </w:rPr>
                  </w:pPr>
                  <w:r w:rsidRPr="00C95C8A">
                    <w:rPr>
                      <w:sz w:val="18"/>
                      <w:szCs w:val="18"/>
                    </w:rPr>
                    <w:t>Leq</w:t>
                  </w:r>
                </w:p>
              </w:tc>
              <w:tc>
                <w:tcPr>
                  <w:tcW w:w="1390" w:type="pct"/>
                  <w:vAlign w:val="center"/>
                </w:tcPr>
                <w:p w:rsidR="003A3A0E" w:rsidRPr="00C95C8A" w:rsidRDefault="003A3A0E" w:rsidP="005F4713">
                  <w:pPr>
                    <w:adjustRightInd w:val="0"/>
                    <w:snapToGrid w:val="0"/>
                    <w:jc w:val="center"/>
                    <w:rPr>
                      <w:sz w:val="18"/>
                      <w:szCs w:val="18"/>
                    </w:rPr>
                  </w:pPr>
                  <w:r w:rsidRPr="00C95C8A">
                    <w:rPr>
                      <w:sz w:val="18"/>
                      <w:szCs w:val="18"/>
                    </w:rPr>
                    <w:t>文明施工</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达《建筑施工场界环境噪声排放标准》（</w:t>
                  </w:r>
                  <w:r w:rsidRPr="00C95C8A">
                    <w:rPr>
                      <w:sz w:val="18"/>
                      <w:szCs w:val="18"/>
                    </w:rPr>
                    <w:t>GB12523-2011</w:t>
                  </w:r>
                  <w:r w:rsidRPr="00C95C8A">
                    <w:rPr>
                      <w:sz w:val="18"/>
                      <w:szCs w:val="18"/>
                    </w:rPr>
                    <w:t>）</w:t>
                  </w:r>
                </w:p>
              </w:tc>
              <w:tc>
                <w:tcPr>
                  <w:tcW w:w="442" w:type="pct"/>
                  <w:tcMar>
                    <w:left w:w="0" w:type="dxa"/>
                    <w:right w:w="0" w:type="dxa"/>
                  </w:tcMar>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291" w:type="pct"/>
                  <w:tcMar>
                    <w:left w:w="0" w:type="dxa"/>
                    <w:right w:w="0" w:type="dxa"/>
                  </w:tcMar>
                  <w:vAlign w:val="center"/>
                </w:tcPr>
                <w:p w:rsidR="003A3A0E" w:rsidRPr="00C95C8A" w:rsidRDefault="003A3A0E" w:rsidP="005F4713">
                  <w:pPr>
                    <w:adjustRightInd w:val="0"/>
                    <w:snapToGrid w:val="0"/>
                    <w:rPr>
                      <w:sz w:val="18"/>
                      <w:szCs w:val="18"/>
                    </w:rPr>
                  </w:pPr>
                </w:p>
              </w:tc>
            </w:tr>
            <w:tr w:rsidR="00816A8F" w:rsidRPr="00C95C8A" w:rsidTr="00866F56">
              <w:trPr>
                <w:trHeight w:val="280"/>
                <w:jc w:val="center"/>
              </w:trPr>
              <w:tc>
                <w:tcPr>
                  <w:tcW w:w="383" w:type="pct"/>
                  <w:vAlign w:val="center"/>
                </w:tcPr>
                <w:p w:rsidR="003A3A0E" w:rsidRPr="00C95C8A" w:rsidRDefault="003A3A0E" w:rsidP="005F4713">
                  <w:pPr>
                    <w:adjustRightInd w:val="0"/>
                    <w:snapToGrid w:val="0"/>
                    <w:jc w:val="center"/>
                    <w:rPr>
                      <w:sz w:val="18"/>
                      <w:szCs w:val="18"/>
                    </w:rPr>
                  </w:pPr>
                  <w:r w:rsidRPr="00C95C8A">
                    <w:rPr>
                      <w:sz w:val="18"/>
                      <w:szCs w:val="18"/>
                    </w:rPr>
                    <w:t>固废</w:t>
                  </w:r>
                </w:p>
              </w:tc>
              <w:tc>
                <w:tcPr>
                  <w:tcW w:w="716" w:type="pct"/>
                  <w:vAlign w:val="center"/>
                </w:tcPr>
                <w:p w:rsidR="003A3A0E" w:rsidRPr="00C95C8A" w:rsidRDefault="003A3A0E" w:rsidP="005F4713">
                  <w:pPr>
                    <w:adjustRightInd w:val="0"/>
                    <w:snapToGrid w:val="0"/>
                    <w:jc w:val="center"/>
                    <w:rPr>
                      <w:sz w:val="18"/>
                      <w:szCs w:val="18"/>
                    </w:rPr>
                  </w:pPr>
                  <w:r w:rsidRPr="00C95C8A">
                    <w:rPr>
                      <w:sz w:val="18"/>
                      <w:szCs w:val="18"/>
                    </w:rPr>
                    <w:t>施工</w:t>
                  </w:r>
                </w:p>
              </w:tc>
              <w:tc>
                <w:tcPr>
                  <w:tcW w:w="815" w:type="pct"/>
                  <w:vAlign w:val="center"/>
                </w:tcPr>
                <w:p w:rsidR="003A3A0E" w:rsidRPr="00C95C8A" w:rsidRDefault="003A3A0E" w:rsidP="005F4713">
                  <w:pPr>
                    <w:adjustRightInd w:val="0"/>
                    <w:snapToGrid w:val="0"/>
                    <w:jc w:val="center"/>
                    <w:rPr>
                      <w:sz w:val="18"/>
                      <w:szCs w:val="18"/>
                    </w:rPr>
                  </w:pPr>
                  <w:r w:rsidRPr="00C95C8A">
                    <w:rPr>
                      <w:sz w:val="18"/>
                      <w:szCs w:val="18"/>
                    </w:rPr>
                    <w:t>施工废料、建筑垃圾、弃方等</w:t>
                  </w:r>
                </w:p>
              </w:tc>
              <w:tc>
                <w:tcPr>
                  <w:tcW w:w="1390" w:type="pct"/>
                  <w:vAlign w:val="center"/>
                </w:tcPr>
                <w:p w:rsidR="003A3A0E" w:rsidRPr="00C95C8A" w:rsidRDefault="003A3A0E" w:rsidP="005F4713">
                  <w:pPr>
                    <w:adjustRightInd w:val="0"/>
                    <w:snapToGrid w:val="0"/>
                    <w:jc w:val="center"/>
                    <w:rPr>
                      <w:sz w:val="18"/>
                      <w:szCs w:val="18"/>
                    </w:rPr>
                  </w:pPr>
                  <w:r w:rsidRPr="00C95C8A">
                    <w:rPr>
                      <w:sz w:val="18"/>
                      <w:szCs w:val="18"/>
                    </w:rPr>
                    <w:t>环卫清运；回收利用，不能回收部分运送至指定场所</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零排放</w:t>
                  </w:r>
                </w:p>
              </w:tc>
              <w:tc>
                <w:tcPr>
                  <w:tcW w:w="442" w:type="pct"/>
                  <w:tcMar>
                    <w:left w:w="0" w:type="dxa"/>
                    <w:right w:w="0" w:type="dxa"/>
                  </w:tcMar>
                  <w:vAlign w:val="center"/>
                </w:tcPr>
                <w:p w:rsidR="003A3A0E" w:rsidRPr="00C95C8A" w:rsidRDefault="003A3A0E" w:rsidP="005F4713">
                  <w:pPr>
                    <w:adjustRightInd w:val="0"/>
                    <w:snapToGrid w:val="0"/>
                    <w:jc w:val="center"/>
                    <w:rPr>
                      <w:sz w:val="18"/>
                      <w:szCs w:val="18"/>
                    </w:rPr>
                  </w:pPr>
                  <w:r w:rsidRPr="00C95C8A">
                    <w:rPr>
                      <w:sz w:val="18"/>
                      <w:szCs w:val="18"/>
                    </w:rPr>
                    <w:t>10</w:t>
                  </w:r>
                </w:p>
              </w:tc>
              <w:tc>
                <w:tcPr>
                  <w:tcW w:w="291" w:type="pct"/>
                  <w:tcMar>
                    <w:left w:w="0" w:type="dxa"/>
                    <w:right w:w="0" w:type="dxa"/>
                  </w:tcMar>
                  <w:vAlign w:val="center"/>
                </w:tcPr>
                <w:p w:rsidR="003A3A0E" w:rsidRPr="00C95C8A" w:rsidRDefault="003A3A0E" w:rsidP="005F4713">
                  <w:pPr>
                    <w:adjustRightInd w:val="0"/>
                    <w:snapToGrid w:val="0"/>
                    <w:rPr>
                      <w:sz w:val="18"/>
                      <w:szCs w:val="18"/>
                    </w:rPr>
                  </w:pPr>
                </w:p>
              </w:tc>
            </w:tr>
            <w:tr w:rsidR="00816A8F" w:rsidRPr="00C95C8A" w:rsidTr="00866F56">
              <w:trPr>
                <w:trHeight w:val="70"/>
                <w:jc w:val="center"/>
              </w:trPr>
              <w:tc>
                <w:tcPr>
                  <w:tcW w:w="383" w:type="pct"/>
                  <w:vAlign w:val="center"/>
                </w:tcPr>
                <w:p w:rsidR="003A3A0E" w:rsidRPr="00C95C8A" w:rsidRDefault="003A3A0E" w:rsidP="005F4713">
                  <w:pPr>
                    <w:adjustRightInd w:val="0"/>
                    <w:snapToGrid w:val="0"/>
                    <w:jc w:val="center"/>
                    <w:rPr>
                      <w:sz w:val="18"/>
                      <w:szCs w:val="18"/>
                    </w:rPr>
                  </w:pPr>
                  <w:r w:rsidRPr="00C95C8A">
                    <w:rPr>
                      <w:sz w:val="18"/>
                      <w:szCs w:val="18"/>
                    </w:rPr>
                    <w:t>废水</w:t>
                  </w:r>
                </w:p>
              </w:tc>
              <w:tc>
                <w:tcPr>
                  <w:tcW w:w="716"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排泥水</w:t>
                  </w:r>
                </w:p>
              </w:tc>
              <w:tc>
                <w:tcPr>
                  <w:tcW w:w="815" w:type="pct"/>
                  <w:vAlign w:val="center"/>
                </w:tcPr>
                <w:p w:rsidR="003A3A0E" w:rsidRPr="00C95C8A" w:rsidRDefault="003A3A0E" w:rsidP="004E46DF">
                  <w:pPr>
                    <w:adjustRightInd w:val="0"/>
                    <w:snapToGrid w:val="0"/>
                    <w:jc w:val="center"/>
                    <w:rPr>
                      <w:sz w:val="18"/>
                      <w:szCs w:val="18"/>
                    </w:rPr>
                  </w:pPr>
                  <w:r w:rsidRPr="00C95C8A">
                    <w:rPr>
                      <w:rFonts w:hint="eastAsia"/>
                      <w:sz w:val="18"/>
                      <w:szCs w:val="18"/>
                    </w:rPr>
                    <w:t>SS</w:t>
                  </w:r>
                </w:p>
              </w:tc>
              <w:tc>
                <w:tcPr>
                  <w:tcW w:w="1390" w:type="pct"/>
                  <w:vAlign w:val="center"/>
                </w:tcPr>
                <w:p w:rsidR="003A3A0E" w:rsidRPr="00C95C8A" w:rsidRDefault="003A3A0E" w:rsidP="002B3A35">
                  <w:pPr>
                    <w:adjustRightInd w:val="0"/>
                    <w:snapToGrid w:val="0"/>
                    <w:jc w:val="center"/>
                    <w:rPr>
                      <w:sz w:val="18"/>
                      <w:szCs w:val="18"/>
                    </w:rPr>
                  </w:pPr>
                  <w:r w:rsidRPr="00C95C8A">
                    <w:rPr>
                      <w:rFonts w:hint="eastAsia"/>
                      <w:sz w:val="18"/>
                      <w:szCs w:val="18"/>
                    </w:rPr>
                    <w:t>经排泥水系统处理后作为原水回用，不外排</w:t>
                  </w:r>
                </w:p>
              </w:tc>
              <w:tc>
                <w:tcPr>
                  <w:tcW w:w="963"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w:t>
                  </w:r>
                </w:p>
              </w:tc>
              <w:tc>
                <w:tcPr>
                  <w:tcW w:w="442"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1500</w:t>
                  </w:r>
                </w:p>
              </w:tc>
              <w:tc>
                <w:tcPr>
                  <w:tcW w:w="291" w:type="pct"/>
                  <w:vMerge w:val="restart"/>
                  <w:vAlign w:val="center"/>
                </w:tcPr>
                <w:p w:rsidR="003A3A0E" w:rsidRPr="00C95C8A" w:rsidRDefault="003A3A0E" w:rsidP="005F4713">
                  <w:pPr>
                    <w:adjustRightInd w:val="0"/>
                    <w:snapToGrid w:val="0"/>
                    <w:rPr>
                      <w:sz w:val="18"/>
                      <w:szCs w:val="18"/>
                    </w:rPr>
                  </w:pPr>
                </w:p>
              </w:tc>
            </w:tr>
            <w:tr w:rsidR="00816A8F" w:rsidRPr="00C95C8A" w:rsidTr="00866F56">
              <w:trPr>
                <w:trHeight w:val="394"/>
                <w:jc w:val="center"/>
              </w:trPr>
              <w:tc>
                <w:tcPr>
                  <w:tcW w:w="383" w:type="pct"/>
                  <w:vAlign w:val="center"/>
                </w:tcPr>
                <w:p w:rsidR="003A3A0E" w:rsidRPr="00C95C8A" w:rsidRDefault="003A3A0E" w:rsidP="005F4713">
                  <w:pPr>
                    <w:adjustRightInd w:val="0"/>
                    <w:snapToGrid w:val="0"/>
                    <w:jc w:val="center"/>
                    <w:rPr>
                      <w:sz w:val="18"/>
                      <w:szCs w:val="18"/>
                    </w:rPr>
                  </w:pPr>
                  <w:r w:rsidRPr="00C95C8A">
                    <w:rPr>
                      <w:sz w:val="18"/>
                      <w:szCs w:val="18"/>
                    </w:rPr>
                    <w:t>噪声</w:t>
                  </w:r>
                </w:p>
              </w:tc>
              <w:tc>
                <w:tcPr>
                  <w:tcW w:w="716" w:type="pct"/>
                  <w:vAlign w:val="center"/>
                </w:tcPr>
                <w:p w:rsidR="003A3A0E" w:rsidRPr="00C95C8A" w:rsidRDefault="003A3A0E" w:rsidP="005F4713">
                  <w:pPr>
                    <w:adjustRightInd w:val="0"/>
                    <w:snapToGrid w:val="0"/>
                    <w:jc w:val="center"/>
                    <w:rPr>
                      <w:sz w:val="18"/>
                      <w:szCs w:val="18"/>
                    </w:rPr>
                  </w:pPr>
                  <w:r w:rsidRPr="00C95C8A">
                    <w:rPr>
                      <w:sz w:val="18"/>
                      <w:szCs w:val="18"/>
                    </w:rPr>
                    <w:t>高噪声设备等</w:t>
                  </w:r>
                </w:p>
              </w:tc>
              <w:tc>
                <w:tcPr>
                  <w:tcW w:w="815"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1390" w:type="pct"/>
                  <w:vAlign w:val="center"/>
                </w:tcPr>
                <w:p w:rsidR="003A3A0E" w:rsidRPr="00C95C8A" w:rsidRDefault="003A3A0E" w:rsidP="003A3A0E">
                  <w:pPr>
                    <w:adjustRightInd w:val="0"/>
                    <w:snapToGrid w:val="0"/>
                    <w:jc w:val="center"/>
                    <w:rPr>
                      <w:sz w:val="18"/>
                      <w:szCs w:val="18"/>
                    </w:rPr>
                  </w:pPr>
                  <w:r w:rsidRPr="00C95C8A">
                    <w:rPr>
                      <w:sz w:val="18"/>
                      <w:szCs w:val="18"/>
                    </w:rPr>
                    <w:t>设备减振</w:t>
                  </w:r>
                  <w:r w:rsidRPr="00C95C8A">
                    <w:rPr>
                      <w:rFonts w:hint="eastAsia"/>
                      <w:sz w:val="18"/>
                      <w:szCs w:val="18"/>
                    </w:rPr>
                    <w:t>、</w:t>
                  </w:r>
                  <w:r w:rsidRPr="00C95C8A">
                    <w:rPr>
                      <w:sz w:val="18"/>
                      <w:szCs w:val="18"/>
                    </w:rPr>
                    <w:t>隔声</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厂界达标</w:t>
                  </w:r>
                </w:p>
              </w:tc>
              <w:tc>
                <w:tcPr>
                  <w:tcW w:w="442" w:type="pct"/>
                  <w:vAlign w:val="center"/>
                </w:tcPr>
                <w:p w:rsidR="003A3A0E" w:rsidRPr="00C95C8A" w:rsidRDefault="003A3A0E" w:rsidP="005F4713">
                  <w:pPr>
                    <w:adjustRightInd w:val="0"/>
                    <w:snapToGrid w:val="0"/>
                    <w:jc w:val="center"/>
                    <w:rPr>
                      <w:sz w:val="18"/>
                      <w:szCs w:val="18"/>
                    </w:rPr>
                  </w:pPr>
                  <w:r w:rsidRPr="00C95C8A">
                    <w:rPr>
                      <w:sz w:val="18"/>
                      <w:szCs w:val="18"/>
                    </w:rPr>
                    <w:t>1</w:t>
                  </w:r>
                  <w:r w:rsidRPr="00C95C8A">
                    <w:rPr>
                      <w:rFonts w:hint="eastAsia"/>
                      <w:sz w:val="18"/>
                      <w:szCs w:val="18"/>
                    </w:rPr>
                    <w:t>0</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866F56">
              <w:trPr>
                <w:trHeight w:val="195"/>
                <w:jc w:val="center"/>
              </w:trPr>
              <w:tc>
                <w:tcPr>
                  <w:tcW w:w="383" w:type="pct"/>
                  <w:vAlign w:val="center"/>
                </w:tcPr>
                <w:p w:rsidR="003A3A0E" w:rsidRPr="00C95C8A" w:rsidRDefault="003A3A0E" w:rsidP="005F4713">
                  <w:pPr>
                    <w:adjustRightInd w:val="0"/>
                    <w:snapToGrid w:val="0"/>
                    <w:jc w:val="center"/>
                    <w:rPr>
                      <w:sz w:val="18"/>
                      <w:szCs w:val="18"/>
                    </w:rPr>
                  </w:pPr>
                  <w:r w:rsidRPr="00C95C8A">
                    <w:rPr>
                      <w:sz w:val="18"/>
                      <w:szCs w:val="18"/>
                    </w:rPr>
                    <w:t>固废</w:t>
                  </w:r>
                </w:p>
              </w:tc>
              <w:tc>
                <w:tcPr>
                  <w:tcW w:w="716"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一般固废</w:t>
                  </w:r>
                </w:p>
              </w:tc>
              <w:tc>
                <w:tcPr>
                  <w:tcW w:w="815"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脱水污泥</w:t>
                  </w:r>
                </w:p>
              </w:tc>
              <w:tc>
                <w:tcPr>
                  <w:tcW w:w="1390"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外售处理</w:t>
                  </w:r>
                </w:p>
              </w:tc>
              <w:tc>
                <w:tcPr>
                  <w:tcW w:w="963" w:type="pct"/>
                  <w:vAlign w:val="center"/>
                </w:tcPr>
                <w:p w:rsidR="003A3A0E" w:rsidRPr="00C95C8A" w:rsidRDefault="003A3A0E" w:rsidP="003A3A0E">
                  <w:pPr>
                    <w:adjustRightInd w:val="0"/>
                    <w:snapToGrid w:val="0"/>
                    <w:ind w:leftChars="-50" w:left="-47" w:rightChars="-32" w:right="-67" w:hangingChars="32" w:hanging="58"/>
                    <w:jc w:val="center"/>
                    <w:rPr>
                      <w:sz w:val="18"/>
                      <w:szCs w:val="18"/>
                    </w:rPr>
                  </w:pPr>
                  <w:r w:rsidRPr="00C95C8A">
                    <w:rPr>
                      <w:rFonts w:hint="eastAsia"/>
                      <w:sz w:val="18"/>
                      <w:szCs w:val="18"/>
                    </w:rPr>
                    <w:t>零排放</w:t>
                  </w:r>
                </w:p>
              </w:tc>
              <w:tc>
                <w:tcPr>
                  <w:tcW w:w="442"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70"/>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绿化</w:t>
                  </w:r>
                </w:p>
              </w:tc>
              <w:tc>
                <w:tcPr>
                  <w:tcW w:w="2205" w:type="pct"/>
                  <w:gridSpan w:val="2"/>
                  <w:vAlign w:val="center"/>
                </w:tcPr>
                <w:p w:rsidR="003A3A0E" w:rsidRPr="00C95C8A" w:rsidRDefault="003A3A0E" w:rsidP="002B3A35">
                  <w:pPr>
                    <w:adjustRightInd w:val="0"/>
                    <w:snapToGrid w:val="0"/>
                    <w:jc w:val="center"/>
                    <w:rPr>
                      <w:sz w:val="18"/>
                      <w:szCs w:val="18"/>
                    </w:rPr>
                  </w:pPr>
                  <w:r w:rsidRPr="00C95C8A">
                    <w:rPr>
                      <w:rFonts w:hint="eastAsia"/>
                      <w:sz w:val="18"/>
                      <w:szCs w:val="18"/>
                    </w:rPr>
                    <w:t>依托现有</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满足国家及地方相关要求</w:t>
                  </w:r>
                </w:p>
              </w:tc>
              <w:tc>
                <w:tcPr>
                  <w:tcW w:w="442" w:type="pct"/>
                  <w:vAlign w:val="center"/>
                </w:tcPr>
                <w:p w:rsidR="003A3A0E" w:rsidRPr="00C95C8A" w:rsidRDefault="003A3A0E" w:rsidP="005F4713">
                  <w:pPr>
                    <w:adjustRightInd w:val="0"/>
                    <w:snapToGrid w:val="0"/>
                    <w:jc w:val="center"/>
                    <w:rPr>
                      <w:sz w:val="18"/>
                      <w:szCs w:val="18"/>
                    </w:rPr>
                  </w:pPr>
                  <w:r w:rsidRPr="00C95C8A">
                    <w:rPr>
                      <w:sz w:val="18"/>
                      <w:szCs w:val="18"/>
                    </w:rPr>
                    <w:t>依托现有</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401"/>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环境管理（机构、监测能力等）</w:t>
                  </w:r>
                </w:p>
              </w:tc>
              <w:tc>
                <w:tcPr>
                  <w:tcW w:w="2205" w:type="pct"/>
                  <w:gridSpan w:val="2"/>
                  <w:vAlign w:val="center"/>
                </w:tcPr>
                <w:p w:rsidR="003A3A0E" w:rsidRPr="00C95C8A" w:rsidRDefault="003A3A0E" w:rsidP="005F4713">
                  <w:pPr>
                    <w:adjustRightInd w:val="0"/>
                    <w:snapToGrid w:val="0"/>
                    <w:jc w:val="center"/>
                    <w:rPr>
                      <w:sz w:val="18"/>
                      <w:szCs w:val="18"/>
                    </w:rPr>
                  </w:pPr>
                  <w:r w:rsidRPr="00C95C8A">
                    <w:rPr>
                      <w:sz w:val="18"/>
                      <w:szCs w:val="18"/>
                    </w:rPr>
                    <w:t>专职管理人员</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442" w:type="pct"/>
                  <w:vAlign w:val="center"/>
                </w:tcPr>
                <w:p w:rsidR="003A3A0E" w:rsidRPr="00C95C8A" w:rsidRDefault="003A3A0E" w:rsidP="005F4713">
                  <w:pPr>
                    <w:adjustRightInd w:val="0"/>
                    <w:snapToGrid w:val="0"/>
                    <w:jc w:val="center"/>
                    <w:rPr>
                      <w:sz w:val="18"/>
                      <w:szCs w:val="18"/>
                    </w:rPr>
                  </w:pPr>
                  <w:r w:rsidRPr="00C95C8A">
                    <w:rPr>
                      <w:sz w:val="18"/>
                      <w:szCs w:val="18"/>
                    </w:rPr>
                    <w:t>依托现有</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613"/>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排污口整治</w:t>
                  </w:r>
                </w:p>
              </w:tc>
              <w:tc>
                <w:tcPr>
                  <w:tcW w:w="2205" w:type="pct"/>
                  <w:gridSpan w:val="2"/>
                  <w:vAlign w:val="center"/>
                </w:tcPr>
                <w:p w:rsidR="003A3A0E" w:rsidRPr="00C95C8A" w:rsidRDefault="00414706" w:rsidP="00D23A9A">
                  <w:pPr>
                    <w:adjustRightInd w:val="0"/>
                    <w:snapToGrid w:val="0"/>
                    <w:jc w:val="center"/>
                    <w:rPr>
                      <w:sz w:val="18"/>
                      <w:szCs w:val="18"/>
                    </w:rPr>
                  </w:pPr>
                  <w:r w:rsidRPr="00C95C8A">
                    <w:rPr>
                      <w:rFonts w:hint="eastAsia"/>
                      <w:sz w:val="18"/>
                      <w:szCs w:val="18"/>
                    </w:rPr>
                    <w:t>现有供水装置内排泥水排口</w:t>
                  </w:r>
                  <w:r w:rsidR="00D23A9A" w:rsidRPr="00C95C8A">
                    <w:rPr>
                      <w:rFonts w:hint="eastAsia"/>
                      <w:sz w:val="18"/>
                      <w:szCs w:val="18"/>
                    </w:rPr>
                    <w:t>封堵</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442"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1</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613"/>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风险防范措施</w:t>
                  </w:r>
                </w:p>
              </w:tc>
              <w:tc>
                <w:tcPr>
                  <w:tcW w:w="2205" w:type="pct"/>
                  <w:gridSpan w:val="2"/>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963"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442"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70"/>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w:t>
                  </w:r>
                  <w:r w:rsidRPr="00C95C8A">
                    <w:rPr>
                      <w:sz w:val="18"/>
                      <w:szCs w:val="18"/>
                    </w:rPr>
                    <w:t>以新带老</w:t>
                  </w:r>
                  <w:r w:rsidRPr="00C95C8A">
                    <w:rPr>
                      <w:sz w:val="18"/>
                      <w:szCs w:val="18"/>
                    </w:rPr>
                    <w:t>”</w:t>
                  </w:r>
                  <w:r w:rsidRPr="00C95C8A">
                    <w:rPr>
                      <w:sz w:val="18"/>
                      <w:szCs w:val="18"/>
                    </w:rPr>
                    <w:t>措施</w:t>
                  </w:r>
                </w:p>
              </w:tc>
              <w:tc>
                <w:tcPr>
                  <w:tcW w:w="3168" w:type="pct"/>
                  <w:gridSpan w:val="3"/>
                  <w:vAlign w:val="center"/>
                </w:tcPr>
                <w:p w:rsidR="003A3A0E" w:rsidRPr="00C95C8A" w:rsidRDefault="003A3A0E" w:rsidP="005F4713">
                  <w:pPr>
                    <w:adjustRightInd w:val="0"/>
                    <w:snapToGrid w:val="0"/>
                    <w:jc w:val="center"/>
                    <w:rPr>
                      <w:sz w:val="18"/>
                      <w:szCs w:val="18"/>
                    </w:rPr>
                  </w:pPr>
                  <w:r w:rsidRPr="00C95C8A">
                    <w:rPr>
                      <w:rFonts w:hint="eastAsia"/>
                      <w:sz w:val="18"/>
                      <w:szCs w:val="18"/>
                    </w:rPr>
                    <w:t>现有供水装置沉淀池部分闸阀进行更换</w:t>
                  </w:r>
                </w:p>
              </w:tc>
              <w:tc>
                <w:tcPr>
                  <w:tcW w:w="442"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200</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401"/>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总量平衡具体方案</w:t>
                  </w:r>
                </w:p>
              </w:tc>
              <w:tc>
                <w:tcPr>
                  <w:tcW w:w="3168" w:type="pct"/>
                  <w:gridSpan w:val="3"/>
                  <w:vAlign w:val="center"/>
                </w:tcPr>
                <w:p w:rsidR="003A3A0E" w:rsidRPr="00C95C8A" w:rsidRDefault="003A3A0E" w:rsidP="001841D3">
                  <w:pPr>
                    <w:adjustRightInd w:val="0"/>
                    <w:snapToGrid w:val="0"/>
                    <w:jc w:val="center"/>
                    <w:rPr>
                      <w:sz w:val="18"/>
                      <w:szCs w:val="18"/>
                    </w:rPr>
                  </w:pPr>
                  <w:r w:rsidRPr="00C95C8A">
                    <w:rPr>
                      <w:rFonts w:hint="eastAsia"/>
                      <w:sz w:val="18"/>
                      <w:szCs w:val="18"/>
                    </w:rPr>
                    <w:t>本项目建成运营后不涉及废气污染物产生及排放；排泥水经处理后作为原水回用于供水装置，不外排；固废零排放。不需申请总量。</w:t>
                  </w:r>
                </w:p>
              </w:tc>
              <w:tc>
                <w:tcPr>
                  <w:tcW w:w="442"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426"/>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区域解决问题</w:t>
                  </w:r>
                </w:p>
              </w:tc>
              <w:tc>
                <w:tcPr>
                  <w:tcW w:w="3168" w:type="pct"/>
                  <w:gridSpan w:val="3"/>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442"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602"/>
                <w:jc w:val="center"/>
              </w:trPr>
              <w:tc>
                <w:tcPr>
                  <w:tcW w:w="1099" w:type="pct"/>
                  <w:gridSpan w:val="2"/>
                  <w:vAlign w:val="center"/>
                </w:tcPr>
                <w:p w:rsidR="003A3A0E" w:rsidRPr="00C95C8A" w:rsidRDefault="003A3A0E" w:rsidP="005F4713">
                  <w:pPr>
                    <w:adjustRightInd w:val="0"/>
                    <w:snapToGrid w:val="0"/>
                    <w:jc w:val="center"/>
                    <w:rPr>
                      <w:sz w:val="18"/>
                      <w:szCs w:val="18"/>
                    </w:rPr>
                  </w:pPr>
                  <w:r w:rsidRPr="00C95C8A">
                    <w:rPr>
                      <w:sz w:val="18"/>
                      <w:szCs w:val="18"/>
                    </w:rPr>
                    <w:t>卫生防护距离设置（以设施或厂界设置，敏感保护目标等）</w:t>
                  </w:r>
                </w:p>
              </w:tc>
              <w:tc>
                <w:tcPr>
                  <w:tcW w:w="3168" w:type="pct"/>
                  <w:gridSpan w:val="3"/>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442" w:type="pct"/>
                  <w:vAlign w:val="center"/>
                </w:tcPr>
                <w:p w:rsidR="003A3A0E" w:rsidRPr="00C95C8A" w:rsidRDefault="003A3A0E" w:rsidP="005F4713">
                  <w:pPr>
                    <w:adjustRightInd w:val="0"/>
                    <w:snapToGrid w:val="0"/>
                    <w:jc w:val="center"/>
                    <w:rPr>
                      <w:sz w:val="18"/>
                      <w:szCs w:val="18"/>
                    </w:rPr>
                  </w:pPr>
                  <w:r w:rsidRPr="00C95C8A">
                    <w:rPr>
                      <w:sz w:val="18"/>
                      <w:szCs w:val="18"/>
                    </w:rPr>
                    <w:t>—</w:t>
                  </w:r>
                </w:p>
              </w:tc>
              <w:tc>
                <w:tcPr>
                  <w:tcW w:w="291" w:type="pct"/>
                  <w:vMerge/>
                  <w:vAlign w:val="center"/>
                </w:tcPr>
                <w:p w:rsidR="003A3A0E" w:rsidRPr="00C95C8A" w:rsidRDefault="003A3A0E" w:rsidP="005F4713">
                  <w:pPr>
                    <w:adjustRightInd w:val="0"/>
                    <w:snapToGrid w:val="0"/>
                    <w:rPr>
                      <w:sz w:val="18"/>
                      <w:szCs w:val="18"/>
                    </w:rPr>
                  </w:pPr>
                </w:p>
              </w:tc>
            </w:tr>
            <w:tr w:rsidR="00816A8F" w:rsidRPr="00C95C8A" w:rsidTr="004C31B8">
              <w:trPr>
                <w:trHeight w:val="201"/>
                <w:jc w:val="center"/>
              </w:trPr>
              <w:tc>
                <w:tcPr>
                  <w:tcW w:w="4267" w:type="pct"/>
                  <w:gridSpan w:val="5"/>
                  <w:vAlign w:val="center"/>
                </w:tcPr>
                <w:p w:rsidR="003A3A0E" w:rsidRPr="00C95C8A" w:rsidRDefault="003A3A0E" w:rsidP="005F4713">
                  <w:pPr>
                    <w:adjustRightInd w:val="0"/>
                    <w:snapToGrid w:val="0"/>
                    <w:jc w:val="center"/>
                    <w:rPr>
                      <w:sz w:val="18"/>
                      <w:szCs w:val="18"/>
                    </w:rPr>
                  </w:pPr>
                  <w:r w:rsidRPr="00C95C8A">
                    <w:rPr>
                      <w:sz w:val="18"/>
                      <w:szCs w:val="18"/>
                    </w:rPr>
                    <w:t>环保投资合计</w:t>
                  </w:r>
                </w:p>
              </w:tc>
              <w:tc>
                <w:tcPr>
                  <w:tcW w:w="442" w:type="pct"/>
                  <w:vAlign w:val="center"/>
                </w:tcPr>
                <w:p w:rsidR="003A3A0E" w:rsidRPr="00C95C8A" w:rsidRDefault="003A3A0E" w:rsidP="005F4713">
                  <w:pPr>
                    <w:adjustRightInd w:val="0"/>
                    <w:snapToGrid w:val="0"/>
                    <w:jc w:val="center"/>
                    <w:rPr>
                      <w:sz w:val="18"/>
                      <w:szCs w:val="18"/>
                    </w:rPr>
                  </w:pPr>
                  <w:r w:rsidRPr="00C95C8A">
                    <w:rPr>
                      <w:rFonts w:hint="eastAsia"/>
                      <w:sz w:val="18"/>
                      <w:szCs w:val="18"/>
                    </w:rPr>
                    <w:t>1733</w:t>
                  </w:r>
                </w:p>
              </w:tc>
              <w:tc>
                <w:tcPr>
                  <w:tcW w:w="291" w:type="pct"/>
                  <w:vMerge/>
                  <w:vAlign w:val="center"/>
                </w:tcPr>
                <w:p w:rsidR="003A3A0E" w:rsidRPr="00C95C8A" w:rsidRDefault="003A3A0E" w:rsidP="005F4713">
                  <w:pPr>
                    <w:adjustRightInd w:val="0"/>
                    <w:snapToGrid w:val="0"/>
                    <w:rPr>
                      <w:sz w:val="18"/>
                      <w:szCs w:val="18"/>
                    </w:rPr>
                  </w:pPr>
                </w:p>
              </w:tc>
            </w:tr>
          </w:tbl>
          <w:p w:rsidR="00832BC9" w:rsidRPr="00C95C8A" w:rsidRDefault="00832BC9" w:rsidP="0090474B">
            <w:pPr>
              <w:adjustRightInd w:val="0"/>
              <w:snapToGrid w:val="0"/>
              <w:spacing w:line="400" w:lineRule="exact"/>
              <w:ind w:firstLineChars="200" w:firstLine="480"/>
              <w:rPr>
                <w:sz w:val="24"/>
                <w:szCs w:val="24"/>
              </w:rPr>
            </w:pPr>
          </w:p>
        </w:tc>
      </w:tr>
    </w:tbl>
    <w:p w:rsidR="009D7803" w:rsidRPr="00C95C8A" w:rsidRDefault="009D7803" w:rsidP="001D183D">
      <w:pPr>
        <w:pStyle w:val="1"/>
        <w:rPr>
          <w:rFonts w:eastAsia="宋体"/>
          <w:bCs w:val="0"/>
          <w:kern w:val="2"/>
          <w:szCs w:val="28"/>
        </w:rPr>
      </w:pPr>
      <w:r w:rsidRPr="00C95C8A">
        <w:rPr>
          <w:rFonts w:eastAsia="宋体"/>
          <w:bCs w:val="0"/>
          <w:kern w:val="2"/>
          <w:szCs w:val="28"/>
        </w:rPr>
        <w:t>项目拟采取的防治措施及预期治理效果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1417"/>
        <w:gridCol w:w="1933"/>
        <w:gridCol w:w="2587"/>
        <w:gridCol w:w="2051"/>
      </w:tblGrid>
      <w:tr w:rsidR="00816A8F" w:rsidRPr="00C95C8A" w:rsidTr="00473863">
        <w:trPr>
          <w:trHeight w:val="465"/>
          <w:jc w:val="center"/>
        </w:trPr>
        <w:tc>
          <w:tcPr>
            <w:tcW w:w="536" w:type="pct"/>
            <w:tcBorders>
              <w:tl2br w:val="single" w:sz="4" w:space="0" w:color="auto"/>
            </w:tcBorders>
          </w:tcPr>
          <w:p w:rsidR="009D7803" w:rsidRPr="00C95C8A" w:rsidRDefault="009D7803" w:rsidP="00E60641">
            <w:pPr>
              <w:rPr>
                <w:b/>
                <w:sz w:val="24"/>
                <w:szCs w:val="24"/>
              </w:rPr>
            </w:pPr>
            <w:r w:rsidRPr="00C95C8A">
              <w:rPr>
                <w:b/>
                <w:sz w:val="24"/>
                <w:szCs w:val="24"/>
              </w:rPr>
              <w:t xml:space="preserve">   </w:t>
            </w:r>
            <w:r w:rsidRPr="00C95C8A">
              <w:rPr>
                <w:b/>
                <w:sz w:val="24"/>
                <w:szCs w:val="24"/>
              </w:rPr>
              <w:t>内容</w:t>
            </w:r>
          </w:p>
          <w:p w:rsidR="009D7803" w:rsidRPr="00C95C8A" w:rsidRDefault="009D7803" w:rsidP="00E60641">
            <w:pPr>
              <w:rPr>
                <w:b/>
                <w:sz w:val="24"/>
                <w:szCs w:val="24"/>
              </w:rPr>
            </w:pPr>
            <w:r w:rsidRPr="00C95C8A">
              <w:rPr>
                <w:b/>
                <w:sz w:val="24"/>
                <w:szCs w:val="24"/>
              </w:rPr>
              <w:t>类型</w:t>
            </w:r>
          </w:p>
        </w:tc>
        <w:tc>
          <w:tcPr>
            <w:tcW w:w="792" w:type="pct"/>
            <w:vAlign w:val="center"/>
          </w:tcPr>
          <w:p w:rsidR="009D7803" w:rsidRPr="00C95C8A" w:rsidRDefault="009D7803" w:rsidP="00E60641">
            <w:pPr>
              <w:jc w:val="center"/>
              <w:rPr>
                <w:b/>
                <w:sz w:val="24"/>
                <w:szCs w:val="24"/>
              </w:rPr>
            </w:pPr>
            <w:r w:rsidRPr="00C95C8A">
              <w:rPr>
                <w:b/>
                <w:sz w:val="24"/>
                <w:szCs w:val="24"/>
              </w:rPr>
              <w:t>排</w:t>
            </w:r>
            <w:r w:rsidRPr="00C95C8A">
              <w:rPr>
                <w:b/>
                <w:sz w:val="24"/>
                <w:szCs w:val="24"/>
              </w:rPr>
              <w:t xml:space="preserve"> </w:t>
            </w:r>
            <w:r w:rsidRPr="00C95C8A">
              <w:rPr>
                <w:b/>
                <w:sz w:val="24"/>
                <w:szCs w:val="24"/>
              </w:rPr>
              <w:t>放</w:t>
            </w:r>
            <w:r w:rsidRPr="00C95C8A">
              <w:rPr>
                <w:b/>
                <w:sz w:val="24"/>
                <w:szCs w:val="24"/>
              </w:rPr>
              <w:t xml:space="preserve"> </w:t>
            </w:r>
            <w:r w:rsidRPr="00C95C8A">
              <w:rPr>
                <w:b/>
                <w:sz w:val="24"/>
                <w:szCs w:val="24"/>
              </w:rPr>
              <w:t>源</w:t>
            </w:r>
          </w:p>
          <w:p w:rsidR="009D7803" w:rsidRPr="00C95C8A" w:rsidRDefault="009D7803" w:rsidP="00E60641">
            <w:pPr>
              <w:jc w:val="center"/>
              <w:rPr>
                <w:b/>
                <w:sz w:val="24"/>
                <w:szCs w:val="24"/>
              </w:rPr>
            </w:pPr>
            <w:r w:rsidRPr="00C95C8A">
              <w:rPr>
                <w:b/>
                <w:sz w:val="24"/>
                <w:szCs w:val="24"/>
              </w:rPr>
              <w:t>（编号）</w:t>
            </w:r>
          </w:p>
        </w:tc>
        <w:tc>
          <w:tcPr>
            <w:tcW w:w="1080" w:type="pct"/>
            <w:vAlign w:val="center"/>
          </w:tcPr>
          <w:p w:rsidR="009D7803" w:rsidRPr="00C95C8A" w:rsidRDefault="009D7803" w:rsidP="00E60641">
            <w:pPr>
              <w:jc w:val="center"/>
              <w:rPr>
                <w:b/>
                <w:sz w:val="24"/>
                <w:szCs w:val="24"/>
              </w:rPr>
            </w:pPr>
            <w:r w:rsidRPr="00C95C8A">
              <w:rPr>
                <w:b/>
                <w:sz w:val="24"/>
                <w:szCs w:val="24"/>
              </w:rPr>
              <w:t>污染物</w:t>
            </w:r>
          </w:p>
          <w:p w:rsidR="009D7803" w:rsidRPr="00C95C8A" w:rsidRDefault="009D7803" w:rsidP="00E60641">
            <w:pPr>
              <w:jc w:val="center"/>
              <w:rPr>
                <w:b/>
                <w:sz w:val="24"/>
                <w:szCs w:val="24"/>
              </w:rPr>
            </w:pPr>
            <w:r w:rsidRPr="00C95C8A">
              <w:rPr>
                <w:b/>
                <w:sz w:val="24"/>
                <w:szCs w:val="24"/>
              </w:rPr>
              <w:t>名称</w:t>
            </w:r>
          </w:p>
        </w:tc>
        <w:tc>
          <w:tcPr>
            <w:tcW w:w="1446" w:type="pct"/>
            <w:vAlign w:val="center"/>
          </w:tcPr>
          <w:p w:rsidR="009D7803" w:rsidRPr="00C95C8A" w:rsidRDefault="009D7803" w:rsidP="00E60641">
            <w:pPr>
              <w:jc w:val="center"/>
              <w:rPr>
                <w:b/>
                <w:sz w:val="24"/>
                <w:szCs w:val="24"/>
              </w:rPr>
            </w:pPr>
            <w:r w:rsidRPr="00C95C8A">
              <w:rPr>
                <w:b/>
                <w:sz w:val="24"/>
                <w:szCs w:val="24"/>
              </w:rPr>
              <w:t>防治措施</w:t>
            </w:r>
          </w:p>
        </w:tc>
        <w:tc>
          <w:tcPr>
            <w:tcW w:w="1146" w:type="pct"/>
            <w:vAlign w:val="center"/>
          </w:tcPr>
          <w:p w:rsidR="009D7803" w:rsidRPr="00C95C8A" w:rsidRDefault="009D7803" w:rsidP="00E60641">
            <w:pPr>
              <w:jc w:val="center"/>
              <w:rPr>
                <w:b/>
                <w:sz w:val="24"/>
                <w:szCs w:val="24"/>
              </w:rPr>
            </w:pPr>
            <w:r w:rsidRPr="00C95C8A">
              <w:rPr>
                <w:b/>
                <w:sz w:val="24"/>
                <w:szCs w:val="24"/>
              </w:rPr>
              <w:t>预期治理效果</w:t>
            </w:r>
          </w:p>
        </w:tc>
      </w:tr>
      <w:tr w:rsidR="00816A8F" w:rsidRPr="00C95C8A" w:rsidTr="00473863">
        <w:trPr>
          <w:cantSplit/>
          <w:trHeight w:val="376"/>
          <w:jc w:val="center"/>
        </w:trPr>
        <w:tc>
          <w:tcPr>
            <w:tcW w:w="536" w:type="pct"/>
            <w:vAlign w:val="center"/>
          </w:tcPr>
          <w:p w:rsidR="003A5630" w:rsidRPr="00C95C8A" w:rsidRDefault="003A5630" w:rsidP="00E60641">
            <w:pPr>
              <w:jc w:val="center"/>
              <w:rPr>
                <w:sz w:val="24"/>
                <w:szCs w:val="24"/>
              </w:rPr>
            </w:pPr>
            <w:r w:rsidRPr="00C95C8A">
              <w:rPr>
                <w:sz w:val="24"/>
                <w:szCs w:val="24"/>
              </w:rPr>
              <w:t>大</w:t>
            </w:r>
          </w:p>
          <w:p w:rsidR="003A5630" w:rsidRPr="00C95C8A" w:rsidRDefault="003A5630" w:rsidP="00E60641">
            <w:pPr>
              <w:jc w:val="center"/>
              <w:rPr>
                <w:sz w:val="24"/>
                <w:szCs w:val="24"/>
              </w:rPr>
            </w:pPr>
            <w:r w:rsidRPr="00C95C8A">
              <w:rPr>
                <w:sz w:val="24"/>
                <w:szCs w:val="24"/>
              </w:rPr>
              <w:t>气</w:t>
            </w:r>
          </w:p>
          <w:p w:rsidR="003A5630" w:rsidRPr="00C95C8A" w:rsidRDefault="003A5630" w:rsidP="00E60641">
            <w:pPr>
              <w:jc w:val="center"/>
              <w:rPr>
                <w:sz w:val="24"/>
                <w:szCs w:val="24"/>
              </w:rPr>
            </w:pPr>
            <w:r w:rsidRPr="00C95C8A">
              <w:rPr>
                <w:sz w:val="24"/>
                <w:szCs w:val="24"/>
              </w:rPr>
              <w:t>污</w:t>
            </w:r>
          </w:p>
          <w:p w:rsidR="003A5630" w:rsidRPr="00C95C8A" w:rsidRDefault="003A5630" w:rsidP="00E60641">
            <w:pPr>
              <w:jc w:val="center"/>
              <w:rPr>
                <w:sz w:val="24"/>
                <w:szCs w:val="24"/>
              </w:rPr>
            </w:pPr>
            <w:r w:rsidRPr="00C95C8A">
              <w:rPr>
                <w:sz w:val="24"/>
                <w:szCs w:val="24"/>
              </w:rPr>
              <w:t>染</w:t>
            </w:r>
          </w:p>
          <w:p w:rsidR="003A5630" w:rsidRPr="00C95C8A" w:rsidRDefault="003A5630" w:rsidP="00E60641">
            <w:pPr>
              <w:jc w:val="center"/>
              <w:rPr>
                <w:sz w:val="24"/>
                <w:szCs w:val="24"/>
              </w:rPr>
            </w:pPr>
            <w:r w:rsidRPr="00C95C8A">
              <w:rPr>
                <w:sz w:val="24"/>
                <w:szCs w:val="24"/>
              </w:rPr>
              <w:t>物</w:t>
            </w:r>
          </w:p>
        </w:tc>
        <w:tc>
          <w:tcPr>
            <w:tcW w:w="792" w:type="pct"/>
            <w:vAlign w:val="center"/>
          </w:tcPr>
          <w:p w:rsidR="003A5630" w:rsidRPr="00C95C8A" w:rsidRDefault="003A3A0E" w:rsidP="00981B5E">
            <w:pPr>
              <w:jc w:val="center"/>
              <w:rPr>
                <w:sz w:val="24"/>
                <w:szCs w:val="24"/>
              </w:rPr>
            </w:pPr>
            <w:r w:rsidRPr="00C95C8A">
              <w:rPr>
                <w:rFonts w:hint="eastAsia"/>
                <w:sz w:val="24"/>
                <w:szCs w:val="24"/>
              </w:rPr>
              <w:t>/</w:t>
            </w:r>
          </w:p>
        </w:tc>
        <w:tc>
          <w:tcPr>
            <w:tcW w:w="1080" w:type="pct"/>
            <w:vAlign w:val="center"/>
          </w:tcPr>
          <w:p w:rsidR="003A5630" w:rsidRPr="00C95C8A" w:rsidRDefault="003A3A0E" w:rsidP="00E60641">
            <w:pPr>
              <w:jc w:val="center"/>
              <w:rPr>
                <w:sz w:val="24"/>
                <w:szCs w:val="24"/>
              </w:rPr>
            </w:pPr>
            <w:r w:rsidRPr="00C95C8A">
              <w:rPr>
                <w:rFonts w:hint="eastAsia"/>
                <w:sz w:val="24"/>
                <w:szCs w:val="24"/>
              </w:rPr>
              <w:t>/</w:t>
            </w:r>
          </w:p>
        </w:tc>
        <w:tc>
          <w:tcPr>
            <w:tcW w:w="1446" w:type="pct"/>
            <w:vAlign w:val="center"/>
          </w:tcPr>
          <w:p w:rsidR="003A5630" w:rsidRPr="00C95C8A" w:rsidRDefault="003A3A0E" w:rsidP="00DB3363">
            <w:pPr>
              <w:jc w:val="center"/>
              <w:rPr>
                <w:sz w:val="24"/>
                <w:szCs w:val="24"/>
              </w:rPr>
            </w:pPr>
            <w:r w:rsidRPr="00C95C8A">
              <w:rPr>
                <w:rFonts w:hint="eastAsia"/>
                <w:sz w:val="24"/>
                <w:szCs w:val="24"/>
              </w:rPr>
              <w:t>/</w:t>
            </w:r>
          </w:p>
        </w:tc>
        <w:tc>
          <w:tcPr>
            <w:tcW w:w="1146" w:type="pct"/>
            <w:vAlign w:val="center"/>
          </w:tcPr>
          <w:p w:rsidR="003A5630" w:rsidRPr="00C95C8A" w:rsidRDefault="003A3A0E" w:rsidP="00E60641">
            <w:pPr>
              <w:jc w:val="center"/>
              <w:rPr>
                <w:sz w:val="24"/>
                <w:szCs w:val="24"/>
              </w:rPr>
            </w:pPr>
            <w:r w:rsidRPr="00C95C8A">
              <w:rPr>
                <w:rFonts w:hint="eastAsia"/>
                <w:sz w:val="24"/>
                <w:szCs w:val="24"/>
              </w:rPr>
              <w:t>/</w:t>
            </w:r>
          </w:p>
        </w:tc>
      </w:tr>
      <w:tr w:rsidR="00816A8F" w:rsidRPr="00C95C8A" w:rsidTr="00473863">
        <w:trPr>
          <w:cantSplit/>
          <w:trHeight w:val="665"/>
          <w:jc w:val="center"/>
        </w:trPr>
        <w:tc>
          <w:tcPr>
            <w:tcW w:w="536" w:type="pct"/>
            <w:vAlign w:val="center"/>
          </w:tcPr>
          <w:p w:rsidR="00381260" w:rsidRPr="00C95C8A" w:rsidRDefault="00381260" w:rsidP="00E60641">
            <w:pPr>
              <w:jc w:val="center"/>
              <w:rPr>
                <w:sz w:val="24"/>
                <w:szCs w:val="24"/>
              </w:rPr>
            </w:pPr>
            <w:r w:rsidRPr="00C95C8A">
              <w:rPr>
                <w:sz w:val="24"/>
                <w:szCs w:val="24"/>
              </w:rPr>
              <w:t>水</w:t>
            </w:r>
          </w:p>
          <w:p w:rsidR="00381260" w:rsidRPr="00C95C8A" w:rsidRDefault="00381260" w:rsidP="00E60641">
            <w:pPr>
              <w:jc w:val="center"/>
              <w:rPr>
                <w:sz w:val="24"/>
                <w:szCs w:val="24"/>
              </w:rPr>
            </w:pPr>
            <w:r w:rsidRPr="00C95C8A">
              <w:rPr>
                <w:sz w:val="24"/>
                <w:szCs w:val="24"/>
              </w:rPr>
              <w:t>污</w:t>
            </w:r>
          </w:p>
          <w:p w:rsidR="00381260" w:rsidRPr="00C95C8A" w:rsidRDefault="00381260" w:rsidP="00E60641">
            <w:pPr>
              <w:jc w:val="center"/>
              <w:rPr>
                <w:sz w:val="24"/>
                <w:szCs w:val="24"/>
              </w:rPr>
            </w:pPr>
            <w:r w:rsidRPr="00C95C8A">
              <w:rPr>
                <w:sz w:val="24"/>
                <w:szCs w:val="24"/>
              </w:rPr>
              <w:t>染</w:t>
            </w:r>
          </w:p>
          <w:p w:rsidR="00381260" w:rsidRPr="00C95C8A" w:rsidRDefault="00381260" w:rsidP="00E60641">
            <w:pPr>
              <w:jc w:val="center"/>
              <w:rPr>
                <w:sz w:val="24"/>
                <w:szCs w:val="24"/>
              </w:rPr>
            </w:pPr>
            <w:r w:rsidRPr="00C95C8A">
              <w:rPr>
                <w:sz w:val="24"/>
                <w:szCs w:val="24"/>
              </w:rPr>
              <w:t>物</w:t>
            </w:r>
          </w:p>
        </w:tc>
        <w:tc>
          <w:tcPr>
            <w:tcW w:w="792" w:type="pct"/>
            <w:vAlign w:val="center"/>
          </w:tcPr>
          <w:p w:rsidR="00381260" w:rsidRPr="00C95C8A" w:rsidRDefault="003A3A0E" w:rsidP="00041A05">
            <w:pPr>
              <w:jc w:val="center"/>
              <w:rPr>
                <w:sz w:val="24"/>
                <w:szCs w:val="24"/>
              </w:rPr>
            </w:pPr>
            <w:r w:rsidRPr="00C95C8A">
              <w:rPr>
                <w:rFonts w:hint="eastAsia"/>
                <w:sz w:val="24"/>
                <w:szCs w:val="24"/>
              </w:rPr>
              <w:t>排泥水</w:t>
            </w:r>
          </w:p>
        </w:tc>
        <w:tc>
          <w:tcPr>
            <w:tcW w:w="1080" w:type="pct"/>
            <w:vAlign w:val="center"/>
          </w:tcPr>
          <w:p w:rsidR="00381260" w:rsidRPr="00C95C8A" w:rsidRDefault="003A3A0E" w:rsidP="00041A05">
            <w:pPr>
              <w:jc w:val="center"/>
              <w:rPr>
                <w:sz w:val="24"/>
                <w:szCs w:val="24"/>
              </w:rPr>
            </w:pPr>
            <w:r w:rsidRPr="00C95C8A">
              <w:rPr>
                <w:rFonts w:hint="eastAsia"/>
                <w:sz w:val="24"/>
                <w:szCs w:val="24"/>
              </w:rPr>
              <w:t>SS</w:t>
            </w:r>
          </w:p>
        </w:tc>
        <w:tc>
          <w:tcPr>
            <w:tcW w:w="1446" w:type="pct"/>
            <w:vAlign w:val="center"/>
          </w:tcPr>
          <w:p w:rsidR="00381260" w:rsidRPr="00C95C8A" w:rsidRDefault="003A3A0E" w:rsidP="009E33C0">
            <w:pPr>
              <w:jc w:val="center"/>
              <w:rPr>
                <w:sz w:val="24"/>
                <w:szCs w:val="24"/>
              </w:rPr>
            </w:pPr>
            <w:r w:rsidRPr="00C95C8A">
              <w:rPr>
                <w:rFonts w:hint="eastAsia"/>
                <w:sz w:val="24"/>
                <w:szCs w:val="24"/>
              </w:rPr>
              <w:t>经排泥水处理后作为原水回用</w:t>
            </w:r>
            <w:r w:rsidR="008E6CF8" w:rsidRPr="00C95C8A">
              <w:rPr>
                <w:rFonts w:hint="eastAsia"/>
                <w:sz w:val="24"/>
                <w:szCs w:val="24"/>
              </w:rPr>
              <w:t>于</w:t>
            </w:r>
            <w:r w:rsidRPr="00C95C8A">
              <w:rPr>
                <w:rFonts w:hint="eastAsia"/>
                <w:sz w:val="24"/>
                <w:szCs w:val="24"/>
              </w:rPr>
              <w:t>供水装置，不外排</w:t>
            </w:r>
          </w:p>
        </w:tc>
        <w:tc>
          <w:tcPr>
            <w:tcW w:w="1146" w:type="pct"/>
            <w:vAlign w:val="center"/>
          </w:tcPr>
          <w:p w:rsidR="00381260" w:rsidRPr="00C95C8A" w:rsidRDefault="003A3A0E" w:rsidP="00E60641">
            <w:pPr>
              <w:jc w:val="center"/>
              <w:rPr>
                <w:sz w:val="24"/>
                <w:szCs w:val="24"/>
              </w:rPr>
            </w:pPr>
            <w:r w:rsidRPr="00C95C8A">
              <w:rPr>
                <w:rFonts w:hint="eastAsia"/>
                <w:sz w:val="24"/>
                <w:szCs w:val="24"/>
              </w:rPr>
              <w:t>不外排</w:t>
            </w:r>
          </w:p>
        </w:tc>
      </w:tr>
      <w:tr w:rsidR="00816A8F" w:rsidRPr="00C95C8A" w:rsidTr="00473863">
        <w:trPr>
          <w:trHeight w:val="466"/>
          <w:jc w:val="center"/>
        </w:trPr>
        <w:tc>
          <w:tcPr>
            <w:tcW w:w="536" w:type="pct"/>
            <w:vAlign w:val="center"/>
          </w:tcPr>
          <w:p w:rsidR="003A3A0E" w:rsidRPr="00C95C8A" w:rsidRDefault="003A3A0E" w:rsidP="00E60641">
            <w:pPr>
              <w:jc w:val="center"/>
              <w:rPr>
                <w:sz w:val="24"/>
                <w:szCs w:val="24"/>
              </w:rPr>
            </w:pPr>
            <w:r w:rsidRPr="00C95C8A">
              <w:rPr>
                <w:sz w:val="24"/>
                <w:szCs w:val="24"/>
              </w:rPr>
              <w:t>固体废物</w:t>
            </w:r>
          </w:p>
        </w:tc>
        <w:tc>
          <w:tcPr>
            <w:tcW w:w="792" w:type="pct"/>
            <w:tcBorders>
              <w:bottom w:val="single" w:sz="6" w:space="0" w:color="000000"/>
            </w:tcBorders>
            <w:vAlign w:val="center"/>
          </w:tcPr>
          <w:p w:rsidR="003A3A0E" w:rsidRPr="00C95C8A" w:rsidRDefault="003A3A0E" w:rsidP="00EA0C1F">
            <w:pPr>
              <w:jc w:val="center"/>
              <w:rPr>
                <w:sz w:val="24"/>
                <w:szCs w:val="24"/>
              </w:rPr>
            </w:pPr>
            <w:r w:rsidRPr="00C95C8A">
              <w:rPr>
                <w:sz w:val="24"/>
                <w:szCs w:val="24"/>
              </w:rPr>
              <w:t>一般固废</w:t>
            </w:r>
          </w:p>
        </w:tc>
        <w:tc>
          <w:tcPr>
            <w:tcW w:w="1080" w:type="pct"/>
            <w:tcBorders>
              <w:bottom w:val="single" w:sz="6" w:space="0" w:color="000000"/>
            </w:tcBorders>
            <w:vAlign w:val="center"/>
          </w:tcPr>
          <w:p w:rsidR="003A3A0E" w:rsidRPr="00C95C8A" w:rsidRDefault="003A3A0E" w:rsidP="00BF291B">
            <w:pPr>
              <w:jc w:val="center"/>
              <w:rPr>
                <w:sz w:val="24"/>
                <w:szCs w:val="24"/>
              </w:rPr>
            </w:pPr>
            <w:r w:rsidRPr="00C95C8A">
              <w:rPr>
                <w:rFonts w:hint="eastAsia"/>
                <w:sz w:val="24"/>
                <w:szCs w:val="24"/>
              </w:rPr>
              <w:t>脱水污泥</w:t>
            </w:r>
          </w:p>
        </w:tc>
        <w:tc>
          <w:tcPr>
            <w:tcW w:w="1446" w:type="pct"/>
            <w:vAlign w:val="center"/>
          </w:tcPr>
          <w:p w:rsidR="003A3A0E" w:rsidRPr="00C95C8A" w:rsidRDefault="003A3A0E" w:rsidP="00E60641">
            <w:pPr>
              <w:jc w:val="center"/>
              <w:rPr>
                <w:sz w:val="24"/>
                <w:szCs w:val="24"/>
              </w:rPr>
            </w:pPr>
            <w:r w:rsidRPr="00C95C8A">
              <w:rPr>
                <w:rFonts w:hint="eastAsia"/>
                <w:sz w:val="24"/>
                <w:szCs w:val="24"/>
              </w:rPr>
              <w:t>外售处理</w:t>
            </w:r>
          </w:p>
        </w:tc>
        <w:tc>
          <w:tcPr>
            <w:tcW w:w="1146" w:type="pct"/>
            <w:vAlign w:val="center"/>
          </w:tcPr>
          <w:p w:rsidR="003A3A0E" w:rsidRPr="00C95C8A" w:rsidRDefault="003A3A0E" w:rsidP="00E60641">
            <w:pPr>
              <w:jc w:val="center"/>
              <w:rPr>
                <w:sz w:val="24"/>
                <w:szCs w:val="24"/>
              </w:rPr>
            </w:pPr>
            <w:r w:rsidRPr="00C95C8A">
              <w:rPr>
                <w:rFonts w:hint="eastAsia"/>
                <w:sz w:val="24"/>
                <w:szCs w:val="24"/>
              </w:rPr>
              <w:t>零排放</w:t>
            </w:r>
          </w:p>
        </w:tc>
      </w:tr>
      <w:tr w:rsidR="00816A8F" w:rsidRPr="00C95C8A" w:rsidTr="002A3BAA">
        <w:trPr>
          <w:cantSplit/>
          <w:trHeight w:val="1820"/>
          <w:jc w:val="center"/>
        </w:trPr>
        <w:tc>
          <w:tcPr>
            <w:tcW w:w="536" w:type="pct"/>
            <w:vAlign w:val="center"/>
          </w:tcPr>
          <w:p w:rsidR="003A3A0E" w:rsidRPr="00C95C8A" w:rsidRDefault="003A3A0E" w:rsidP="00E60641">
            <w:pPr>
              <w:jc w:val="center"/>
              <w:rPr>
                <w:sz w:val="24"/>
                <w:szCs w:val="24"/>
              </w:rPr>
            </w:pPr>
            <w:r w:rsidRPr="00C95C8A">
              <w:rPr>
                <w:sz w:val="24"/>
                <w:szCs w:val="24"/>
              </w:rPr>
              <w:t>噪</w:t>
            </w:r>
          </w:p>
          <w:p w:rsidR="003A3A0E" w:rsidRPr="00C95C8A" w:rsidRDefault="003A3A0E" w:rsidP="00E60641">
            <w:pPr>
              <w:jc w:val="center"/>
              <w:rPr>
                <w:sz w:val="24"/>
                <w:szCs w:val="24"/>
              </w:rPr>
            </w:pPr>
          </w:p>
          <w:p w:rsidR="003A3A0E" w:rsidRPr="00C95C8A" w:rsidRDefault="003A3A0E" w:rsidP="00E60641">
            <w:pPr>
              <w:jc w:val="center"/>
              <w:rPr>
                <w:sz w:val="24"/>
                <w:szCs w:val="24"/>
              </w:rPr>
            </w:pPr>
            <w:r w:rsidRPr="00C95C8A">
              <w:rPr>
                <w:sz w:val="24"/>
                <w:szCs w:val="24"/>
              </w:rPr>
              <w:t>声</w:t>
            </w:r>
          </w:p>
        </w:tc>
        <w:tc>
          <w:tcPr>
            <w:tcW w:w="4464" w:type="pct"/>
            <w:gridSpan w:val="4"/>
            <w:vAlign w:val="center"/>
          </w:tcPr>
          <w:p w:rsidR="003A3A0E" w:rsidRPr="00C95C8A" w:rsidRDefault="003A3A0E" w:rsidP="00DD4D3E">
            <w:pPr>
              <w:spacing w:line="360" w:lineRule="auto"/>
              <w:ind w:firstLineChars="200" w:firstLine="480"/>
              <w:rPr>
                <w:sz w:val="24"/>
                <w:szCs w:val="24"/>
              </w:rPr>
            </w:pPr>
            <w:r w:rsidRPr="00C95C8A">
              <w:rPr>
                <w:rFonts w:hint="eastAsia"/>
                <w:sz w:val="24"/>
                <w:szCs w:val="24"/>
              </w:rPr>
              <w:t>项目主要噪声源来自于各类</w:t>
            </w:r>
            <w:r w:rsidR="00DD4D3E" w:rsidRPr="00C95C8A">
              <w:rPr>
                <w:rFonts w:hint="eastAsia"/>
                <w:sz w:val="24"/>
                <w:szCs w:val="24"/>
              </w:rPr>
              <w:t>水</w:t>
            </w:r>
            <w:r w:rsidRPr="00C95C8A">
              <w:rPr>
                <w:rFonts w:hint="eastAsia"/>
                <w:sz w:val="24"/>
                <w:szCs w:val="24"/>
              </w:rPr>
              <w:t>泵</w:t>
            </w:r>
            <w:r w:rsidR="00DD4D3E" w:rsidRPr="00C95C8A">
              <w:rPr>
                <w:rFonts w:hint="eastAsia"/>
                <w:sz w:val="24"/>
                <w:szCs w:val="24"/>
              </w:rPr>
              <w:t>、离心脱水机</w:t>
            </w:r>
            <w:r w:rsidRPr="00C95C8A">
              <w:rPr>
                <w:rFonts w:hint="eastAsia"/>
                <w:sz w:val="24"/>
                <w:szCs w:val="24"/>
              </w:rPr>
              <w:t>等生产设备噪声，其噪声源强约</w:t>
            </w:r>
            <w:r w:rsidRPr="00C95C8A">
              <w:rPr>
                <w:rFonts w:hint="eastAsia"/>
                <w:sz w:val="24"/>
                <w:szCs w:val="24"/>
              </w:rPr>
              <w:t>75~85dB</w:t>
            </w:r>
            <w:r w:rsidRPr="00C95C8A">
              <w:rPr>
                <w:rFonts w:hint="eastAsia"/>
                <w:sz w:val="24"/>
                <w:szCs w:val="24"/>
              </w:rPr>
              <w:t>（</w:t>
            </w:r>
            <w:r w:rsidRPr="00C95C8A">
              <w:rPr>
                <w:rFonts w:hint="eastAsia"/>
                <w:sz w:val="24"/>
                <w:szCs w:val="24"/>
              </w:rPr>
              <w:t>A</w:t>
            </w:r>
            <w:r w:rsidRPr="00C95C8A">
              <w:rPr>
                <w:rFonts w:hint="eastAsia"/>
                <w:sz w:val="24"/>
                <w:szCs w:val="24"/>
              </w:rPr>
              <w:t>）。建设单位拟采取隔声、减振等措施，项目边界噪声达标排放，对周围环境影响较小。</w:t>
            </w:r>
          </w:p>
        </w:tc>
      </w:tr>
      <w:tr w:rsidR="00816A8F" w:rsidRPr="00C95C8A" w:rsidTr="00977E75">
        <w:trPr>
          <w:cantSplit/>
          <w:trHeight w:val="1661"/>
          <w:jc w:val="center"/>
        </w:trPr>
        <w:tc>
          <w:tcPr>
            <w:tcW w:w="536" w:type="pct"/>
            <w:vAlign w:val="center"/>
          </w:tcPr>
          <w:p w:rsidR="003A3A0E" w:rsidRPr="00C95C8A" w:rsidRDefault="003A3A0E" w:rsidP="00DE4E22">
            <w:pPr>
              <w:jc w:val="center"/>
              <w:rPr>
                <w:sz w:val="24"/>
                <w:szCs w:val="24"/>
              </w:rPr>
            </w:pPr>
            <w:r w:rsidRPr="00C95C8A">
              <w:rPr>
                <w:sz w:val="24"/>
                <w:szCs w:val="24"/>
              </w:rPr>
              <w:t>电和离电辐磁射辐射</w:t>
            </w:r>
          </w:p>
        </w:tc>
        <w:tc>
          <w:tcPr>
            <w:tcW w:w="4464" w:type="pct"/>
            <w:gridSpan w:val="4"/>
            <w:vAlign w:val="center"/>
          </w:tcPr>
          <w:p w:rsidR="003A3A0E" w:rsidRPr="00C95C8A" w:rsidRDefault="003A3A0E" w:rsidP="00832133">
            <w:pPr>
              <w:ind w:firstLineChars="200" w:firstLine="480"/>
              <w:jc w:val="center"/>
              <w:rPr>
                <w:sz w:val="24"/>
                <w:szCs w:val="24"/>
              </w:rPr>
            </w:pPr>
            <w:r w:rsidRPr="00C95C8A">
              <w:rPr>
                <w:sz w:val="24"/>
                <w:szCs w:val="24"/>
              </w:rPr>
              <w:t>－</w:t>
            </w:r>
          </w:p>
        </w:tc>
      </w:tr>
      <w:tr w:rsidR="00816A8F" w:rsidRPr="00C95C8A" w:rsidTr="00977E75">
        <w:trPr>
          <w:cantSplit/>
          <w:trHeight w:val="1495"/>
          <w:jc w:val="center"/>
        </w:trPr>
        <w:tc>
          <w:tcPr>
            <w:tcW w:w="536" w:type="pct"/>
            <w:vAlign w:val="center"/>
          </w:tcPr>
          <w:p w:rsidR="003A3A0E" w:rsidRPr="00C95C8A" w:rsidRDefault="003A3A0E" w:rsidP="00E60641">
            <w:pPr>
              <w:jc w:val="center"/>
              <w:rPr>
                <w:sz w:val="24"/>
                <w:szCs w:val="24"/>
              </w:rPr>
            </w:pPr>
            <w:r w:rsidRPr="00C95C8A">
              <w:rPr>
                <w:sz w:val="24"/>
                <w:szCs w:val="24"/>
              </w:rPr>
              <w:t>其它</w:t>
            </w:r>
          </w:p>
        </w:tc>
        <w:tc>
          <w:tcPr>
            <w:tcW w:w="4464" w:type="pct"/>
            <w:gridSpan w:val="4"/>
            <w:vAlign w:val="center"/>
          </w:tcPr>
          <w:p w:rsidR="003A3A0E" w:rsidRPr="00C95C8A" w:rsidRDefault="003A3A0E" w:rsidP="00832133">
            <w:pPr>
              <w:ind w:firstLineChars="200" w:firstLine="480"/>
              <w:jc w:val="center"/>
              <w:rPr>
                <w:sz w:val="24"/>
                <w:szCs w:val="24"/>
              </w:rPr>
            </w:pPr>
            <w:r w:rsidRPr="00C95C8A">
              <w:rPr>
                <w:sz w:val="24"/>
                <w:szCs w:val="24"/>
              </w:rPr>
              <w:t>－</w:t>
            </w:r>
          </w:p>
        </w:tc>
      </w:tr>
      <w:tr w:rsidR="00816A8F" w:rsidRPr="00C95C8A" w:rsidTr="00977E75">
        <w:trPr>
          <w:cantSplit/>
          <w:trHeight w:val="3621"/>
          <w:jc w:val="center"/>
        </w:trPr>
        <w:tc>
          <w:tcPr>
            <w:tcW w:w="5000" w:type="pct"/>
            <w:gridSpan w:val="5"/>
            <w:vAlign w:val="center"/>
          </w:tcPr>
          <w:p w:rsidR="003A3A0E" w:rsidRPr="00C95C8A" w:rsidRDefault="003A3A0E" w:rsidP="00560CC4">
            <w:pPr>
              <w:rPr>
                <w:b/>
                <w:sz w:val="24"/>
                <w:szCs w:val="24"/>
              </w:rPr>
            </w:pPr>
            <w:r w:rsidRPr="00C95C8A">
              <w:rPr>
                <w:b/>
                <w:sz w:val="24"/>
                <w:szCs w:val="24"/>
              </w:rPr>
              <w:t>生态保护措施及预期效果：</w:t>
            </w:r>
          </w:p>
          <w:p w:rsidR="003A3A0E" w:rsidRPr="00C95C8A" w:rsidRDefault="003A3A0E" w:rsidP="00560CC4">
            <w:pPr>
              <w:rPr>
                <w:b/>
                <w:bCs/>
                <w:sz w:val="24"/>
                <w:szCs w:val="24"/>
              </w:rPr>
            </w:pPr>
          </w:p>
          <w:p w:rsidR="003A3A0E" w:rsidRPr="00C95C8A" w:rsidRDefault="003A3A0E" w:rsidP="003A3A0E">
            <w:pPr>
              <w:pStyle w:val="a7"/>
              <w:rPr>
                <w:szCs w:val="24"/>
              </w:rPr>
            </w:pPr>
            <w:r w:rsidRPr="00C95C8A">
              <w:rPr>
                <w:rFonts w:hint="eastAsia"/>
                <w:szCs w:val="24"/>
              </w:rPr>
              <w:t>本项目在现有厂区内进行，不新增占地，无明显生态环境影响。项目建成后，通过绿化恢复植被，将对周围环境美化起到一定的正效应。</w:t>
            </w:r>
          </w:p>
        </w:tc>
      </w:tr>
    </w:tbl>
    <w:p w:rsidR="009D7803" w:rsidRPr="00C95C8A" w:rsidRDefault="009D7803" w:rsidP="009D7803">
      <w:pPr>
        <w:pStyle w:val="1"/>
        <w:rPr>
          <w:rFonts w:eastAsia="宋体"/>
          <w:bCs w:val="0"/>
          <w:kern w:val="2"/>
          <w:szCs w:val="28"/>
        </w:rPr>
      </w:pPr>
      <w:r w:rsidRPr="00C95C8A">
        <w:rPr>
          <w:rFonts w:eastAsia="宋体"/>
          <w:bCs w:val="0"/>
          <w:kern w:val="2"/>
          <w:szCs w:val="28"/>
        </w:rPr>
        <w:t>结论与建议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7"/>
      </w:tblGrid>
      <w:tr w:rsidR="009D7803" w:rsidRPr="00C95C8A" w:rsidTr="00E60641">
        <w:trPr>
          <w:trHeight w:val="13065"/>
        </w:trPr>
        <w:tc>
          <w:tcPr>
            <w:tcW w:w="5000" w:type="pct"/>
          </w:tcPr>
          <w:p w:rsidR="009D7803" w:rsidRPr="00C95C8A" w:rsidRDefault="009D7803" w:rsidP="006C473C">
            <w:pPr>
              <w:spacing w:line="400" w:lineRule="exact"/>
              <w:rPr>
                <w:b/>
                <w:sz w:val="24"/>
              </w:rPr>
            </w:pPr>
            <w:r w:rsidRPr="00C95C8A">
              <w:rPr>
                <w:b/>
                <w:sz w:val="24"/>
              </w:rPr>
              <w:t>一、结论</w:t>
            </w:r>
          </w:p>
          <w:p w:rsidR="009D7803" w:rsidRPr="00C95C8A" w:rsidRDefault="009D7803" w:rsidP="004844DF">
            <w:pPr>
              <w:spacing w:line="360" w:lineRule="auto"/>
              <w:ind w:left="480"/>
              <w:rPr>
                <w:b/>
                <w:sz w:val="24"/>
              </w:rPr>
            </w:pPr>
            <w:r w:rsidRPr="00C95C8A">
              <w:rPr>
                <w:b/>
                <w:sz w:val="24"/>
              </w:rPr>
              <w:t>1</w:t>
            </w:r>
            <w:r w:rsidRPr="00C95C8A">
              <w:rPr>
                <w:b/>
                <w:sz w:val="24"/>
              </w:rPr>
              <w:t>、项目概况</w:t>
            </w:r>
          </w:p>
          <w:p w:rsidR="003A3A0E" w:rsidRPr="00C95C8A" w:rsidRDefault="003A3A0E" w:rsidP="003A3A0E">
            <w:pPr>
              <w:keepNext/>
              <w:adjustRightInd w:val="0"/>
              <w:snapToGrid w:val="0"/>
              <w:spacing w:line="360" w:lineRule="auto"/>
              <w:ind w:firstLineChars="200" w:firstLine="480"/>
              <w:rPr>
                <w:sz w:val="24"/>
              </w:rPr>
            </w:pPr>
            <w:r w:rsidRPr="00C95C8A">
              <w:rPr>
                <w:sz w:val="24"/>
              </w:rPr>
              <w:t>为落实《长江经济带发展规划纲要》、《长江经济带生态环境保护规划》建设清洁长江相关要求，中国石油化工集团公司于</w:t>
            </w:r>
            <w:r w:rsidRPr="00C95C8A">
              <w:rPr>
                <w:sz w:val="24"/>
              </w:rPr>
              <w:t>2018</w:t>
            </w:r>
            <w:r w:rsidRPr="00C95C8A">
              <w:rPr>
                <w:sz w:val="24"/>
              </w:rPr>
              <w:t>年</w:t>
            </w:r>
            <w:r w:rsidRPr="00C95C8A">
              <w:rPr>
                <w:sz w:val="24"/>
              </w:rPr>
              <w:t>7</w:t>
            </w:r>
            <w:r w:rsidRPr="00C95C8A">
              <w:rPr>
                <w:sz w:val="24"/>
              </w:rPr>
              <w:t>月发布《关于沿江企业污染防治的指导意见》（中国石化能</w:t>
            </w:r>
            <w:r w:rsidRPr="00C95C8A">
              <w:rPr>
                <w:sz w:val="24"/>
              </w:rPr>
              <w:t>[2018]257</w:t>
            </w:r>
            <w:r w:rsidRPr="00C95C8A">
              <w:rPr>
                <w:sz w:val="24"/>
              </w:rPr>
              <w:t>号），提出</w:t>
            </w:r>
            <w:r w:rsidRPr="00C95C8A">
              <w:rPr>
                <w:sz w:val="24"/>
              </w:rPr>
              <w:t>“</w:t>
            </w:r>
            <w:r w:rsidRPr="00C95C8A">
              <w:rPr>
                <w:sz w:val="24"/>
              </w:rPr>
              <w:t>原水沉淀、澄清、过滤处理过程的排水和反洗水不得直排，进行回收处理，泥饼作为固体废弃物妥善处置</w:t>
            </w:r>
            <w:r w:rsidRPr="00C95C8A">
              <w:rPr>
                <w:sz w:val="24"/>
              </w:rPr>
              <w:t>”</w:t>
            </w:r>
            <w:r w:rsidRPr="00C95C8A">
              <w:rPr>
                <w:sz w:val="24"/>
              </w:rPr>
              <w:t>要求。中国石化</w:t>
            </w:r>
            <w:r w:rsidR="00060161" w:rsidRPr="00C95C8A">
              <w:rPr>
                <w:sz w:val="24"/>
              </w:rPr>
              <w:t>集团</w:t>
            </w:r>
            <w:r w:rsidR="0065039A" w:rsidRPr="00C95C8A">
              <w:rPr>
                <w:rFonts w:hint="eastAsia"/>
                <w:sz w:val="24"/>
              </w:rPr>
              <w:t>资</w:t>
            </w:r>
            <w:r w:rsidRPr="00C95C8A">
              <w:rPr>
                <w:sz w:val="24"/>
              </w:rPr>
              <w:t>产经营管理有限公司扬子石化分公司拟投资</w:t>
            </w:r>
            <w:r w:rsidR="00060161" w:rsidRPr="00C95C8A">
              <w:rPr>
                <w:rFonts w:hint="eastAsia"/>
                <w:sz w:val="24"/>
              </w:rPr>
              <w:t>2040.6</w:t>
            </w:r>
            <w:r w:rsidRPr="00C95C8A">
              <w:rPr>
                <w:sz w:val="24"/>
              </w:rPr>
              <w:t>万元，在扬子石化分公司现有厂区内建设</w:t>
            </w:r>
            <w:r w:rsidR="00060161" w:rsidRPr="00C95C8A">
              <w:rPr>
                <w:rFonts w:hint="eastAsia"/>
                <w:sz w:val="24"/>
              </w:rPr>
              <w:t>扬子石化供水装置沉淀池系统脱水改造项</w:t>
            </w:r>
            <w:r w:rsidRPr="00C95C8A">
              <w:rPr>
                <w:sz w:val="24"/>
              </w:rPr>
              <w:t>。本项目主要工程内容包括：拆除厂区东南侧现有</w:t>
            </w:r>
            <w:r w:rsidRPr="00C95C8A">
              <w:rPr>
                <w:sz w:val="24"/>
              </w:rPr>
              <w:t>1</w:t>
            </w:r>
            <w:r w:rsidRPr="00C95C8A">
              <w:rPr>
                <w:sz w:val="24"/>
              </w:rPr>
              <w:t>座废弃热力站；现有供水装置沉淀池配套设备淘汰更新；新增一套排泥水处理设施（含</w:t>
            </w:r>
            <w:r w:rsidRPr="00C95C8A">
              <w:rPr>
                <w:sz w:val="24"/>
              </w:rPr>
              <w:t>2</w:t>
            </w:r>
            <w:r w:rsidRPr="00C95C8A">
              <w:rPr>
                <w:sz w:val="24"/>
              </w:rPr>
              <w:t>座浓缩池、</w:t>
            </w:r>
            <w:r w:rsidRPr="00C95C8A">
              <w:rPr>
                <w:sz w:val="24"/>
              </w:rPr>
              <w:t>1</w:t>
            </w:r>
            <w:r w:rsidRPr="00C95C8A">
              <w:rPr>
                <w:sz w:val="24"/>
              </w:rPr>
              <w:t>座平衡池和</w:t>
            </w:r>
            <w:r w:rsidRPr="00C95C8A">
              <w:rPr>
                <w:sz w:val="24"/>
              </w:rPr>
              <w:t>1</w:t>
            </w:r>
            <w:r w:rsidRPr="00C95C8A">
              <w:rPr>
                <w:sz w:val="24"/>
              </w:rPr>
              <w:t>座脱水机房</w:t>
            </w:r>
            <w:r w:rsidR="006470DC" w:rsidRPr="00C95C8A">
              <w:rPr>
                <w:rFonts w:hint="eastAsia"/>
                <w:sz w:val="24"/>
              </w:rPr>
              <w:t>，设计规模</w:t>
            </w:r>
            <w:r w:rsidR="006470DC" w:rsidRPr="00C95C8A">
              <w:rPr>
                <w:rFonts w:hint="eastAsia"/>
                <w:sz w:val="24"/>
              </w:rPr>
              <w:t>9000m</w:t>
            </w:r>
            <w:r w:rsidR="006470DC" w:rsidRPr="00C95C8A">
              <w:rPr>
                <w:rFonts w:hint="eastAsia"/>
                <w:sz w:val="24"/>
                <w:vertAlign w:val="superscript"/>
              </w:rPr>
              <w:t>3</w:t>
            </w:r>
            <w:r w:rsidR="006470DC" w:rsidRPr="00C95C8A">
              <w:rPr>
                <w:rFonts w:hint="eastAsia"/>
                <w:sz w:val="24"/>
              </w:rPr>
              <w:t>/d</w:t>
            </w:r>
            <w:r w:rsidRPr="00C95C8A">
              <w:rPr>
                <w:sz w:val="24"/>
              </w:rPr>
              <w:t>），工艺采用</w:t>
            </w:r>
            <w:r w:rsidRPr="00C95C8A">
              <w:rPr>
                <w:sz w:val="24"/>
              </w:rPr>
              <w:t>“</w:t>
            </w:r>
            <w:r w:rsidRPr="00C95C8A">
              <w:rPr>
                <w:sz w:val="24"/>
              </w:rPr>
              <w:t>调节</w:t>
            </w:r>
            <w:r w:rsidRPr="00C95C8A">
              <w:rPr>
                <w:sz w:val="24"/>
              </w:rPr>
              <w:t>+</w:t>
            </w:r>
            <w:r w:rsidRPr="00C95C8A">
              <w:rPr>
                <w:sz w:val="24"/>
              </w:rPr>
              <w:t>浓缩</w:t>
            </w:r>
            <w:r w:rsidRPr="00C95C8A">
              <w:rPr>
                <w:sz w:val="24"/>
              </w:rPr>
              <w:t>+</w:t>
            </w:r>
            <w:r w:rsidR="000802D2" w:rsidRPr="00C95C8A">
              <w:rPr>
                <w:rFonts w:hint="eastAsia"/>
                <w:sz w:val="24"/>
              </w:rPr>
              <w:t>平衡调理</w:t>
            </w:r>
            <w:r w:rsidRPr="00C95C8A">
              <w:rPr>
                <w:sz w:val="24"/>
              </w:rPr>
              <w:t>+</w:t>
            </w:r>
            <w:r w:rsidRPr="00C95C8A">
              <w:rPr>
                <w:sz w:val="24"/>
              </w:rPr>
              <w:t>脱水</w:t>
            </w:r>
            <w:r w:rsidRPr="00C95C8A">
              <w:rPr>
                <w:sz w:val="24"/>
              </w:rPr>
              <w:t>”</w:t>
            </w:r>
            <w:r w:rsidRPr="00C95C8A">
              <w:rPr>
                <w:sz w:val="24"/>
              </w:rPr>
              <w:t>处理工艺</w:t>
            </w:r>
            <w:r w:rsidR="008E6CF8" w:rsidRPr="00C95C8A">
              <w:rPr>
                <w:rFonts w:hint="eastAsia"/>
                <w:sz w:val="24"/>
              </w:rPr>
              <w:t>；拆除现有排水排泥池排泥泵</w:t>
            </w:r>
            <w:r w:rsidR="005F30AF" w:rsidRPr="00C95C8A">
              <w:rPr>
                <w:rFonts w:hint="eastAsia"/>
                <w:sz w:val="24"/>
              </w:rPr>
              <w:t>（直排）</w:t>
            </w:r>
            <w:r w:rsidR="008E6CF8" w:rsidRPr="00C95C8A">
              <w:rPr>
                <w:rFonts w:hint="eastAsia"/>
                <w:sz w:val="24"/>
              </w:rPr>
              <w:t>，封堵现有排泥水排口</w:t>
            </w:r>
            <w:r w:rsidRPr="00C95C8A">
              <w:rPr>
                <w:sz w:val="24"/>
              </w:rPr>
              <w:t>。</w:t>
            </w:r>
          </w:p>
          <w:p w:rsidR="002F2CF6" w:rsidRPr="00C95C8A" w:rsidRDefault="002F2CF6" w:rsidP="004844DF">
            <w:pPr>
              <w:spacing w:line="360" w:lineRule="auto"/>
              <w:ind w:left="480"/>
              <w:rPr>
                <w:b/>
                <w:sz w:val="24"/>
              </w:rPr>
            </w:pPr>
            <w:r w:rsidRPr="00C95C8A">
              <w:rPr>
                <w:b/>
                <w:sz w:val="24"/>
              </w:rPr>
              <w:t>2</w:t>
            </w:r>
            <w:r w:rsidRPr="00C95C8A">
              <w:rPr>
                <w:b/>
                <w:sz w:val="24"/>
              </w:rPr>
              <w:t>、</w:t>
            </w:r>
            <w:r w:rsidR="00B02050" w:rsidRPr="00C95C8A">
              <w:rPr>
                <w:b/>
                <w:sz w:val="24"/>
              </w:rPr>
              <w:t>符合国家及地方</w:t>
            </w:r>
            <w:r w:rsidRPr="00C95C8A">
              <w:rPr>
                <w:b/>
                <w:sz w:val="24"/>
              </w:rPr>
              <w:t>产业政策</w:t>
            </w:r>
          </w:p>
          <w:p w:rsidR="006D1FB9" w:rsidRPr="00C95C8A" w:rsidRDefault="006D1FB9" w:rsidP="004844DF">
            <w:pPr>
              <w:keepNext/>
              <w:spacing w:line="360" w:lineRule="auto"/>
              <w:ind w:firstLineChars="200" w:firstLine="480"/>
              <w:rPr>
                <w:sz w:val="24"/>
              </w:rPr>
            </w:pPr>
            <w:r w:rsidRPr="00C95C8A">
              <w:rPr>
                <w:sz w:val="24"/>
              </w:rPr>
              <w:t>本项目主要从事供水装置排泥水处理。对照《产业结构调整指导目录》（</w:t>
            </w:r>
            <w:r w:rsidRPr="00C95C8A">
              <w:rPr>
                <w:sz w:val="24"/>
              </w:rPr>
              <w:t>2013</w:t>
            </w:r>
            <w:r w:rsidRPr="00C95C8A">
              <w:rPr>
                <w:sz w:val="24"/>
              </w:rPr>
              <w:t>年修订）及《国家发展改革委关于修改</w:t>
            </w:r>
            <w:r w:rsidRPr="00C95C8A">
              <w:rPr>
                <w:sz w:val="24"/>
              </w:rPr>
              <w:t>&lt;</w:t>
            </w:r>
            <w:r w:rsidRPr="00C95C8A">
              <w:rPr>
                <w:sz w:val="24"/>
              </w:rPr>
              <w:t>产业结构调整指导目录</w:t>
            </w:r>
            <w:r w:rsidRPr="00C95C8A">
              <w:rPr>
                <w:sz w:val="24"/>
              </w:rPr>
              <w:t>(2011</w:t>
            </w:r>
            <w:r w:rsidRPr="00C95C8A">
              <w:rPr>
                <w:sz w:val="24"/>
              </w:rPr>
              <w:t>年本</w:t>
            </w:r>
            <w:r w:rsidRPr="00C95C8A">
              <w:rPr>
                <w:sz w:val="24"/>
              </w:rPr>
              <w:t>)&gt;</w:t>
            </w:r>
            <w:r w:rsidRPr="00C95C8A">
              <w:rPr>
                <w:sz w:val="24"/>
              </w:rPr>
              <w:t>有关条款的决定》，本项目属于其中的鼓励类</w:t>
            </w:r>
            <w:r w:rsidRPr="00C95C8A">
              <w:rPr>
                <w:sz w:val="24"/>
              </w:rPr>
              <w:t>“</w:t>
            </w:r>
            <w:r w:rsidRPr="00C95C8A">
              <w:rPr>
                <w:sz w:val="24"/>
              </w:rPr>
              <w:t>三十八、环境保护与资源综合利用</w:t>
            </w:r>
            <w:r w:rsidRPr="00C95C8A">
              <w:rPr>
                <w:sz w:val="24"/>
              </w:rPr>
              <w:t>——15</w:t>
            </w:r>
            <w:r w:rsidRPr="00C95C8A">
              <w:rPr>
                <w:sz w:val="24"/>
              </w:rPr>
              <w:t>、</w:t>
            </w:r>
            <w:r w:rsidRPr="00C95C8A">
              <w:rPr>
                <w:sz w:val="24"/>
              </w:rPr>
              <w:t>“</w:t>
            </w:r>
            <w:r w:rsidRPr="00C95C8A">
              <w:rPr>
                <w:sz w:val="24"/>
              </w:rPr>
              <w:t>三废</w:t>
            </w:r>
            <w:r w:rsidRPr="00C95C8A">
              <w:rPr>
                <w:sz w:val="24"/>
              </w:rPr>
              <w:t>”</w:t>
            </w:r>
            <w:r w:rsidRPr="00C95C8A">
              <w:rPr>
                <w:sz w:val="24"/>
              </w:rPr>
              <w:t>综合利用及治理工作</w:t>
            </w:r>
            <w:r w:rsidRPr="00C95C8A">
              <w:rPr>
                <w:sz w:val="24"/>
              </w:rPr>
              <w:t>”</w:t>
            </w:r>
            <w:r w:rsidRPr="00C95C8A">
              <w:rPr>
                <w:sz w:val="24"/>
              </w:rPr>
              <w:t>。</w:t>
            </w:r>
          </w:p>
          <w:p w:rsidR="006D1FB9" w:rsidRPr="00C95C8A" w:rsidRDefault="006D1FB9" w:rsidP="006D1FB9">
            <w:pPr>
              <w:keepNext/>
              <w:spacing w:line="360" w:lineRule="auto"/>
              <w:ind w:firstLineChars="200" w:firstLine="480"/>
              <w:rPr>
                <w:sz w:val="24"/>
              </w:rPr>
            </w:pPr>
            <w:r w:rsidRPr="00C95C8A">
              <w:rPr>
                <w:sz w:val="24"/>
              </w:rPr>
              <w:t>对照《江苏省工业和信息产业结构调整指导目录（</w:t>
            </w:r>
            <w:r w:rsidRPr="00C95C8A">
              <w:rPr>
                <w:sz w:val="24"/>
              </w:rPr>
              <w:t xml:space="preserve">2012 </w:t>
            </w:r>
            <w:r w:rsidRPr="00C95C8A">
              <w:rPr>
                <w:sz w:val="24"/>
              </w:rPr>
              <w:t>年本）》及其修改条目（苏政办发</w:t>
            </w:r>
            <w:r w:rsidRPr="00C95C8A">
              <w:rPr>
                <w:sz w:val="24"/>
              </w:rPr>
              <w:t>[2013]9</w:t>
            </w:r>
            <w:r w:rsidRPr="00C95C8A">
              <w:rPr>
                <w:sz w:val="24"/>
              </w:rPr>
              <w:t>号文、苏经信产业</w:t>
            </w:r>
            <w:r w:rsidRPr="00C95C8A">
              <w:rPr>
                <w:sz w:val="24"/>
              </w:rPr>
              <w:t>[2013]183</w:t>
            </w:r>
            <w:r w:rsidRPr="00C95C8A">
              <w:rPr>
                <w:sz w:val="24"/>
              </w:rPr>
              <w:t>号），本项目属于其中的鼓励类</w:t>
            </w:r>
            <w:r w:rsidRPr="00C95C8A">
              <w:rPr>
                <w:sz w:val="24"/>
              </w:rPr>
              <w:t>“</w:t>
            </w:r>
            <w:r w:rsidRPr="00C95C8A">
              <w:rPr>
                <w:sz w:val="24"/>
              </w:rPr>
              <w:t>二十一、环境保护与资源节约综合利用</w:t>
            </w:r>
            <w:r w:rsidRPr="00C95C8A">
              <w:rPr>
                <w:sz w:val="24"/>
              </w:rPr>
              <w:t>——15.“</w:t>
            </w:r>
            <w:r w:rsidRPr="00C95C8A">
              <w:rPr>
                <w:sz w:val="24"/>
              </w:rPr>
              <w:t>三废</w:t>
            </w:r>
            <w:r w:rsidRPr="00C95C8A">
              <w:rPr>
                <w:sz w:val="24"/>
              </w:rPr>
              <w:t>”</w:t>
            </w:r>
            <w:r w:rsidRPr="00C95C8A">
              <w:rPr>
                <w:sz w:val="24"/>
              </w:rPr>
              <w:t>综合利用及治理工程</w:t>
            </w:r>
            <w:r w:rsidRPr="00C95C8A">
              <w:rPr>
                <w:sz w:val="24"/>
              </w:rPr>
              <w:t>”</w:t>
            </w:r>
            <w:r w:rsidRPr="00C95C8A">
              <w:rPr>
                <w:sz w:val="24"/>
              </w:rPr>
              <w:t>。</w:t>
            </w:r>
          </w:p>
          <w:p w:rsidR="006D1FB9" w:rsidRPr="00C95C8A" w:rsidRDefault="006D1FB9" w:rsidP="006D1FB9">
            <w:pPr>
              <w:keepNext/>
              <w:spacing w:line="360" w:lineRule="auto"/>
              <w:ind w:firstLineChars="200" w:firstLine="480"/>
              <w:rPr>
                <w:sz w:val="24"/>
              </w:rPr>
            </w:pPr>
            <w:r w:rsidRPr="00C95C8A">
              <w:rPr>
                <w:sz w:val="24"/>
              </w:rPr>
              <w:t>对照《江苏省工业和信息产业结构调整限制、淘汰目录和能耗限额》（苏政办发〔</w:t>
            </w:r>
            <w:r w:rsidRPr="00C95C8A">
              <w:rPr>
                <w:sz w:val="24"/>
              </w:rPr>
              <w:t>2015</w:t>
            </w:r>
            <w:r w:rsidRPr="00C95C8A">
              <w:rPr>
                <w:sz w:val="24"/>
              </w:rPr>
              <w:t>〕</w:t>
            </w:r>
            <w:r w:rsidRPr="00C95C8A">
              <w:rPr>
                <w:sz w:val="24"/>
              </w:rPr>
              <w:t>118</w:t>
            </w:r>
            <w:r w:rsidRPr="00C95C8A">
              <w:rPr>
                <w:sz w:val="24"/>
              </w:rPr>
              <w:t>号），本项目不属于其中的限制类及淘汰类项目。</w:t>
            </w:r>
          </w:p>
          <w:p w:rsidR="006D1FB9" w:rsidRPr="00C95C8A" w:rsidRDefault="006D1FB9" w:rsidP="006D1FB9">
            <w:pPr>
              <w:keepNext/>
              <w:spacing w:line="360" w:lineRule="auto"/>
              <w:ind w:firstLineChars="200" w:firstLine="480"/>
              <w:rPr>
                <w:sz w:val="24"/>
              </w:rPr>
            </w:pPr>
            <w:r w:rsidRPr="00C95C8A">
              <w:rPr>
                <w:sz w:val="24"/>
              </w:rPr>
              <w:t>对照《市政府关于印发南京市建设项目环境准入暂行规定的通知》（宁政发</w:t>
            </w:r>
            <w:r w:rsidRPr="00C95C8A">
              <w:rPr>
                <w:sz w:val="24"/>
              </w:rPr>
              <w:t>[2015]251</w:t>
            </w:r>
            <w:r w:rsidRPr="00C95C8A">
              <w:rPr>
                <w:sz w:val="24"/>
              </w:rPr>
              <w:t>号），本项目主要从事现有供水装置排泥水处理，不属于南京市禁止新（扩）建行业项目，符合文件中相关准入规定。</w:t>
            </w:r>
          </w:p>
          <w:p w:rsidR="006D1FB9" w:rsidRPr="00C95C8A" w:rsidRDefault="006D1FB9" w:rsidP="006D1FB9">
            <w:pPr>
              <w:keepNext/>
              <w:spacing w:line="360" w:lineRule="auto"/>
              <w:ind w:firstLineChars="200" w:firstLine="480"/>
              <w:rPr>
                <w:sz w:val="24"/>
              </w:rPr>
            </w:pPr>
            <w:r w:rsidRPr="00C95C8A">
              <w:rPr>
                <w:sz w:val="24"/>
              </w:rPr>
              <w:t>综上所述，本项目符合国家及地方产业政策要求。</w:t>
            </w:r>
          </w:p>
          <w:p w:rsidR="002F2CF6" w:rsidRPr="00C95C8A" w:rsidRDefault="002F2CF6" w:rsidP="004844DF">
            <w:pPr>
              <w:spacing w:line="360" w:lineRule="auto"/>
              <w:ind w:left="480"/>
              <w:rPr>
                <w:b/>
                <w:sz w:val="24"/>
              </w:rPr>
            </w:pPr>
            <w:r w:rsidRPr="00C95C8A">
              <w:rPr>
                <w:b/>
                <w:sz w:val="24"/>
              </w:rPr>
              <w:t>3</w:t>
            </w:r>
            <w:r w:rsidRPr="00C95C8A">
              <w:rPr>
                <w:b/>
                <w:sz w:val="24"/>
              </w:rPr>
              <w:t>、选址</w:t>
            </w:r>
            <w:r w:rsidR="00B02050" w:rsidRPr="00C95C8A">
              <w:rPr>
                <w:b/>
                <w:sz w:val="24"/>
              </w:rPr>
              <w:t>可行，与当地规划相符</w:t>
            </w:r>
          </w:p>
          <w:p w:rsidR="005833A3" w:rsidRPr="00C95C8A" w:rsidRDefault="006D1FB9" w:rsidP="004844DF">
            <w:pPr>
              <w:keepNext/>
              <w:spacing w:line="360" w:lineRule="auto"/>
              <w:ind w:firstLineChars="200" w:firstLine="480"/>
              <w:rPr>
                <w:sz w:val="24"/>
              </w:rPr>
            </w:pPr>
            <w:r w:rsidRPr="00C95C8A">
              <w:rPr>
                <w:rFonts w:hint="eastAsia"/>
                <w:sz w:val="24"/>
              </w:rPr>
              <w:t>本项目位于扬子石化分公司现有厂区内，不新增占地，项目用地性质和建设内容与《南京化学工业园区总体规划环境影响跟踪环境影响报告书》及审查意见（环办环评函</w:t>
            </w:r>
            <w:r w:rsidRPr="00C95C8A">
              <w:rPr>
                <w:rFonts w:hint="eastAsia"/>
                <w:sz w:val="24"/>
              </w:rPr>
              <w:t>[2018]926</w:t>
            </w:r>
            <w:r w:rsidRPr="00C95C8A">
              <w:rPr>
                <w:rFonts w:hint="eastAsia"/>
                <w:sz w:val="24"/>
              </w:rPr>
              <w:t>号）及《长江经济带生态环境保护规划》（环规财</w:t>
            </w:r>
            <w:r w:rsidRPr="00C95C8A">
              <w:rPr>
                <w:rFonts w:hint="eastAsia"/>
                <w:sz w:val="24"/>
              </w:rPr>
              <w:t>[2017]88</w:t>
            </w:r>
            <w:r w:rsidRPr="00C95C8A">
              <w:rPr>
                <w:rFonts w:hint="eastAsia"/>
                <w:sz w:val="24"/>
              </w:rPr>
              <w:t>号）、《省政府关于加强长江流域生态环境保护工作的通知》（苏政发</w:t>
            </w:r>
            <w:r w:rsidRPr="00C95C8A">
              <w:rPr>
                <w:rFonts w:hint="eastAsia"/>
                <w:sz w:val="24"/>
              </w:rPr>
              <w:t>[2016]96</w:t>
            </w:r>
            <w:r w:rsidRPr="00C95C8A">
              <w:rPr>
                <w:rFonts w:hint="eastAsia"/>
                <w:sz w:val="24"/>
              </w:rPr>
              <w:t>号）等要求相符。且项目所在地不占用生态红线，项目选址与江苏省</w:t>
            </w:r>
            <w:r w:rsidR="004903FB" w:rsidRPr="00C95C8A">
              <w:rPr>
                <w:sz w:val="24"/>
              </w:rPr>
              <w:t>国家级生态保护红线规划和</w:t>
            </w:r>
            <w:r w:rsidR="005833A3" w:rsidRPr="00C95C8A">
              <w:rPr>
                <w:sz w:val="24"/>
              </w:rPr>
              <w:t>江苏省生态红线区域保护规划相符。</w:t>
            </w:r>
          </w:p>
          <w:p w:rsidR="009D7803" w:rsidRPr="00C95C8A" w:rsidRDefault="009D7803" w:rsidP="004844DF">
            <w:pPr>
              <w:spacing w:line="360" w:lineRule="auto"/>
              <w:ind w:left="480"/>
              <w:rPr>
                <w:b/>
                <w:sz w:val="24"/>
              </w:rPr>
            </w:pPr>
            <w:r w:rsidRPr="00C95C8A">
              <w:rPr>
                <w:b/>
                <w:sz w:val="24"/>
              </w:rPr>
              <w:t>4</w:t>
            </w:r>
            <w:r w:rsidRPr="00C95C8A">
              <w:rPr>
                <w:b/>
                <w:sz w:val="24"/>
              </w:rPr>
              <w:t>、污染物达标排放，区域环境功能不会下降</w:t>
            </w:r>
          </w:p>
          <w:p w:rsidR="009D7803" w:rsidRPr="00C95C8A" w:rsidRDefault="009D7803" w:rsidP="004844DF">
            <w:pPr>
              <w:keepNext/>
              <w:spacing w:line="360" w:lineRule="auto"/>
              <w:ind w:firstLineChars="200" w:firstLine="480"/>
              <w:rPr>
                <w:sz w:val="24"/>
              </w:rPr>
            </w:pPr>
            <w:r w:rsidRPr="00C95C8A">
              <w:rPr>
                <w:sz w:val="24"/>
              </w:rPr>
              <w:t>（</w:t>
            </w:r>
            <w:r w:rsidRPr="00C95C8A">
              <w:rPr>
                <w:sz w:val="24"/>
              </w:rPr>
              <w:t>1</w:t>
            </w:r>
            <w:r w:rsidRPr="00C95C8A">
              <w:rPr>
                <w:sz w:val="24"/>
              </w:rPr>
              <w:t>）废气</w:t>
            </w:r>
          </w:p>
          <w:p w:rsidR="006D1FB9" w:rsidRPr="00C95C8A" w:rsidRDefault="006D1FB9" w:rsidP="006D1FB9">
            <w:pPr>
              <w:adjustRightInd w:val="0"/>
              <w:snapToGrid w:val="0"/>
              <w:spacing w:line="360" w:lineRule="auto"/>
              <w:ind w:firstLineChars="200" w:firstLine="480"/>
              <w:rPr>
                <w:sz w:val="24"/>
              </w:rPr>
            </w:pPr>
            <w:r w:rsidRPr="00C95C8A">
              <w:rPr>
                <w:rFonts w:hint="eastAsia"/>
                <w:sz w:val="24"/>
              </w:rPr>
              <w:t>本项目运营期不涉及废气污染物产生及排放，不会改变区域环境空气质量。</w:t>
            </w:r>
          </w:p>
          <w:p w:rsidR="009D7803" w:rsidRPr="00C95C8A" w:rsidRDefault="009D7803" w:rsidP="004844DF">
            <w:pPr>
              <w:keepNext/>
              <w:spacing w:line="360" w:lineRule="auto"/>
              <w:ind w:firstLineChars="200" w:firstLine="480"/>
              <w:rPr>
                <w:sz w:val="24"/>
              </w:rPr>
            </w:pPr>
            <w:r w:rsidRPr="00C95C8A">
              <w:rPr>
                <w:sz w:val="24"/>
              </w:rPr>
              <w:t>（</w:t>
            </w:r>
            <w:r w:rsidRPr="00C95C8A">
              <w:rPr>
                <w:sz w:val="24"/>
              </w:rPr>
              <w:t>2</w:t>
            </w:r>
            <w:r w:rsidRPr="00C95C8A">
              <w:rPr>
                <w:sz w:val="24"/>
              </w:rPr>
              <w:t>）废水</w:t>
            </w:r>
          </w:p>
          <w:p w:rsidR="006D1FB9" w:rsidRPr="00C95C8A" w:rsidRDefault="006D1FB9" w:rsidP="006D1FB9">
            <w:pPr>
              <w:adjustRightInd w:val="0"/>
              <w:snapToGrid w:val="0"/>
              <w:spacing w:line="360" w:lineRule="auto"/>
              <w:ind w:firstLineChars="200" w:firstLine="480"/>
              <w:rPr>
                <w:sz w:val="24"/>
              </w:rPr>
            </w:pPr>
            <w:r w:rsidRPr="00C95C8A">
              <w:rPr>
                <w:rFonts w:hint="eastAsia"/>
                <w:sz w:val="24"/>
              </w:rPr>
              <w:t>本项目不新增人员，不新增生活污水。</w:t>
            </w:r>
          </w:p>
          <w:p w:rsidR="006D1FB9" w:rsidRPr="00C95C8A" w:rsidRDefault="006D1FB9" w:rsidP="006D1FB9">
            <w:pPr>
              <w:adjustRightInd w:val="0"/>
              <w:snapToGrid w:val="0"/>
              <w:spacing w:line="360" w:lineRule="auto"/>
              <w:ind w:firstLineChars="200" w:firstLine="480"/>
              <w:rPr>
                <w:sz w:val="24"/>
              </w:rPr>
            </w:pPr>
            <w:r w:rsidRPr="00C95C8A">
              <w:rPr>
                <w:rFonts w:hint="eastAsia"/>
                <w:sz w:val="24"/>
              </w:rPr>
              <w:t>本项目建成运行后，供水装置产生的排泥水经排泥水处理系统处理后作为原水回用</w:t>
            </w:r>
            <w:r w:rsidR="00B454CD" w:rsidRPr="00C95C8A">
              <w:rPr>
                <w:rFonts w:hint="eastAsia"/>
                <w:sz w:val="24"/>
              </w:rPr>
              <w:t>至</w:t>
            </w:r>
            <w:r w:rsidRPr="00C95C8A">
              <w:rPr>
                <w:rFonts w:hint="eastAsia"/>
                <w:sz w:val="24"/>
              </w:rPr>
              <w:t>供水装置，不外排。因此，本项目建成后一方面可以减少对长江水源的取水量，一定程度上可节约长江水资源使用；另一方面可减少废水污染物排放，有利于改善长江水环境质量，具有一定的正效应。</w:t>
            </w:r>
          </w:p>
          <w:p w:rsidR="009D7803" w:rsidRPr="00C95C8A" w:rsidRDefault="009D7803" w:rsidP="004844DF">
            <w:pPr>
              <w:keepNext/>
              <w:spacing w:line="360" w:lineRule="auto"/>
              <w:ind w:firstLineChars="200" w:firstLine="480"/>
              <w:rPr>
                <w:sz w:val="24"/>
              </w:rPr>
            </w:pPr>
            <w:r w:rsidRPr="00C95C8A">
              <w:rPr>
                <w:sz w:val="24"/>
              </w:rPr>
              <w:t>（</w:t>
            </w:r>
            <w:r w:rsidRPr="00C95C8A">
              <w:rPr>
                <w:sz w:val="24"/>
              </w:rPr>
              <w:t>3</w:t>
            </w:r>
            <w:r w:rsidRPr="00C95C8A">
              <w:rPr>
                <w:sz w:val="24"/>
              </w:rPr>
              <w:t>）噪声</w:t>
            </w:r>
          </w:p>
          <w:p w:rsidR="002C3C31" w:rsidRPr="00C95C8A" w:rsidRDefault="006D1FB9" w:rsidP="004844DF">
            <w:pPr>
              <w:adjustRightInd w:val="0"/>
              <w:snapToGrid w:val="0"/>
              <w:spacing w:line="360" w:lineRule="auto"/>
              <w:ind w:firstLineChars="200" w:firstLine="480"/>
              <w:rPr>
                <w:sz w:val="24"/>
              </w:rPr>
            </w:pPr>
            <w:r w:rsidRPr="00C95C8A">
              <w:rPr>
                <w:rFonts w:hint="eastAsia"/>
                <w:sz w:val="24"/>
              </w:rPr>
              <w:t>本项目建成后</w:t>
            </w:r>
            <w:r w:rsidR="00C63AD3" w:rsidRPr="00C95C8A">
              <w:rPr>
                <w:rFonts w:hint="eastAsia"/>
                <w:sz w:val="24"/>
              </w:rPr>
              <w:t>新增噪声源主要为各类</w:t>
            </w:r>
            <w:r w:rsidR="00DD4D3E" w:rsidRPr="00C95C8A">
              <w:rPr>
                <w:rFonts w:hint="eastAsia"/>
                <w:sz w:val="24"/>
              </w:rPr>
              <w:t>水</w:t>
            </w:r>
            <w:r w:rsidR="00C63AD3" w:rsidRPr="00C95C8A">
              <w:rPr>
                <w:rFonts w:hint="eastAsia"/>
                <w:sz w:val="24"/>
              </w:rPr>
              <w:t>泵、离心脱水机等，其噪声源强约</w:t>
            </w:r>
            <w:r w:rsidR="00C63AD3" w:rsidRPr="00C95C8A">
              <w:rPr>
                <w:rFonts w:hint="eastAsia"/>
                <w:sz w:val="24"/>
              </w:rPr>
              <w:t>75~85dB</w:t>
            </w:r>
            <w:r w:rsidR="00C63AD3" w:rsidRPr="00C95C8A">
              <w:rPr>
                <w:rFonts w:hint="eastAsia"/>
                <w:sz w:val="24"/>
              </w:rPr>
              <w:t>（</w:t>
            </w:r>
            <w:r w:rsidR="00C63AD3" w:rsidRPr="00C95C8A">
              <w:rPr>
                <w:rFonts w:hint="eastAsia"/>
                <w:sz w:val="24"/>
              </w:rPr>
              <w:t>A</w:t>
            </w:r>
            <w:r w:rsidR="00C63AD3" w:rsidRPr="00C95C8A">
              <w:rPr>
                <w:rFonts w:hint="eastAsia"/>
                <w:sz w:val="24"/>
              </w:rPr>
              <w:t>），通过隔声、减振及距离衰减等措施，减少对周围环境影响。经预测，厂界噪声</w:t>
            </w:r>
            <w:r w:rsidR="002C3C31" w:rsidRPr="00C95C8A">
              <w:rPr>
                <w:sz w:val="24"/>
              </w:rPr>
              <w:t>能够达到《工业企业厂界环境噪声排放标准》（</w:t>
            </w:r>
            <w:r w:rsidR="002C3C31" w:rsidRPr="00C95C8A">
              <w:rPr>
                <w:sz w:val="24"/>
              </w:rPr>
              <w:t>GB12348-2008</w:t>
            </w:r>
            <w:r w:rsidR="002C3C31" w:rsidRPr="00C95C8A">
              <w:rPr>
                <w:sz w:val="24"/>
              </w:rPr>
              <w:t>）</w:t>
            </w:r>
            <w:r w:rsidR="002C3C31" w:rsidRPr="00C95C8A">
              <w:rPr>
                <w:sz w:val="24"/>
              </w:rPr>
              <w:t>2</w:t>
            </w:r>
            <w:r w:rsidR="002C3C31" w:rsidRPr="00C95C8A">
              <w:rPr>
                <w:sz w:val="24"/>
              </w:rPr>
              <w:t>类标准。</w:t>
            </w:r>
          </w:p>
          <w:p w:rsidR="009D7803" w:rsidRPr="00C95C8A" w:rsidRDefault="009D7803" w:rsidP="004844DF">
            <w:pPr>
              <w:keepNext/>
              <w:spacing w:line="360" w:lineRule="auto"/>
              <w:ind w:firstLineChars="200" w:firstLine="480"/>
              <w:rPr>
                <w:sz w:val="24"/>
              </w:rPr>
            </w:pPr>
            <w:r w:rsidRPr="00C95C8A">
              <w:rPr>
                <w:sz w:val="24"/>
              </w:rPr>
              <w:t>（</w:t>
            </w:r>
            <w:r w:rsidRPr="00C95C8A">
              <w:rPr>
                <w:sz w:val="24"/>
              </w:rPr>
              <w:t>4</w:t>
            </w:r>
            <w:r w:rsidRPr="00C95C8A">
              <w:rPr>
                <w:sz w:val="24"/>
              </w:rPr>
              <w:t>）固废</w:t>
            </w:r>
          </w:p>
          <w:p w:rsidR="00B47A02" w:rsidRPr="00C95C8A" w:rsidRDefault="001F0EEB" w:rsidP="004844DF">
            <w:pPr>
              <w:keepNext/>
              <w:spacing w:line="360" w:lineRule="auto"/>
              <w:ind w:firstLineChars="200" w:firstLine="480"/>
              <w:rPr>
                <w:sz w:val="24"/>
              </w:rPr>
            </w:pPr>
            <w:r w:rsidRPr="00C95C8A">
              <w:rPr>
                <w:sz w:val="24"/>
              </w:rPr>
              <w:t>本项目</w:t>
            </w:r>
            <w:r w:rsidR="00C63AD3" w:rsidRPr="00C95C8A">
              <w:rPr>
                <w:rFonts w:hint="eastAsia"/>
                <w:sz w:val="24"/>
              </w:rPr>
              <w:t>新增固废主要为脱水污泥，主要成分为泥沙和少量</w:t>
            </w:r>
            <w:r w:rsidR="00C63AD3" w:rsidRPr="00C95C8A">
              <w:rPr>
                <w:rFonts w:hint="eastAsia"/>
                <w:sz w:val="24"/>
              </w:rPr>
              <w:t>PAM</w:t>
            </w:r>
            <w:r w:rsidR="00C63AD3" w:rsidRPr="00C95C8A">
              <w:rPr>
                <w:rFonts w:hint="eastAsia"/>
                <w:sz w:val="24"/>
              </w:rPr>
              <w:t>，为一般固体废物，外售物资单位处置。</w:t>
            </w:r>
            <w:r w:rsidR="00B56104" w:rsidRPr="00C95C8A">
              <w:rPr>
                <w:sz w:val="24"/>
              </w:rPr>
              <w:t>项目</w:t>
            </w:r>
            <w:r w:rsidR="00C63AD3" w:rsidRPr="00C95C8A">
              <w:rPr>
                <w:rFonts w:hint="eastAsia"/>
                <w:sz w:val="24"/>
              </w:rPr>
              <w:t>产生的</w:t>
            </w:r>
            <w:r w:rsidR="00B56104" w:rsidRPr="00C95C8A">
              <w:rPr>
                <w:sz w:val="24"/>
              </w:rPr>
              <w:t>固废</w:t>
            </w:r>
            <w:r w:rsidR="00C63AD3" w:rsidRPr="00C95C8A">
              <w:rPr>
                <w:rFonts w:hint="eastAsia"/>
                <w:sz w:val="24"/>
              </w:rPr>
              <w:t>可</w:t>
            </w:r>
            <w:r w:rsidR="00B56104" w:rsidRPr="00C95C8A">
              <w:rPr>
                <w:sz w:val="24"/>
              </w:rPr>
              <w:t>得到有效处置，最终零排放。对周围环境影响较小。</w:t>
            </w:r>
          </w:p>
          <w:p w:rsidR="009D7803" w:rsidRPr="00C95C8A" w:rsidRDefault="006740F3" w:rsidP="00C63AD3">
            <w:pPr>
              <w:keepNext/>
              <w:spacing w:line="360" w:lineRule="auto"/>
              <w:ind w:firstLineChars="200" w:firstLine="482"/>
              <w:rPr>
                <w:b/>
                <w:sz w:val="24"/>
              </w:rPr>
            </w:pPr>
            <w:r w:rsidRPr="00C95C8A">
              <w:rPr>
                <w:b/>
                <w:sz w:val="24"/>
              </w:rPr>
              <w:t>5</w:t>
            </w:r>
            <w:r w:rsidR="00C63AD3" w:rsidRPr="00C95C8A">
              <w:rPr>
                <w:rFonts w:hint="eastAsia"/>
                <w:b/>
                <w:sz w:val="24"/>
              </w:rPr>
              <w:t>、</w:t>
            </w:r>
            <w:r w:rsidR="009D7803" w:rsidRPr="00C95C8A">
              <w:rPr>
                <w:b/>
                <w:sz w:val="24"/>
              </w:rPr>
              <w:t>满足区域总量控制要求</w:t>
            </w:r>
          </w:p>
          <w:p w:rsidR="009C71C4" w:rsidRPr="00C95C8A" w:rsidRDefault="00C63AD3" w:rsidP="00C63AD3">
            <w:pPr>
              <w:keepNext/>
              <w:spacing w:line="360" w:lineRule="auto"/>
              <w:ind w:firstLineChars="200" w:firstLine="480"/>
              <w:rPr>
                <w:sz w:val="24"/>
              </w:rPr>
            </w:pPr>
            <w:r w:rsidRPr="00C95C8A">
              <w:rPr>
                <w:rFonts w:hint="eastAsia"/>
                <w:sz w:val="24"/>
              </w:rPr>
              <w:t>本项目建成运营后不涉及废气污染物产生及排放；排泥水经处理后作为原水回用于供水装置，不外排；固废零排放。不需申请总量。</w:t>
            </w:r>
          </w:p>
          <w:p w:rsidR="000F01B8" w:rsidRPr="00C95C8A" w:rsidRDefault="000F01B8" w:rsidP="004844DF">
            <w:pPr>
              <w:pStyle w:val="a7"/>
              <w:rPr>
                <w:b/>
              </w:rPr>
            </w:pPr>
          </w:p>
          <w:p w:rsidR="009D7803" w:rsidRPr="00C95C8A" w:rsidRDefault="00C43316" w:rsidP="004844DF">
            <w:pPr>
              <w:pStyle w:val="a7"/>
              <w:adjustRightInd w:val="0"/>
              <w:snapToGrid w:val="0"/>
              <w:ind w:firstLineChars="200" w:firstLine="482"/>
              <w:rPr>
                <w:b/>
              </w:rPr>
            </w:pPr>
            <w:r w:rsidRPr="00C95C8A">
              <w:rPr>
                <w:b/>
              </w:rPr>
              <w:t>综上所述，本项目符合国家产业政策的要求，与区域规划相容、选址合理，符合清洁生产要求，污染防治措施可行、能够达标排放，满足总量控制的要求，对环</w:t>
            </w:r>
            <w:r w:rsidR="00ED5A0A" w:rsidRPr="00C95C8A">
              <w:rPr>
                <w:b/>
              </w:rPr>
              <w:t>境影响较小</w:t>
            </w:r>
            <w:r w:rsidRPr="00C95C8A">
              <w:rPr>
                <w:b/>
              </w:rPr>
              <w:t>。在企业按本报告规定落实各项污控措施的前提下，从环保角度分析，</w:t>
            </w:r>
            <w:r w:rsidR="00323008" w:rsidRPr="00C95C8A">
              <w:rPr>
                <w:b/>
              </w:rPr>
              <w:t>本</w:t>
            </w:r>
            <w:r w:rsidR="008A6DFD" w:rsidRPr="00C95C8A">
              <w:rPr>
                <w:b/>
              </w:rPr>
              <w:t>项目</w:t>
            </w:r>
            <w:r w:rsidRPr="00C95C8A">
              <w:rPr>
                <w:b/>
              </w:rPr>
              <w:t>的建设是可行的。</w:t>
            </w:r>
          </w:p>
          <w:p w:rsidR="00C82F47" w:rsidRPr="00C95C8A" w:rsidRDefault="00C82F47" w:rsidP="004844DF">
            <w:pPr>
              <w:spacing w:line="360" w:lineRule="auto"/>
              <w:rPr>
                <w:b/>
                <w:bCs/>
                <w:sz w:val="24"/>
                <w:highlight w:val="yellow"/>
              </w:rPr>
            </w:pPr>
          </w:p>
          <w:p w:rsidR="009D7803" w:rsidRPr="00C95C8A" w:rsidRDefault="009D7803" w:rsidP="004844DF">
            <w:pPr>
              <w:spacing w:line="360" w:lineRule="auto"/>
              <w:rPr>
                <w:b/>
                <w:sz w:val="24"/>
              </w:rPr>
            </w:pPr>
            <w:r w:rsidRPr="00C95C8A">
              <w:rPr>
                <w:b/>
                <w:sz w:val="24"/>
              </w:rPr>
              <w:t>二、建议</w:t>
            </w:r>
          </w:p>
          <w:p w:rsidR="00B02050" w:rsidRPr="00C95C8A" w:rsidRDefault="00B02050" w:rsidP="004844DF">
            <w:pPr>
              <w:adjustRightInd w:val="0"/>
              <w:snapToGrid w:val="0"/>
              <w:spacing w:line="360" w:lineRule="auto"/>
              <w:ind w:firstLine="480"/>
              <w:rPr>
                <w:sz w:val="24"/>
              </w:rPr>
            </w:pPr>
            <w:r w:rsidRPr="00C95C8A">
              <w:rPr>
                <w:sz w:val="24"/>
              </w:rPr>
              <w:t>为保护环境，减少</w:t>
            </w:r>
            <w:r w:rsidRPr="00C95C8A">
              <w:rPr>
                <w:sz w:val="24"/>
              </w:rPr>
              <w:t>“</w:t>
            </w:r>
            <w:r w:rsidRPr="00C95C8A">
              <w:rPr>
                <w:sz w:val="24"/>
              </w:rPr>
              <w:t>三废</w:t>
            </w:r>
            <w:r w:rsidRPr="00C95C8A">
              <w:rPr>
                <w:sz w:val="24"/>
              </w:rPr>
              <w:t>”</w:t>
            </w:r>
            <w:r w:rsidRPr="00C95C8A">
              <w:rPr>
                <w:sz w:val="24"/>
              </w:rPr>
              <w:t>污染物对项目厂址周围环境的影响，本环评报告表提出以下建议和要求严格执行</w:t>
            </w:r>
            <w:r w:rsidRPr="00C95C8A">
              <w:rPr>
                <w:sz w:val="24"/>
              </w:rPr>
              <w:t>“</w:t>
            </w:r>
            <w:r w:rsidRPr="00C95C8A">
              <w:rPr>
                <w:sz w:val="24"/>
              </w:rPr>
              <w:t>三同时</w:t>
            </w:r>
            <w:r w:rsidRPr="00C95C8A">
              <w:rPr>
                <w:sz w:val="24"/>
              </w:rPr>
              <w:t>”</w:t>
            </w:r>
            <w:r w:rsidRPr="00C95C8A">
              <w:rPr>
                <w:sz w:val="24"/>
              </w:rPr>
              <w:t>制度：</w:t>
            </w:r>
          </w:p>
          <w:p w:rsidR="00B02050" w:rsidRPr="00C95C8A" w:rsidRDefault="00B02050" w:rsidP="004844DF">
            <w:pPr>
              <w:adjustRightInd w:val="0"/>
              <w:snapToGrid w:val="0"/>
              <w:spacing w:line="360" w:lineRule="auto"/>
              <w:ind w:firstLine="480"/>
              <w:rPr>
                <w:sz w:val="24"/>
              </w:rPr>
            </w:pPr>
            <w:r w:rsidRPr="00C95C8A">
              <w:rPr>
                <w:sz w:val="24"/>
              </w:rPr>
              <w:t>1</w:t>
            </w:r>
            <w:r w:rsidRPr="00C95C8A">
              <w:rPr>
                <w:sz w:val="24"/>
              </w:rPr>
              <w:t>、要求项目单位重视环境保护工作，认真实施各项污染源的治理措施，确保固废能得到妥善处理；运营期间确保</w:t>
            </w:r>
            <w:r w:rsidRPr="00C95C8A">
              <w:rPr>
                <w:sz w:val="24"/>
              </w:rPr>
              <w:t>“</w:t>
            </w:r>
            <w:r w:rsidRPr="00C95C8A">
              <w:rPr>
                <w:sz w:val="24"/>
              </w:rPr>
              <w:t>三废</w:t>
            </w:r>
            <w:r w:rsidRPr="00C95C8A">
              <w:rPr>
                <w:sz w:val="24"/>
              </w:rPr>
              <w:t>”</w:t>
            </w:r>
            <w:r w:rsidRPr="00C95C8A">
              <w:rPr>
                <w:sz w:val="24"/>
              </w:rPr>
              <w:t>处理环保设施的正常运行，并做好保养工作，一旦环保设施出现故障，应立即停产修理。</w:t>
            </w:r>
          </w:p>
          <w:p w:rsidR="00B02050" w:rsidRPr="00C95C8A" w:rsidRDefault="00B02050" w:rsidP="004844DF">
            <w:pPr>
              <w:adjustRightInd w:val="0"/>
              <w:snapToGrid w:val="0"/>
              <w:spacing w:line="360" w:lineRule="auto"/>
              <w:ind w:firstLine="480"/>
              <w:rPr>
                <w:sz w:val="24"/>
              </w:rPr>
            </w:pPr>
            <w:r w:rsidRPr="00C95C8A">
              <w:rPr>
                <w:sz w:val="24"/>
              </w:rPr>
              <w:t>2</w:t>
            </w:r>
            <w:r w:rsidRPr="00C95C8A">
              <w:rPr>
                <w:sz w:val="24"/>
              </w:rPr>
              <w:t>、妥善处理好各类固废的分类收集工作，做到及时清运处理。</w:t>
            </w:r>
          </w:p>
          <w:p w:rsidR="00B02050" w:rsidRPr="00C95C8A" w:rsidRDefault="005D7CC5" w:rsidP="004844DF">
            <w:pPr>
              <w:adjustRightInd w:val="0"/>
              <w:snapToGrid w:val="0"/>
              <w:spacing w:line="360" w:lineRule="auto"/>
              <w:ind w:firstLineChars="200" w:firstLine="480"/>
              <w:rPr>
                <w:sz w:val="24"/>
              </w:rPr>
            </w:pPr>
            <w:r w:rsidRPr="00C95C8A">
              <w:rPr>
                <w:sz w:val="24"/>
              </w:rPr>
              <w:t>3</w:t>
            </w:r>
            <w:r w:rsidR="00B02050" w:rsidRPr="00C95C8A">
              <w:rPr>
                <w:sz w:val="24"/>
              </w:rPr>
              <w:t>、要求建设单位在项目实施时，严格按照本环评提出的各项污染治理措施。</w:t>
            </w:r>
          </w:p>
          <w:p w:rsidR="00640736" w:rsidRPr="00C95C8A" w:rsidRDefault="00DF3F36" w:rsidP="004844DF">
            <w:pPr>
              <w:adjustRightInd w:val="0"/>
              <w:snapToGrid w:val="0"/>
              <w:spacing w:line="360" w:lineRule="auto"/>
              <w:ind w:firstLineChars="200" w:firstLine="480"/>
              <w:rPr>
                <w:sz w:val="24"/>
              </w:rPr>
            </w:pPr>
            <w:r w:rsidRPr="00C95C8A">
              <w:rPr>
                <w:rFonts w:hint="eastAsia"/>
                <w:sz w:val="24"/>
              </w:rPr>
              <w:t>4</w:t>
            </w:r>
            <w:r w:rsidRPr="00C95C8A">
              <w:rPr>
                <w:rFonts w:hint="eastAsia"/>
                <w:sz w:val="24"/>
              </w:rPr>
              <w:t>、</w:t>
            </w:r>
            <w:r w:rsidR="00640736" w:rsidRPr="00C95C8A">
              <w:rPr>
                <w:rFonts w:hint="eastAsia"/>
                <w:sz w:val="24"/>
              </w:rPr>
              <w:t>要求建设单位在项目建成后，按照要求拆除排水排泥池现有排泥泵（直接排入长江），封堵排泥水排口，加强管理，禁止排泥水外排入长江。</w:t>
            </w:r>
          </w:p>
          <w:p w:rsidR="00880223" w:rsidRPr="00C95C8A" w:rsidRDefault="00880223" w:rsidP="00A45DFF">
            <w:pPr>
              <w:adjustRightInd w:val="0"/>
              <w:snapToGrid w:val="0"/>
              <w:spacing w:line="400" w:lineRule="exact"/>
              <w:ind w:firstLine="480"/>
              <w:rPr>
                <w:sz w:val="24"/>
              </w:rPr>
            </w:pPr>
          </w:p>
        </w:tc>
      </w:tr>
    </w:tbl>
    <w:p w:rsidR="009D7803" w:rsidRPr="00C95C8A" w:rsidRDefault="009D7803" w:rsidP="009D7803">
      <w:pPr>
        <w:spacing w:line="360" w:lineRule="auto"/>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61"/>
        <w:gridCol w:w="186"/>
      </w:tblGrid>
      <w:tr w:rsidR="00816A8F" w:rsidRPr="00C95C8A" w:rsidTr="00E60641">
        <w:trPr>
          <w:gridAfter w:val="1"/>
          <w:wAfter w:w="104" w:type="pct"/>
          <w:trHeight w:val="6224"/>
        </w:trPr>
        <w:tc>
          <w:tcPr>
            <w:tcW w:w="4896" w:type="pct"/>
          </w:tcPr>
          <w:p w:rsidR="009D7803" w:rsidRPr="00C95C8A" w:rsidRDefault="009D7803" w:rsidP="00E60641">
            <w:pPr>
              <w:spacing w:line="360" w:lineRule="auto"/>
              <w:rPr>
                <w:sz w:val="24"/>
              </w:rPr>
            </w:pPr>
          </w:p>
          <w:p w:rsidR="009D7803" w:rsidRPr="00C95C8A" w:rsidRDefault="009D7803" w:rsidP="00E60641">
            <w:pPr>
              <w:spacing w:line="360" w:lineRule="auto"/>
              <w:rPr>
                <w:sz w:val="24"/>
              </w:rPr>
            </w:pPr>
            <w:r w:rsidRPr="00C95C8A">
              <w:rPr>
                <w:sz w:val="24"/>
              </w:rPr>
              <w:t xml:space="preserve"> </w:t>
            </w:r>
            <w:r w:rsidRPr="00C95C8A">
              <w:rPr>
                <w:sz w:val="24"/>
              </w:rPr>
              <w:t>预审意见：</w:t>
            </w: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r w:rsidRPr="00C95C8A">
              <w:rPr>
                <w:sz w:val="24"/>
              </w:rPr>
              <w:t xml:space="preserve">                                                     </w:t>
            </w:r>
            <w:r w:rsidRPr="00C95C8A">
              <w:rPr>
                <w:sz w:val="24"/>
              </w:rPr>
              <w:t>公</w:t>
            </w:r>
            <w:r w:rsidRPr="00C95C8A">
              <w:rPr>
                <w:sz w:val="24"/>
              </w:rPr>
              <w:t xml:space="preserve">  </w:t>
            </w:r>
            <w:r w:rsidRPr="00C95C8A">
              <w:rPr>
                <w:sz w:val="24"/>
              </w:rPr>
              <w:t>章</w:t>
            </w:r>
          </w:p>
          <w:p w:rsidR="009D7803" w:rsidRPr="00C95C8A" w:rsidRDefault="009D7803" w:rsidP="00E60641">
            <w:pPr>
              <w:spacing w:line="360" w:lineRule="auto"/>
              <w:rPr>
                <w:sz w:val="24"/>
              </w:rPr>
            </w:pPr>
            <w:r w:rsidRPr="00C95C8A">
              <w:rPr>
                <w:sz w:val="24"/>
              </w:rPr>
              <w:t xml:space="preserve"> </w:t>
            </w:r>
            <w:r w:rsidRPr="00C95C8A">
              <w:rPr>
                <w:sz w:val="24"/>
              </w:rPr>
              <w:t>经办：</w:t>
            </w:r>
            <w:r w:rsidRPr="00C95C8A">
              <w:rPr>
                <w:sz w:val="24"/>
              </w:rPr>
              <w:t xml:space="preserve">          </w:t>
            </w:r>
            <w:r w:rsidRPr="00C95C8A">
              <w:rPr>
                <w:sz w:val="24"/>
              </w:rPr>
              <w:t>签发：</w:t>
            </w:r>
            <w:r w:rsidRPr="00C95C8A">
              <w:rPr>
                <w:sz w:val="24"/>
              </w:rPr>
              <w:t xml:space="preserve">                             </w:t>
            </w:r>
            <w:r w:rsidRPr="00C95C8A">
              <w:rPr>
                <w:sz w:val="24"/>
              </w:rPr>
              <w:t>年</w:t>
            </w:r>
            <w:r w:rsidRPr="00C95C8A">
              <w:rPr>
                <w:sz w:val="24"/>
              </w:rPr>
              <w:t xml:space="preserve">   </w:t>
            </w:r>
            <w:r w:rsidRPr="00C95C8A">
              <w:rPr>
                <w:sz w:val="24"/>
              </w:rPr>
              <w:t>月</w:t>
            </w:r>
            <w:r w:rsidRPr="00C95C8A">
              <w:rPr>
                <w:sz w:val="24"/>
              </w:rPr>
              <w:t xml:space="preserve">   </w:t>
            </w:r>
            <w:r w:rsidRPr="00C95C8A">
              <w:rPr>
                <w:sz w:val="24"/>
              </w:rPr>
              <w:t>日</w:t>
            </w:r>
          </w:p>
        </w:tc>
      </w:tr>
      <w:tr w:rsidR="00816A8F" w:rsidRPr="00C95C8A" w:rsidTr="00E60641">
        <w:trPr>
          <w:gridAfter w:val="1"/>
          <w:wAfter w:w="104" w:type="pct"/>
          <w:trHeight w:val="3884"/>
        </w:trPr>
        <w:tc>
          <w:tcPr>
            <w:tcW w:w="4896" w:type="pct"/>
          </w:tcPr>
          <w:p w:rsidR="009D7803" w:rsidRPr="00C95C8A" w:rsidRDefault="009D7803" w:rsidP="00E60641">
            <w:pPr>
              <w:spacing w:line="360" w:lineRule="auto"/>
              <w:rPr>
                <w:sz w:val="24"/>
              </w:rPr>
            </w:pPr>
          </w:p>
          <w:p w:rsidR="009D7803" w:rsidRPr="00C95C8A" w:rsidRDefault="009D7803" w:rsidP="00E60641">
            <w:pPr>
              <w:spacing w:line="360" w:lineRule="auto"/>
              <w:rPr>
                <w:sz w:val="24"/>
              </w:rPr>
            </w:pPr>
            <w:r w:rsidRPr="00C95C8A">
              <w:rPr>
                <w:sz w:val="24"/>
              </w:rPr>
              <w:t xml:space="preserve"> </w:t>
            </w:r>
            <w:r w:rsidRPr="00C95C8A">
              <w:rPr>
                <w:sz w:val="24"/>
              </w:rPr>
              <w:t>下一级环境保护行政主管部门审查意见：</w:t>
            </w: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r w:rsidRPr="00C95C8A">
              <w:rPr>
                <w:sz w:val="24"/>
              </w:rPr>
              <w:t xml:space="preserve">                                                     </w:t>
            </w:r>
            <w:r w:rsidRPr="00C95C8A">
              <w:rPr>
                <w:sz w:val="24"/>
              </w:rPr>
              <w:t>公</w:t>
            </w:r>
            <w:r w:rsidRPr="00C95C8A">
              <w:rPr>
                <w:sz w:val="24"/>
              </w:rPr>
              <w:t xml:space="preserve"> </w:t>
            </w:r>
            <w:r w:rsidRPr="00C95C8A">
              <w:rPr>
                <w:sz w:val="24"/>
              </w:rPr>
              <w:t>章</w:t>
            </w:r>
            <w:r w:rsidRPr="00C95C8A">
              <w:rPr>
                <w:sz w:val="24"/>
              </w:rPr>
              <w:t xml:space="preserve">  </w:t>
            </w:r>
          </w:p>
          <w:p w:rsidR="009D7803" w:rsidRPr="00C95C8A" w:rsidRDefault="009D7803" w:rsidP="00E60641">
            <w:pPr>
              <w:spacing w:line="360" w:lineRule="auto"/>
              <w:rPr>
                <w:sz w:val="24"/>
              </w:rPr>
            </w:pPr>
            <w:r w:rsidRPr="00C95C8A">
              <w:rPr>
                <w:sz w:val="24"/>
              </w:rPr>
              <w:t xml:space="preserve"> </w:t>
            </w:r>
            <w:r w:rsidRPr="00C95C8A">
              <w:rPr>
                <w:sz w:val="24"/>
              </w:rPr>
              <w:t>经办：</w:t>
            </w:r>
            <w:r w:rsidRPr="00C95C8A">
              <w:rPr>
                <w:sz w:val="24"/>
              </w:rPr>
              <w:t xml:space="preserve">                   </w:t>
            </w:r>
            <w:r w:rsidRPr="00C95C8A">
              <w:rPr>
                <w:sz w:val="24"/>
              </w:rPr>
              <w:t>签发：</w:t>
            </w:r>
            <w:r w:rsidRPr="00C95C8A">
              <w:rPr>
                <w:sz w:val="24"/>
              </w:rPr>
              <w:t xml:space="preserve">                    </w:t>
            </w:r>
            <w:r w:rsidRPr="00C95C8A">
              <w:rPr>
                <w:sz w:val="24"/>
              </w:rPr>
              <w:t>年</w:t>
            </w:r>
            <w:r w:rsidRPr="00C95C8A">
              <w:rPr>
                <w:sz w:val="24"/>
              </w:rPr>
              <w:t xml:space="preserve">   </w:t>
            </w:r>
            <w:r w:rsidRPr="00C95C8A">
              <w:rPr>
                <w:sz w:val="24"/>
              </w:rPr>
              <w:t>月</w:t>
            </w:r>
            <w:r w:rsidRPr="00C95C8A">
              <w:rPr>
                <w:sz w:val="24"/>
              </w:rPr>
              <w:t xml:space="preserve">   </w:t>
            </w:r>
            <w:r w:rsidRPr="00C95C8A">
              <w:rPr>
                <w:sz w:val="24"/>
              </w:rPr>
              <w:t>日</w:t>
            </w:r>
          </w:p>
        </w:tc>
      </w:tr>
      <w:tr w:rsidR="009D7803" w:rsidRPr="00C95C8A" w:rsidTr="00E60641">
        <w:trPr>
          <w:trHeight w:val="13823"/>
        </w:trPr>
        <w:tc>
          <w:tcPr>
            <w:tcW w:w="5000" w:type="pct"/>
            <w:gridSpan w:val="2"/>
          </w:tcPr>
          <w:p w:rsidR="009D7803" w:rsidRPr="00C95C8A" w:rsidRDefault="009D7803" w:rsidP="00E60641">
            <w:pPr>
              <w:spacing w:line="360" w:lineRule="auto"/>
              <w:rPr>
                <w:sz w:val="24"/>
              </w:rPr>
            </w:pPr>
          </w:p>
          <w:p w:rsidR="009D7803" w:rsidRPr="00C95C8A" w:rsidRDefault="009D7803" w:rsidP="00E60641">
            <w:pPr>
              <w:spacing w:line="360" w:lineRule="auto"/>
              <w:rPr>
                <w:sz w:val="24"/>
              </w:rPr>
            </w:pPr>
            <w:r w:rsidRPr="00C95C8A">
              <w:rPr>
                <w:sz w:val="24"/>
              </w:rPr>
              <w:t xml:space="preserve"> </w:t>
            </w:r>
            <w:r w:rsidRPr="00C95C8A">
              <w:rPr>
                <w:sz w:val="24"/>
              </w:rPr>
              <w:t>审批意见：</w:t>
            </w: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p>
          <w:p w:rsidR="009D7803" w:rsidRPr="00C95C8A" w:rsidRDefault="009D7803" w:rsidP="00E60641">
            <w:pPr>
              <w:spacing w:line="360" w:lineRule="auto"/>
              <w:rPr>
                <w:sz w:val="24"/>
              </w:rPr>
            </w:pPr>
            <w:r w:rsidRPr="00C95C8A">
              <w:rPr>
                <w:sz w:val="24"/>
              </w:rPr>
              <w:t xml:space="preserve">                                                   </w:t>
            </w:r>
            <w:r w:rsidRPr="00C95C8A">
              <w:rPr>
                <w:sz w:val="24"/>
              </w:rPr>
              <w:t>公</w:t>
            </w:r>
            <w:r w:rsidRPr="00C95C8A">
              <w:rPr>
                <w:sz w:val="24"/>
              </w:rPr>
              <w:t xml:space="preserve">  </w:t>
            </w:r>
            <w:r w:rsidRPr="00C95C8A">
              <w:rPr>
                <w:sz w:val="24"/>
              </w:rPr>
              <w:t>章</w:t>
            </w:r>
          </w:p>
          <w:p w:rsidR="009D7803" w:rsidRPr="00C95C8A" w:rsidRDefault="009D7803" w:rsidP="00E60641">
            <w:pPr>
              <w:spacing w:line="360" w:lineRule="auto"/>
              <w:rPr>
                <w:sz w:val="24"/>
              </w:rPr>
            </w:pPr>
          </w:p>
          <w:p w:rsidR="009D7803" w:rsidRPr="00C95C8A" w:rsidRDefault="009D7803" w:rsidP="00E60641">
            <w:pPr>
              <w:spacing w:line="360" w:lineRule="auto"/>
              <w:rPr>
                <w:sz w:val="24"/>
              </w:rPr>
            </w:pPr>
            <w:r w:rsidRPr="00C95C8A">
              <w:rPr>
                <w:sz w:val="24"/>
              </w:rPr>
              <w:t>经办：</w:t>
            </w:r>
            <w:r w:rsidRPr="00C95C8A">
              <w:rPr>
                <w:sz w:val="24"/>
              </w:rPr>
              <w:t xml:space="preserve">             </w:t>
            </w:r>
            <w:r w:rsidRPr="00C95C8A">
              <w:rPr>
                <w:sz w:val="24"/>
              </w:rPr>
              <w:t>签发：</w:t>
            </w:r>
            <w:r w:rsidRPr="00C95C8A">
              <w:rPr>
                <w:sz w:val="24"/>
              </w:rPr>
              <w:t xml:space="preserve">                        </w:t>
            </w:r>
            <w:r w:rsidRPr="00C95C8A">
              <w:rPr>
                <w:sz w:val="24"/>
              </w:rPr>
              <w:t>年</w:t>
            </w:r>
            <w:r w:rsidRPr="00C95C8A">
              <w:rPr>
                <w:sz w:val="24"/>
              </w:rPr>
              <w:t xml:space="preserve">   </w:t>
            </w:r>
            <w:r w:rsidRPr="00C95C8A">
              <w:rPr>
                <w:sz w:val="24"/>
              </w:rPr>
              <w:t>月</w:t>
            </w:r>
            <w:r w:rsidRPr="00C95C8A">
              <w:rPr>
                <w:sz w:val="24"/>
              </w:rPr>
              <w:t xml:space="preserve">   </w:t>
            </w:r>
            <w:r w:rsidRPr="00C95C8A">
              <w:rPr>
                <w:sz w:val="24"/>
              </w:rPr>
              <w:t>日</w:t>
            </w:r>
          </w:p>
        </w:tc>
      </w:tr>
    </w:tbl>
    <w:p w:rsidR="009D7803" w:rsidRPr="00C95C8A" w:rsidRDefault="009D7803" w:rsidP="009D7803">
      <w:pPr>
        <w:spacing w:line="360" w:lineRule="auto"/>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7"/>
      </w:tblGrid>
      <w:tr w:rsidR="009D7803" w:rsidRPr="00C95C8A" w:rsidTr="00E60641">
        <w:trPr>
          <w:trHeight w:val="13233"/>
        </w:trPr>
        <w:tc>
          <w:tcPr>
            <w:tcW w:w="5000" w:type="pct"/>
          </w:tcPr>
          <w:p w:rsidR="009D7803" w:rsidRPr="00C95C8A" w:rsidRDefault="009D7803" w:rsidP="00E60641">
            <w:pPr>
              <w:spacing w:line="360" w:lineRule="auto"/>
              <w:jc w:val="center"/>
              <w:rPr>
                <w:sz w:val="10"/>
                <w:szCs w:val="10"/>
              </w:rPr>
            </w:pPr>
          </w:p>
          <w:p w:rsidR="009D7803" w:rsidRPr="00C95C8A" w:rsidRDefault="009D7803" w:rsidP="00E60641">
            <w:pPr>
              <w:adjustRightInd w:val="0"/>
              <w:snapToGrid w:val="0"/>
              <w:spacing w:line="360" w:lineRule="auto"/>
              <w:jc w:val="center"/>
              <w:rPr>
                <w:sz w:val="24"/>
              </w:rPr>
            </w:pPr>
            <w:r w:rsidRPr="00C95C8A">
              <w:rPr>
                <w:sz w:val="24"/>
              </w:rPr>
              <w:t>注</w:t>
            </w:r>
            <w:r w:rsidRPr="00C95C8A">
              <w:rPr>
                <w:sz w:val="24"/>
              </w:rPr>
              <w:t xml:space="preserve">      </w:t>
            </w:r>
            <w:r w:rsidRPr="00C95C8A">
              <w:rPr>
                <w:sz w:val="24"/>
              </w:rPr>
              <w:t>释</w:t>
            </w:r>
          </w:p>
          <w:p w:rsidR="009D7803" w:rsidRPr="00C95C8A" w:rsidRDefault="009D7803" w:rsidP="00E60641">
            <w:pPr>
              <w:numPr>
                <w:ilvl w:val="0"/>
                <w:numId w:val="1"/>
              </w:numPr>
              <w:spacing w:line="360" w:lineRule="auto"/>
              <w:rPr>
                <w:sz w:val="24"/>
              </w:rPr>
            </w:pPr>
            <w:r w:rsidRPr="00C95C8A">
              <w:rPr>
                <w:sz w:val="24"/>
              </w:rPr>
              <w:t>本报告表附以下附件、附图：</w:t>
            </w:r>
          </w:p>
          <w:p w:rsidR="00B02B52" w:rsidRPr="00C95C8A" w:rsidRDefault="00B02B52" w:rsidP="00B02B52">
            <w:pPr>
              <w:spacing w:line="360" w:lineRule="auto"/>
              <w:ind w:firstLineChars="450" w:firstLine="1080"/>
              <w:rPr>
                <w:sz w:val="24"/>
              </w:rPr>
            </w:pPr>
            <w:r w:rsidRPr="00C95C8A">
              <w:rPr>
                <w:sz w:val="24"/>
              </w:rPr>
              <w:t>附件一</w:t>
            </w:r>
            <w:r w:rsidRPr="00C95C8A">
              <w:rPr>
                <w:sz w:val="24"/>
              </w:rPr>
              <w:t xml:space="preserve">   </w:t>
            </w:r>
            <w:r w:rsidR="006F530C" w:rsidRPr="00C95C8A">
              <w:rPr>
                <w:rFonts w:hint="eastAsia"/>
                <w:sz w:val="24"/>
              </w:rPr>
              <w:t>环境影响评价委托书</w:t>
            </w:r>
          </w:p>
          <w:p w:rsidR="00C75EC7" w:rsidRPr="00C95C8A" w:rsidRDefault="00C75EC7" w:rsidP="00B02B52">
            <w:pPr>
              <w:tabs>
                <w:tab w:val="left" w:pos="1643"/>
                <w:tab w:val="left" w:pos="2010"/>
              </w:tabs>
              <w:spacing w:line="360" w:lineRule="auto"/>
              <w:ind w:leftChars="509" w:left="1777" w:hangingChars="295" w:hanging="708"/>
              <w:jc w:val="left"/>
              <w:rPr>
                <w:sz w:val="24"/>
              </w:rPr>
            </w:pPr>
            <w:r w:rsidRPr="00C95C8A">
              <w:rPr>
                <w:sz w:val="24"/>
              </w:rPr>
              <w:t>附件二</w:t>
            </w:r>
            <w:r w:rsidRPr="00C95C8A">
              <w:rPr>
                <w:sz w:val="24"/>
              </w:rPr>
              <w:t xml:space="preserve">   </w:t>
            </w:r>
            <w:r w:rsidR="005D7CC5" w:rsidRPr="00C95C8A">
              <w:rPr>
                <w:sz w:val="24"/>
              </w:rPr>
              <w:t>立项文件</w:t>
            </w:r>
          </w:p>
          <w:p w:rsidR="00B02B52" w:rsidRPr="00C95C8A" w:rsidRDefault="00B02B52" w:rsidP="00B02B52">
            <w:pPr>
              <w:tabs>
                <w:tab w:val="left" w:pos="1643"/>
                <w:tab w:val="left" w:pos="2010"/>
              </w:tabs>
              <w:spacing w:line="360" w:lineRule="auto"/>
              <w:ind w:leftChars="509" w:left="1777" w:hangingChars="295" w:hanging="708"/>
              <w:jc w:val="left"/>
              <w:rPr>
                <w:sz w:val="24"/>
              </w:rPr>
            </w:pPr>
            <w:r w:rsidRPr="00C95C8A">
              <w:rPr>
                <w:sz w:val="24"/>
              </w:rPr>
              <w:t>附件</w:t>
            </w:r>
            <w:r w:rsidR="00C75EC7" w:rsidRPr="00C95C8A">
              <w:rPr>
                <w:sz w:val="24"/>
              </w:rPr>
              <w:t>三</w:t>
            </w:r>
            <w:r w:rsidRPr="00C95C8A">
              <w:rPr>
                <w:sz w:val="24"/>
              </w:rPr>
              <w:t xml:space="preserve">   </w:t>
            </w:r>
            <w:r w:rsidR="006F530C" w:rsidRPr="00C95C8A">
              <w:rPr>
                <w:rFonts w:hint="eastAsia"/>
                <w:sz w:val="24"/>
              </w:rPr>
              <w:t>全本公示材料及说明</w:t>
            </w:r>
          </w:p>
          <w:p w:rsidR="00D21C8F" w:rsidRPr="00C95C8A" w:rsidRDefault="00D21C8F" w:rsidP="00B02B52">
            <w:pPr>
              <w:tabs>
                <w:tab w:val="left" w:pos="1643"/>
                <w:tab w:val="left" w:pos="2010"/>
              </w:tabs>
              <w:spacing w:line="360" w:lineRule="auto"/>
              <w:ind w:leftChars="509" w:left="1777" w:hangingChars="295" w:hanging="708"/>
              <w:jc w:val="left"/>
              <w:rPr>
                <w:sz w:val="24"/>
              </w:rPr>
            </w:pPr>
            <w:r w:rsidRPr="00C95C8A">
              <w:rPr>
                <w:sz w:val="24"/>
              </w:rPr>
              <w:t>附件四</w:t>
            </w:r>
            <w:r w:rsidRPr="00C95C8A">
              <w:rPr>
                <w:sz w:val="24"/>
              </w:rPr>
              <w:t xml:space="preserve">   </w:t>
            </w:r>
            <w:r w:rsidRPr="00C95C8A">
              <w:rPr>
                <w:sz w:val="24"/>
              </w:rPr>
              <w:t>现有项目环评批复</w:t>
            </w:r>
            <w:r w:rsidR="006F530C" w:rsidRPr="00C95C8A">
              <w:rPr>
                <w:rFonts w:hint="eastAsia"/>
                <w:sz w:val="24"/>
              </w:rPr>
              <w:t>及竣工验收</w:t>
            </w:r>
          </w:p>
          <w:p w:rsidR="00B02B52" w:rsidRPr="00C95C8A" w:rsidRDefault="00B02B52" w:rsidP="00B02B52">
            <w:pPr>
              <w:tabs>
                <w:tab w:val="left" w:pos="1643"/>
                <w:tab w:val="left" w:pos="2010"/>
              </w:tabs>
              <w:spacing w:line="360" w:lineRule="auto"/>
              <w:ind w:leftChars="499" w:left="1780" w:hangingChars="305" w:hanging="732"/>
              <w:jc w:val="left"/>
              <w:rPr>
                <w:sz w:val="24"/>
              </w:rPr>
            </w:pPr>
            <w:r w:rsidRPr="00C95C8A">
              <w:rPr>
                <w:sz w:val="24"/>
              </w:rPr>
              <w:t>附件</w:t>
            </w:r>
            <w:r w:rsidR="00D21C8F" w:rsidRPr="00C95C8A">
              <w:rPr>
                <w:sz w:val="24"/>
              </w:rPr>
              <w:t>五</w:t>
            </w:r>
            <w:r w:rsidRPr="00C95C8A">
              <w:rPr>
                <w:sz w:val="24"/>
              </w:rPr>
              <w:t xml:space="preserve">   </w:t>
            </w:r>
            <w:r w:rsidR="006F530C" w:rsidRPr="00C95C8A">
              <w:rPr>
                <w:rFonts w:hint="eastAsia"/>
                <w:sz w:val="24"/>
              </w:rPr>
              <w:t>项目环境影响防治措施附件</w:t>
            </w:r>
          </w:p>
          <w:p w:rsidR="00D27DEB" w:rsidRPr="00C95C8A" w:rsidRDefault="00D27DEB" w:rsidP="00B02B52">
            <w:pPr>
              <w:tabs>
                <w:tab w:val="left" w:pos="1643"/>
                <w:tab w:val="left" w:pos="2010"/>
              </w:tabs>
              <w:spacing w:line="360" w:lineRule="auto"/>
              <w:ind w:leftChars="499" w:left="1780" w:hangingChars="305" w:hanging="732"/>
              <w:jc w:val="left"/>
              <w:rPr>
                <w:sz w:val="24"/>
              </w:rPr>
            </w:pPr>
            <w:r w:rsidRPr="00C95C8A">
              <w:rPr>
                <w:sz w:val="24"/>
              </w:rPr>
              <w:t>附件</w:t>
            </w:r>
            <w:r w:rsidR="00D21C8F" w:rsidRPr="00C95C8A">
              <w:rPr>
                <w:sz w:val="24"/>
              </w:rPr>
              <w:t>六</w:t>
            </w:r>
            <w:r w:rsidRPr="00C95C8A">
              <w:rPr>
                <w:sz w:val="24"/>
              </w:rPr>
              <w:t xml:space="preserve">  </w:t>
            </w:r>
            <w:r w:rsidR="006F530C" w:rsidRPr="00C95C8A">
              <w:rPr>
                <w:rFonts w:hint="eastAsia"/>
                <w:sz w:val="24"/>
              </w:rPr>
              <w:t>声明</w:t>
            </w:r>
          </w:p>
          <w:p w:rsidR="00B02B52" w:rsidRPr="00C95C8A" w:rsidRDefault="00B02B52" w:rsidP="00B02B52">
            <w:pPr>
              <w:tabs>
                <w:tab w:val="left" w:pos="1643"/>
                <w:tab w:val="left" w:pos="2010"/>
              </w:tabs>
              <w:spacing w:line="360" w:lineRule="auto"/>
              <w:ind w:leftChars="499" w:left="1780" w:hangingChars="305" w:hanging="732"/>
              <w:jc w:val="left"/>
              <w:rPr>
                <w:sz w:val="24"/>
              </w:rPr>
            </w:pPr>
            <w:r w:rsidRPr="00C95C8A">
              <w:rPr>
                <w:sz w:val="24"/>
              </w:rPr>
              <w:t>附件</w:t>
            </w:r>
            <w:r w:rsidR="00D27DEB" w:rsidRPr="00C95C8A">
              <w:rPr>
                <w:sz w:val="24"/>
              </w:rPr>
              <w:t>七</w:t>
            </w:r>
            <w:r w:rsidRPr="00C95C8A">
              <w:rPr>
                <w:sz w:val="24"/>
              </w:rPr>
              <w:t xml:space="preserve">   </w:t>
            </w:r>
            <w:r w:rsidR="006F530C" w:rsidRPr="00C95C8A">
              <w:rPr>
                <w:rFonts w:hint="eastAsia"/>
                <w:sz w:val="24"/>
              </w:rPr>
              <w:t>环境保护措施承诺</w:t>
            </w:r>
          </w:p>
          <w:p w:rsidR="00215018" w:rsidRPr="00C95C8A" w:rsidRDefault="00215018" w:rsidP="00B02B52">
            <w:pPr>
              <w:tabs>
                <w:tab w:val="left" w:pos="1643"/>
                <w:tab w:val="left" w:pos="2010"/>
              </w:tabs>
              <w:spacing w:line="360" w:lineRule="auto"/>
              <w:ind w:leftChars="499" w:left="1780" w:hangingChars="305" w:hanging="732"/>
              <w:jc w:val="left"/>
              <w:rPr>
                <w:sz w:val="24"/>
              </w:rPr>
            </w:pPr>
          </w:p>
          <w:p w:rsidR="00310BBE" w:rsidRPr="00C95C8A" w:rsidRDefault="00310BBE" w:rsidP="00E60641">
            <w:pPr>
              <w:tabs>
                <w:tab w:val="left" w:pos="1643"/>
                <w:tab w:val="left" w:pos="2010"/>
              </w:tabs>
              <w:spacing w:line="360" w:lineRule="auto"/>
              <w:ind w:leftChars="499" w:left="1780" w:hangingChars="305" w:hanging="732"/>
              <w:jc w:val="left"/>
              <w:rPr>
                <w:sz w:val="24"/>
              </w:rPr>
            </w:pPr>
          </w:p>
          <w:p w:rsidR="00B151E6" w:rsidRPr="00C95C8A" w:rsidRDefault="009D7803" w:rsidP="00E60641">
            <w:pPr>
              <w:tabs>
                <w:tab w:val="left" w:pos="1580"/>
                <w:tab w:val="left" w:pos="2010"/>
              </w:tabs>
              <w:spacing w:line="360" w:lineRule="auto"/>
              <w:ind w:firstLineChars="450" w:firstLine="1080"/>
              <w:jc w:val="left"/>
              <w:rPr>
                <w:sz w:val="24"/>
              </w:rPr>
            </w:pPr>
            <w:r w:rsidRPr="00C95C8A">
              <w:rPr>
                <w:sz w:val="24"/>
              </w:rPr>
              <w:t>附图</w:t>
            </w:r>
            <w:r w:rsidR="00F35DB8" w:rsidRPr="00C95C8A">
              <w:rPr>
                <w:sz w:val="24"/>
              </w:rPr>
              <w:t>1</w:t>
            </w:r>
            <w:r w:rsidRPr="00C95C8A">
              <w:rPr>
                <w:sz w:val="24"/>
              </w:rPr>
              <w:t xml:space="preserve">  </w:t>
            </w:r>
            <w:r w:rsidR="00B151E6" w:rsidRPr="00C95C8A">
              <w:rPr>
                <w:sz w:val="24"/>
              </w:rPr>
              <w:t>项目地理位置图</w:t>
            </w:r>
          </w:p>
          <w:p w:rsidR="009D7803" w:rsidRPr="00C95C8A" w:rsidRDefault="009D7803" w:rsidP="00E60641">
            <w:pPr>
              <w:spacing w:line="360" w:lineRule="auto"/>
              <w:ind w:leftChars="442" w:left="928" w:firstLineChars="50" w:firstLine="120"/>
              <w:jc w:val="left"/>
              <w:rPr>
                <w:sz w:val="24"/>
              </w:rPr>
            </w:pPr>
            <w:r w:rsidRPr="00C95C8A">
              <w:rPr>
                <w:sz w:val="24"/>
              </w:rPr>
              <w:t>附图</w:t>
            </w:r>
            <w:r w:rsidR="00F35DB8" w:rsidRPr="00C95C8A">
              <w:rPr>
                <w:sz w:val="24"/>
              </w:rPr>
              <w:t>2</w:t>
            </w:r>
            <w:r w:rsidRPr="00C95C8A">
              <w:rPr>
                <w:sz w:val="24"/>
              </w:rPr>
              <w:t xml:space="preserve">  </w:t>
            </w:r>
            <w:r w:rsidR="00B151E6" w:rsidRPr="00C95C8A">
              <w:rPr>
                <w:sz w:val="24"/>
              </w:rPr>
              <w:t>厂区总平面布置图</w:t>
            </w:r>
          </w:p>
          <w:p w:rsidR="009D7803" w:rsidRPr="00C95C8A" w:rsidRDefault="009D7803" w:rsidP="00E60641">
            <w:pPr>
              <w:spacing w:line="360" w:lineRule="auto"/>
              <w:ind w:leftChars="432" w:left="907" w:firstLineChars="52" w:firstLine="125"/>
              <w:jc w:val="left"/>
              <w:rPr>
                <w:sz w:val="24"/>
              </w:rPr>
            </w:pPr>
            <w:r w:rsidRPr="00C95C8A">
              <w:rPr>
                <w:sz w:val="24"/>
              </w:rPr>
              <w:t>附图</w:t>
            </w:r>
            <w:r w:rsidR="00F35DB8" w:rsidRPr="00C95C8A">
              <w:rPr>
                <w:sz w:val="24"/>
              </w:rPr>
              <w:t>3</w:t>
            </w:r>
            <w:r w:rsidRPr="00C95C8A">
              <w:rPr>
                <w:sz w:val="24"/>
              </w:rPr>
              <w:t xml:space="preserve">  </w:t>
            </w:r>
            <w:r w:rsidR="005F7884" w:rsidRPr="00C95C8A">
              <w:rPr>
                <w:sz w:val="24"/>
              </w:rPr>
              <w:t>项目</w:t>
            </w:r>
            <w:r w:rsidR="005D7CC5" w:rsidRPr="00C95C8A">
              <w:rPr>
                <w:sz w:val="24"/>
              </w:rPr>
              <w:t>周边环境概况图</w:t>
            </w:r>
          </w:p>
          <w:p w:rsidR="009D7803" w:rsidRPr="00C95C8A" w:rsidRDefault="00470FAE" w:rsidP="00470FAE">
            <w:pPr>
              <w:spacing w:line="360" w:lineRule="auto"/>
              <w:ind w:leftChars="442" w:left="928" w:firstLineChars="50" w:firstLine="120"/>
              <w:jc w:val="left"/>
              <w:rPr>
                <w:sz w:val="24"/>
              </w:rPr>
            </w:pPr>
            <w:r w:rsidRPr="00C95C8A">
              <w:rPr>
                <w:sz w:val="24"/>
              </w:rPr>
              <w:t>附图</w:t>
            </w:r>
            <w:r w:rsidR="00F35DB8" w:rsidRPr="00C95C8A">
              <w:rPr>
                <w:sz w:val="24"/>
              </w:rPr>
              <w:t>4</w:t>
            </w:r>
            <w:r w:rsidRPr="00C95C8A">
              <w:rPr>
                <w:sz w:val="24"/>
              </w:rPr>
              <w:t xml:space="preserve">  </w:t>
            </w:r>
            <w:r w:rsidR="00B151E6" w:rsidRPr="00C95C8A">
              <w:rPr>
                <w:sz w:val="24"/>
              </w:rPr>
              <w:t>项目与周边生态红线相对位置图</w:t>
            </w:r>
          </w:p>
          <w:p w:rsidR="006470DC" w:rsidRPr="00C95C8A" w:rsidRDefault="006470DC" w:rsidP="00470FAE">
            <w:pPr>
              <w:spacing w:line="360" w:lineRule="auto"/>
              <w:ind w:leftChars="442" w:left="928" w:firstLineChars="50" w:firstLine="120"/>
              <w:jc w:val="left"/>
              <w:rPr>
                <w:sz w:val="24"/>
              </w:rPr>
            </w:pPr>
            <w:r w:rsidRPr="00C95C8A">
              <w:rPr>
                <w:rFonts w:hint="eastAsia"/>
                <w:sz w:val="24"/>
              </w:rPr>
              <w:t>附图</w:t>
            </w:r>
            <w:r w:rsidRPr="00C95C8A">
              <w:rPr>
                <w:rFonts w:hint="eastAsia"/>
                <w:sz w:val="24"/>
              </w:rPr>
              <w:t xml:space="preserve">5  </w:t>
            </w:r>
            <w:r w:rsidRPr="00C95C8A">
              <w:rPr>
                <w:rFonts w:hint="eastAsia"/>
                <w:sz w:val="24"/>
              </w:rPr>
              <w:t>项目所在区域水系图</w:t>
            </w:r>
          </w:p>
          <w:p w:rsidR="005D7CC5" w:rsidRPr="00C95C8A" w:rsidRDefault="005D7CC5" w:rsidP="00470FAE">
            <w:pPr>
              <w:spacing w:line="360" w:lineRule="auto"/>
              <w:ind w:leftChars="442" w:left="928" w:firstLineChars="50" w:firstLine="120"/>
              <w:jc w:val="left"/>
              <w:rPr>
                <w:sz w:val="24"/>
              </w:rPr>
            </w:pPr>
          </w:p>
          <w:p w:rsidR="009D7803" w:rsidRPr="00C95C8A" w:rsidRDefault="009D7803" w:rsidP="00E60641">
            <w:pPr>
              <w:spacing w:line="360" w:lineRule="auto"/>
              <w:ind w:left="636"/>
            </w:pPr>
          </w:p>
        </w:tc>
      </w:tr>
    </w:tbl>
    <w:p w:rsidR="009D7803" w:rsidRPr="00C95C8A" w:rsidRDefault="009D7803" w:rsidP="009D7803">
      <w:pPr>
        <w:ind w:right="600"/>
        <w:rPr>
          <w:sz w:val="30"/>
          <w:szCs w:val="30"/>
        </w:rPr>
      </w:pPr>
    </w:p>
    <w:p w:rsidR="00952EEB" w:rsidRPr="00C95C8A" w:rsidRDefault="00952EEB"/>
    <w:bookmarkEnd w:id="0"/>
    <w:p w:rsidR="00D42D9B" w:rsidRPr="00C95C8A" w:rsidRDefault="00D42D9B"/>
    <w:sectPr w:rsidR="00D42D9B" w:rsidRPr="00C95C8A" w:rsidSect="001C23BA">
      <w:headerReference w:type="even" r:id="rId23"/>
      <w:footerReference w:type="default" r:id="rId24"/>
      <w:pgSz w:w="11907" w:h="16840" w:code="9"/>
      <w:pgMar w:top="1134" w:right="1588" w:bottom="1134" w:left="1588" w:header="1134"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756" w:rsidRDefault="00920756" w:rsidP="009D7803">
      <w:r>
        <w:separator/>
      </w:r>
    </w:p>
  </w:endnote>
  <w:endnote w:type="continuationSeparator" w:id="0">
    <w:p w:rsidR="00920756" w:rsidRDefault="00920756" w:rsidP="009D78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FangSong">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CF" w:rsidRDefault="001C23BA">
    <w:pPr>
      <w:pStyle w:val="a4"/>
      <w:framePr w:wrap="around" w:vAnchor="text" w:hAnchor="margin" w:xAlign="center" w:y="1"/>
      <w:rPr>
        <w:rStyle w:val="a8"/>
      </w:rPr>
    </w:pPr>
    <w:r>
      <w:rPr>
        <w:rStyle w:val="a8"/>
      </w:rPr>
      <w:fldChar w:fldCharType="begin"/>
    </w:r>
    <w:r w:rsidR="00AD7FCF">
      <w:rPr>
        <w:rStyle w:val="a8"/>
      </w:rPr>
      <w:instrText xml:space="preserve">PAGE  </w:instrText>
    </w:r>
    <w:r>
      <w:rPr>
        <w:rStyle w:val="a8"/>
      </w:rPr>
      <w:fldChar w:fldCharType="end"/>
    </w:r>
  </w:p>
  <w:p w:rsidR="00AD7FCF" w:rsidRDefault="00AD7FC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CF" w:rsidRDefault="001C23BA">
    <w:pPr>
      <w:pStyle w:val="a4"/>
      <w:framePr w:wrap="around" w:vAnchor="text" w:hAnchor="margin" w:xAlign="center" w:y="1"/>
      <w:rPr>
        <w:rStyle w:val="a8"/>
        <w:rFonts w:ascii="宋体" w:hAnsi="宋体"/>
      </w:rPr>
    </w:pPr>
    <w:r>
      <w:rPr>
        <w:rStyle w:val="a8"/>
        <w:rFonts w:ascii="宋体" w:hAnsi="宋体"/>
      </w:rPr>
      <w:fldChar w:fldCharType="begin"/>
    </w:r>
    <w:r w:rsidR="00AD7FCF">
      <w:rPr>
        <w:rStyle w:val="a8"/>
        <w:rFonts w:ascii="宋体" w:hAnsi="宋体"/>
      </w:rPr>
      <w:instrText xml:space="preserve">PAGE  </w:instrText>
    </w:r>
    <w:r>
      <w:rPr>
        <w:rStyle w:val="a8"/>
        <w:rFonts w:ascii="宋体" w:hAnsi="宋体"/>
      </w:rPr>
      <w:fldChar w:fldCharType="separate"/>
    </w:r>
    <w:r w:rsidR="00EA67E9">
      <w:rPr>
        <w:rStyle w:val="a8"/>
        <w:rFonts w:ascii="宋体" w:hAnsi="宋体"/>
        <w:noProof/>
      </w:rPr>
      <w:t>1</w:t>
    </w:r>
    <w:r>
      <w:rPr>
        <w:rStyle w:val="a8"/>
        <w:rFonts w:ascii="宋体" w:hAnsi="宋体"/>
      </w:rPr>
      <w:fldChar w:fldCharType="end"/>
    </w:r>
  </w:p>
  <w:p w:rsidR="00AD7FCF" w:rsidRDefault="00AD7FCF" w:rsidP="006C134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CF" w:rsidRDefault="00AD7FCF">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CF" w:rsidRDefault="001C23BA" w:rsidP="003740DD">
    <w:pPr>
      <w:pStyle w:val="a4"/>
      <w:jc w:val="center"/>
    </w:pPr>
    <w:r>
      <w:fldChar w:fldCharType="begin"/>
    </w:r>
    <w:r w:rsidR="00AD7FCF">
      <w:instrText>PAGE   \* MERGEFORMAT</w:instrText>
    </w:r>
    <w:r>
      <w:fldChar w:fldCharType="separate"/>
    </w:r>
    <w:r w:rsidR="00EA67E9" w:rsidRPr="00EA67E9">
      <w:rPr>
        <w:noProof/>
        <w:lang w:val="zh-CN"/>
      </w:rPr>
      <w:t>51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756" w:rsidRDefault="00920756" w:rsidP="009D7803">
      <w:r>
        <w:separator/>
      </w:r>
    </w:p>
  </w:footnote>
  <w:footnote w:type="continuationSeparator" w:id="0">
    <w:p w:rsidR="00920756" w:rsidRDefault="00920756" w:rsidP="009D78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CF" w:rsidRDefault="00AD7FCF" w:rsidP="00E60641">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CF" w:rsidRDefault="00AD7FCF">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FCF" w:rsidRDefault="00AD7FC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211F"/>
    <w:multiLevelType w:val="hybridMultilevel"/>
    <w:tmpl w:val="4F2EF346"/>
    <w:lvl w:ilvl="0" w:tplc="4104A82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C7769E6"/>
    <w:multiLevelType w:val="hybridMultilevel"/>
    <w:tmpl w:val="115673CE"/>
    <w:lvl w:ilvl="0" w:tplc="CD6AF560">
      <w:start w:val="1"/>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0CA3D2F"/>
    <w:multiLevelType w:val="hybridMultilevel"/>
    <w:tmpl w:val="787A4A50"/>
    <w:lvl w:ilvl="0" w:tplc="FEA24EB2">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8823A50"/>
    <w:multiLevelType w:val="hybridMultilevel"/>
    <w:tmpl w:val="C750C00A"/>
    <w:lvl w:ilvl="0" w:tplc="3F44668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8F15D21"/>
    <w:multiLevelType w:val="hybridMultilevel"/>
    <w:tmpl w:val="3B020632"/>
    <w:lvl w:ilvl="0" w:tplc="A65A32B2">
      <w:start w:val="1"/>
      <w:numFmt w:val="decimal"/>
      <w:lvlText w:val="%1、"/>
      <w:lvlJc w:val="left"/>
      <w:pPr>
        <w:tabs>
          <w:tab w:val="num" w:pos="930"/>
        </w:tabs>
        <w:ind w:left="930" w:hanging="36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5">
    <w:nsid w:val="2B3A00DA"/>
    <w:multiLevelType w:val="hybridMultilevel"/>
    <w:tmpl w:val="03784EB8"/>
    <w:lvl w:ilvl="0" w:tplc="4934A8A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4E33960"/>
    <w:multiLevelType w:val="hybridMultilevel"/>
    <w:tmpl w:val="E38AE154"/>
    <w:lvl w:ilvl="0" w:tplc="BABEC298">
      <w:start w:val="1"/>
      <w:numFmt w:val="decimalEnclosedCircle"/>
      <w:lvlText w:val="%1"/>
      <w:lvlJc w:val="left"/>
      <w:pPr>
        <w:ind w:left="920" w:hanging="360"/>
      </w:pPr>
      <w:rPr>
        <w:rFonts w:ascii="宋体" w:eastAsia="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61909F7"/>
    <w:multiLevelType w:val="hybridMultilevel"/>
    <w:tmpl w:val="D7B4C886"/>
    <w:lvl w:ilvl="0" w:tplc="A42A7F4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3D2088D"/>
    <w:multiLevelType w:val="hybridMultilevel"/>
    <w:tmpl w:val="54466136"/>
    <w:lvl w:ilvl="0" w:tplc="F2E00AD2">
      <w:start w:val="1"/>
      <w:numFmt w:val="decimal"/>
      <w:lvlText w:val="（%1）"/>
      <w:lvlJc w:val="left"/>
      <w:pPr>
        <w:ind w:left="1200" w:hanging="720"/>
      </w:pPr>
      <w:rPr>
        <w:rFonts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C425355"/>
    <w:multiLevelType w:val="hybridMultilevel"/>
    <w:tmpl w:val="3B627CCC"/>
    <w:lvl w:ilvl="0" w:tplc="28361A9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B9A7026"/>
    <w:multiLevelType w:val="singleLevel"/>
    <w:tmpl w:val="6C4067E4"/>
    <w:lvl w:ilvl="0">
      <w:start w:val="1"/>
      <w:numFmt w:val="japaneseCounting"/>
      <w:lvlText w:val="%1、"/>
      <w:lvlJc w:val="left"/>
      <w:pPr>
        <w:tabs>
          <w:tab w:val="num" w:pos="984"/>
        </w:tabs>
        <w:ind w:left="984" w:hanging="420"/>
      </w:pPr>
      <w:rPr>
        <w:rFonts w:hint="eastAsia"/>
      </w:rPr>
    </w:lvl>
  </w:abstractNum>
  <w:abstractNum w:abstractNumId="11">
    <w:nsid w:val="67237DEA"/>
    <w:multiLevelType w:val="hybridMultilevel"/>
    <w:tmpl w:val="A46420D6"/>
    <w:lvl w:ilvl="0" w:tplc="15F825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6B239E"/>
    <w:multiLevelType w:val="multilevel"/>
    <w:tmpl w:val="F7F06C7A"/>
    <w:lvl w:ilvl="0">
      <w:start w:val="1"/>
      <w:numFmt w:val="decimal"/>
      <w:lvlText w:val="%1"/>
      <w:lvlJc w:val="left"/>
      <w:pPr>
        <w:tabs>
          <w:tab w:val="num" w:pos="495"/>
        </w:tabs>
        <w:ind w:left="495" w:hanging="432"/>
      </w:pPr>
      <w:rPr>
        <w:color w:val="auto"/>
      </w:rPr>
    </w:lvl>
    <w:lvl w:ilvl="1">
      <w:start w:val="1"/>
      <w:numFmt w:val="decimal"/>
      <w:lvlText w:val="%1.%2"/>
      <w:lvlJc w:val="left"/>
      <w:pPr>
        <w:tabs>
          <w:tab w:val="num" w:pos="606"/>
        </w:tabs>
        <w:ind w:left="606" w:hanging="576"/>
      </w:pPr>
      <w:rPr>
        <w:rFonts w:ascii="Times New Roman" w:eastAsia="宋体" w:hAnsi="Times New Roman" w:cs="Times New Roman" w:hint="default"/>
        <w:b/>
        <w:i w:val="0"/>
        <w:sz w:val="24"/>
        <w:szCs w:val="24"/>
      </w:rPr>
    </w:lvl>
    <w:lvl w:ilvl="2">
      <w:start w:val="1"/>
      <w:numFmt w:val="decimal"/>
      <w:lvlText w:val="%1.%2.%3"/>
      <w:lvlJc w:val="left"/>
      <w:pPr>
        <w:tabs>
          <w:tab w:val="num" w:pos="720"/>
        </w:tabs>
        <w:ind w:left="720" w:hanging="720"/>
      </w:pPr>
      <w:rPr>
        <w:rFonts w:ascii="Times New Roman" w:eastAsia="仿宋_GB2312" w:hAnsi="Times New Roman" w:cs="Times New Roman" w:hint="default"/>
        <w:color w:val="auto"/>
      </w:rPr>
    </w:lvl>
    <w:lvl w:ilvl="3">
      <w:start w:val="1"/>
      <w:numFmt w:val="decimal"/>
      <w:lvlText w:val="%1.%2.%3.%4"/>
      <w:lvlJc w:val="left"/>
      <w:pPr>
        <w:tabs>
          <w:tab w:val="num" w:pos="1080"/>
        </w:tabs>
        <w:ind w:left="864" w:hanging="864"/>
      </w:pPr>
      <w:rPr>
        <w:rFonts w:ascii="Times New Roman" w:eastAsia="宋体" w:hAnsi="Times New Roman" w:cs="Times New Roman" w:hint="default"/>
        <w:b w:val="0"/>
        <w:i w:val="0"/>
        <w:sz w:val="24"/>
        <w:szCs w:val="24"/>
      </w:rPr>
    </w:lvl>
    <w:lvl w:ilvl="4">
      <w:start w:val="1"/>
      <w:numFmt w:val="decimal"/>
      <w:lvlText w:val="%1.%2.%3.%4.%5"/>
      <w:lvlJc w:val="left"/>
      <w:pPr>
        <w:tabs>
          <w:tab w:val="num" w:pos="1008"/>
        </w:tabs>
        <w:ind w:left="1008" w:hanging="1008"/>
      </w:pPr>
      <w:rPr>
        <w:rFonts w:ascii="仿宋_GB2312" w:eastAsia="仿宋_GB2312" w:hint="eastAsia"/>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D6F774B"/>
    <w:multiLevelType w:val="hybridMultilevel"/>
    <w:tmpl w:val="35CE83B6"/>
    <w:lvl w:ilvl="0" w:tplc="75B068CE">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7E0017C6"/>
    <w:multiLevelType w:val="hybridMultilevel"/>
    <w:tmpl w:val="CB9EF982"/>
    <w:lvl w:ilvl="0" w:tplc="7DF81220">
      <w:start w:val="1"/>
      <w:numFmt w:val="decimal"/>
      <w:lvlText w:val="（%1）"/>
      <w:lvlJc w:val="left"/>
      <w:pPr>
        <w:ind w:left="1205" w:hanging="720"/>
      </w:pPr>
      <w:rPr>
        <w:rFonts w:hint="default"/>
      </w:rPr>
    </w:lvl>
    <w:lvl w:ilvl="1" w:tplc="04090019" w:tentative="1">
      <w:start w:val="1"/>
      <w:numFmt w:val="lowerLetter"/>
      <w:lvlText w:val="%2)"/>
      <w:lvlJc w:val="left"/>
      <w:pPr>
        <w:ind w:left="1325" w:hanging="420"/>
      </w:pPr>
    </w:lvl>
    <w:lvl w:ilvl="2" w:tplc="0409001B" w:tentative="1">
      <w:start w:val="1"/>
      <w:numFmt w:val="lowerRoman"/>
      <w:lvlText w:val="%3."/>
      <w:lvlJc w:val="right"/>
      <w:pPr>
        <w:ind w:left="1745" w:hanging="420"/>
      </w:pPr>
    </w:lvl>
    <w:lvl w:ilvl="3" w:tplc="0409000F" w:tentative="1">
      <w:start w:val="1"/>
      <w:numFmt w:val="decimal"/>
      <w:lvlText w:val="%4."/>
      <w:lvlJc w:val="left"/>
      <w:pPr>
        <w:ind w:left="2165" w:hanging="420"/>
      </w:pPr>
    </w:lvl>
    <w:lvl w:ilvl="4" w:tplc="04090019" w:tentative="1">
      <w:start w:val="1"/>
      <w:numFmt w:val="lowerLetter"/>
      <w:lvlText w:val="%5)"/>
      <w:lvlJc w:val="left"/>
      <w:pPr>
        <w:ind w:left="2585" w:hanging="420"/>
      </w:pPr>
    </w:lvl>
    <w:lvl w:ilvl="5" w:tplc="0409001B" w:tentative="1">
      <w:start w:val="1"/>
      <w:numFmt w:val="lowerRoman"/>
      <w:lvlText w:val="%6."/>
      <w:lvlJc w:val="right"/>
      <w:pPr>
        <w:ind w:left="3005" w:hanging="420"/>
      </w:pPr>
    </w:lvl>
    <w:lvl w:ilvl="6" w:tplc="0409000F" w:tentative="1">
      <w:start w:val="1"/>
      <w:numFmt w:val="decimal"/>
      <w:lvlText w:val="%7."/>
      <w:lvlJc w:val="left"/>
      <w:pPr>
        <w:ind w:left="3425" w:hanging="420"/>
      </w:pPr>
    </w:lvl>
    <w:lvl w:ilvl="7" w:tplc="04090019" w:tentative="1">
      <w:start w:val="1"/>
      <w:numFmt w:val="lowerLetter"/>
      <w:lvlText w:val="%8)"/>
      <w:lvlJc w:val="left"/>
      <w:pPr>
        <w:ind w:left="3845" w:hanging="420"/>
      </w:pPr>
    </w:lvl>
    <w:lvl w:ilvl="8" w:tplc="0409001B" w:tentative="1">
      <w:start w:val="1"/>
      <w:numFmt w:val="lowerRoman"/>
      <w:lvlText w:val="%9."/>
      <w:lvlJc w:val="right"/>
      <w:pPr>
        <w:ind w:left="4265" w:hanging="420"/>
      </w:pPr>
    </w:lvl>
  </w:abstractNum>
  <w:abstractNum w:abstractNumId="15">
    <w:nsid w:val="7F0535C8"/>
    <w:multiLevelType w:val="hybridMultilevel"/>
    <w:tmpl w:val="ED4C31AA"/>
    <w:lvl w:ilvl="0" w:tplc="275AFD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4"/>
  </w:num>
  <w:num w:numId="3">
    <w:abstractNumId w:val="1"/>
  </w:num>
  <w:num w:numId="4">
    <w:abstractNumId w:val="14"/>
  </w:num>
  <w:num w:numId="5">
    <w:abstractNumId w:val="7"/>
  </w:num>
  <w:num w:numId="6">
    <w:abstractNumId w:val="2"/>
  </w:num>
  <w:num w:numId="7">
    <w:abstractNumId w:val="9"/>
  </w:num>
  <w:num w:numId="8">
    <w:abstractNumId w:val="0"/>
  </w:num>
  <w:num w:numId="9">
    <w:abstractNumId w:val="5"/>
  </w:num>
  <w:num w:numId="10">
    <w:abstractNumId w:val="15"/>
  </w:num>
  <w:num w:numId="11">
    <w:abstractNumId w:val="11"/>
  </w:num>
  <w:num w:numId="12">
    <w:abstractNumId w:val="3"/>
  </w:num>
  <w:num w:numId="13">
    <w:abstractNumId w:val="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 w:numId="17">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0C3F"/>
    <w:rsid w:val="00000383"/>
    <w:rsid w:val="00000517"/>
    <w:rsid w:val="00000D16"/>
    <w:rsid w:val="00000E4F"/>
    <w:rsid w:val="000010BD"/>
    <w:rsid w:val="00001428"/>
    <w:rsid w:val="00001957"/>
    <w:rsid w:val="00001D88"/>
    <w:rsid w:val="00002A7A"/>
    <w:rsid w:val="00002E65"/>
    <w:rsid w:val="000030F6"/>
    <w:rsid w:val="0000379C"/>
    <w:rsid w:val="00004ABD"/>
    <w:rsid w:val="00004C08"/>
    <w:rsid w:val="000050A7"/>
    <w:rsid w:val="000050CC"/>
    <w:rsid w:val="000051DC"/>
    <w:rsid w:val="00005614"/>
    <w:rsid w:val="00005706"/>
    <w:rsid w:val="00006048"/>
    <w:rsid w:val="000067F4"/>
    <w:rsid w:val="000068A2"/>
    <w:rsid w:val="00006C10"/>
    <w:rsid w:val="00006D95"/>
    <w:rsid w:val="00006E49"/>
    <w:rsid w:val="00006E4C"/>
    <w:rsid w:val="00010219"/>
    <w:rsid w:val="000104E0"/>
    <w:rsid w:val="00011B22"/>
    <w:rsid w:val="00011CAD"/>
    <w:rsid w:val="00011E8B"/>
    <w:rsid w:val="0001229A"/>
    <w:rsid w:val="00012E87"/>
    <w:rsid w:val="000134B1"/>
    <w:rsid w:val="00013918"/>
    <w:rsid w:val="000139A6"/>
    <w:rsid w:val="000139E8"/>
    <w:rsid w:val="0001402F"/>
    <w:rsid w:val="000143DE"/>
    <w:rsid w:val="000159A7"/>
    <w:rsid w:val="000163BF"/>
    <w:rsid w:val="000168D7"/>
    <w:rsid w:val="00016980"/>
    <w:rsid w:val="00016B73"/>
    <w:rsid w:val="0001740E"/>
    <w:rsid w:val="000177A2"/>
    <w:rsid w:val="00017B27"/>
    <w:rsid w:val="00017CC1"/>
    <w:rsid w:val="00020F94"/>
    <w:rsid w:val="00021071"/>
    <w:rsid w:val="00021681"/>
    <w:rsid w:val="00021E52"/>
    <w:rsid w:val="00021EBB"/>
    <w:rsid w:val="00022237"/>
    <w:rsid w:val="000223F0"/>
    <w:rsid w:val="000227E2"/>
    <w:rsid w:val="000238BF"/>
    <w:rsid w:val="000257E3"/>
    <w:rsid w:val="0002580B"/>
    <w:rsid w:val="00026201"/>
    <w:rsid w:val="00026274"/>
    <w:rsid w:val="00026B0A"/>
    <w:rsid w:val="00026FF4"/>
    <w:rsid w:val="00027158"/>
    <w:rsid w:val="0003036E"/>
    <w:rsid w:val="00030BA5"/>
    <w:rsid w:val="00030E45"/>
    <w:rsid w:val="00030F21"/>
    <w:rsid w:val="00030F68"/>
    <w:rsid w:val="0003133B"/>
    <w:rsid w:val="00031B1D"/>
    <w:rsid w:val="00031D69"/>
    <w:rsid w:val="00032795"/>
    <w:rsid w:val="00032CFC"/>
    <w:rsid w:val="000335A5"/>
    <w:rsid w:val="000339CF"/>
    <w:rsid w:val="00033E42"/>
    <w:rsid w:val="00034085"/>
    <w:rsid w:val="00034715"/>
    <w:rsid w:val="0003474C"/>
    <w:rsid w:val="00034900"/>
    <w:rsid w:val="00034B86"/>
    <w:rsid w:val="00035500"/>
    <w:rsid w:val="00035611"/>
    <w:rsid w:val="00036C03"/>
    <w:rsid w:val="00036C57"/>
    <w:rsid w:val="00036C9A"/>
    <w:rsid w:val="00037358"/>
    <w:rsid w:val="000373AB"/>
    <w:rsid w:val="000374A6"/>
    <w:rsid w:val="0003790E"/>
    <w:rsid w:val="00037CAC"/>
    <w:rsid w:val="00037DE3"/>
    <w:rsid w:val="0004016D"/>
    <w:rsid w:val="000402E3"/>
    <w:rsid w:val="00040D36"/>
    <w:rsid w:val="00041098"/>
    <w:rsid w:val="000411FC"/>
    <w:rsid w:val="0004133B"/>
    <w:rsid w:val="000416AD"/>
    <w:rsid w:val="00041A05"/>
    <w:rsid w:val="00041AD4"/>
    <w:rsid w:val="00042634"/>
    <w:rsid w:val="00042ABA"/>
    <w:rsid w:val="00042BF3"/>
    <w:rsid w:val="0004305D"/>
    <w:rsid w:val="000443F5"/>
    <w:rsid w:val="0004458D"/>
    <w:rsid w:val="000446A3"/>
    <w:rsid w:val="00046306"/>
    <w:rsid w:val="00046C98"/>
    <w:rsid w:val="0004714D"/>
    <w:rsid w:val="00047476"/>
    <w:rsid w:val="000474B0"/>
    <w:rsid w:val="0004796B"/>
    <w:rsid w:val="00047A22"/>
    <w:rsid w:val="00050208"/>
    <w:rsid w:val="000502EE"/>
    <w:rsid w:val="00050439"/>
    <w:rsid w:val="00050509"/>
    <w:rsid w:val="000507BD"/>
    <w:rsid w:val="00050A7C"/>
    <w:rsid w:val="000515C2"/>
    <w:rsid w:val="000525A0"/>
    <w:rsid w:val="000527AC"/>
    <w:rsid w:val="00052EA1"/>
    <w:rsid w:val="000531B9"/>
    <w:rsid w:val="00053A91"/>
    <w:rsid w:val="000540BD"/>
    <w:rsid w:val="000547DD"/>
    <w:rsid w:val="00054805"/>
    <w:rsid w:val="00054973"/>
    <w:rsid w:val="00054B60"/>
    <w:rsid w:val="00054DD0"/>
    <w:rsid w:val="00055992"/>
    <w:rsid w:val="00056267"/>
    <w:rsid w:val="000563BE"/>
    <w:rsid w:val="00056697"/>
    <w:rsid w:val="0005710D"/>
    <w:rsid w:val="00057386"/>
    <w:rsid w:val="00057596"/>
    <w:rsid w:val="000575FC"/>
    <w:rsid w:val="000577FA"/>
    <w:rsid w:val="00057C2A"/>
    <w:rsid w:val="00060161"/>
    <w:rsid w:val="000605A7"/>
    <w:rsid w:val="00060950"/>
    <w:rsid w:val="00060FFB"/>
    <w:rsid w:val="000620D0"/>
    <w:rsid w:val="000621B9"/>
    <w:rsid w:val="00062509"/>
    <w:rsid w:val="00062A6E"/>
    <w:rsid w:val="00062D2F"/>
    <w:rsid w:val="00063207"/>
    <w:rsid w:val="00063766"/>
    <w:rsid w:val="000637C7"/>
    <w:rsid w:val="000640AC"/>
    <w:rsid w:val="00064122"/>
    <w:rsid w:val="000641B3"/>
    <w:rsid w:val="000643FE"/>
    <w:rsid w:val="000646FF"/>
    <w:rsid w:val="00064771"/>
    <w:rsid w:val="000647F4"/>
    <w:rsid w:val="00064AC9"/>
    <w:rsid w:val="00065822"/>
    <w:rsid w:val="00065857"/>
    <w:rsid w:val="00065CD1"/>
    <w:rsid w:val="00065D9D"/>
    <w:rsid w:val="0006618A"/>
    <w:rsid w:val="000662D7"/>
    <w:rsid w:val="00066C9C"/>
    <w:rsid w:val="00067F3D"/>
    <w:rsid w:val="00067FF1"/>
    <w:rsid w:val="0007055A"/>
    <w:rsid w:val="0007056F"/>
    <w:rsid w:val="00070915"/>
    <w:rsid w:val="0007128C"/>
    <w:rsid w:val="00071DD7"/>
    <w:rsid w:val="0007219D"/>
    <w:rsid w:val="000725AC"/>
    <w:rsid w:val="00072B23"/>
    <w:rsid w:val="00072F7B"/>
    <w:rsid w:val="000730A7"/>
    <w:rsid w:val="0007449E"/>
    <w:rsid w:val="00074733"/>
    <w:rsid w:val="0007503A"/>
    <w:rsid w:val="00075483"/>
    <w:rsid w:val="0007554B"/>
    <w:rsid w:val="000755D2"/>
    <w:rsid w:val="0007572B"/>
    <w:rsid w:val="00075A00"/>
    <w:rsid w:val="00075DFA"/>
    <w:rsid w:val="00076ABD"/>
    <w:rsid w:val="00077288"/>
    <w:rsid w:val="00077B36"/>
    <w:rsid w:val="00077DEF"/>
    <w:rsid w:val="00080017"/>
    <w:rsid w:val="000802C4"/>
    <w:rsid w:val="000802D2"/>
    <w:rsid w:val="000802F9"/>
    <w:rsid w:val="000803B2"/>
    <w:rsid w:val="00081E92"/>
    <w:rsid w:val="000821F8"/>
    <w:rsid w:val="000826E3"/>
    <w:rsid w:val="000832CB"/>
    <w:rsid w:val="00083B7B"/>
    <w:rsid w:val="000841A8"/>
    <w:rsid w:val="00085AC8"/>
    <w:rsid w:val="000861AB"/>
    <w:rsid w:val="000862F9"/>
    <w:rsid w:val="000864A0"/>
    <w:rsid w:val="000868F5"/>
    <w:rsid w:val="00086F14"/>
    <w:rsid w:val="000876AD"/>
    <w:rsid w:val="000877AD"/>
    <w:rsid w:val="00087D09"/>
    <w:rsid w:val="00091023"/>
    <w:rsid w:val="00091B2B"/>
    <w:rsid w:val="00091EE7"/>
    <w:rsid w:val="00092DF8"/>
    <w:rsid w:val="000937FB"/>
    <w:rsid w:val="000942BF"/>
    <w:rsid w:val="0009463B"/>
    <w:rsid w:val="0009474D"/>
    <w:rsid w:val="0009536C"/>
    <w:rsid w:val="00095465"/>
    <w:rsid w:val="00095859"/>
    <w:rsid w:val="000959C2"/>
    <w:rsid w:val="00095E1E"/>
    <w:rsid w:val="000962AE"/>
    <w:rsid w:val="0009660D"/>
    <w:rsid w:val="000973C2"/>
    <w:rsid w:val="00097FCD"/>
    <w:rsid w:val="000A093A"/>
    <w:rsid w:val="000A0B46"/>
    <w:rsid w:val="000A1157"/>
    <w:rsid w:val="000A147C"/>
    <w:rsid w:val="000A1FEC"/>
    <w:rsid w:val="000A2D41"/>
    <w:rsid w:val="000A3A3E"/>
    <w:rsid w:val="000A3A99"/>
    <w:rsid w:val="000A3D61"/>
    <w:rsid w:val="000A40A3"/>
    <w:rsid w:val="000A461D"/>
    <w:rsid w:val="000A4BCD"/>
    <w:rsid w:val="000A55DF"/>
    <w:rsid w:val="000A58C0"/>
    <w:rsid w:val="000A5CC9"/>
    <w:rsid w:val="000A60E8"/>
    <w:rsid w:val="000A65A6"/>
    <w:rsid w:val="000A6B30"/>
    <w:rsid w:val="000A74FA"/>
    <w:rsid w:val="000A75C3"/>
    <w:rsid w:val="000A7A06"/>
    <w:rsid w:val="000A7D8C"/>
    <w:rsid w:val="000A7FB8"/>
    <w:rsid w:val="000B0DA9"/>
    <w:rsid w:val="000B0EA3"/>
    <w:rsid w:val="000B2437"/>
    <w:rsid w:val="000B2C3A"/>
    <w:rsid w:val="000B2E22"/>
    <w:rsid w:val="000B36D9"/>
    <w:rsid w:val="000B377E"/>
    <w:rsid w:val="000B3A62"/>
    <w:rsid w:val="000B3E00"/>
    <w:rsid w:val="000B3EE1"/>
    <w:rsid w:val="000B46FA"/>
    <w:rsid w:val="000B5312"/>
    <w:rsid w:val="000B57EF"/>
    <w:rsid w:val="000B5F46"/>
    <w:rsid w:val="000B69DC"/>
    <w:rsid w:val="000B6E48"/>
    <w:rsid w:val="000B6F31"/>
    <w:rsid w:val="000B71BD"/>
    <w:rsid w:val="000B726D"/>
    <w:rsid w:val="000C0670"/>
    <w:rsid w:val="000C123B"/>
    <w:rsid w:val="000C1264"/>
    <w:rsid w:val="000C169C"/>
    <w:rsid w:val="000C1962"/>
    <w:rsid w:val="000C1AF3"/>
    <w:rsid w:val="000C1E10"/>
    <w:rsid w:val="000C2111"/>
    <w:rsid w:val="000C24B2"/>
    <w:rsid w:val="000C286F"/>
    <w:rsid w:val="000C2D18"/>
    <w:rsid w:val="000C30AD"/>
    <w:rsid w:val="000C315A"/>
    <w:rsid w:val="000C34A8"/>
    <w:rsid w:val="000C4325"/>
    <w:rsid w:val="000C4AD4"/>
    <w:rsid w:val="000C4FC6"/>
    <w:rsid w:val="000C56E8"/>
    <w:rsid w:val="000C5A7C"/>
    <w:rsid w:val="000C623C"/>
    <w:rsid w:val="000C6FF0"/>
    <w:rsid w:val="000C7A70"/>
    <w:rsid w:val="000C7CCE"/>
    <w:rsid w:val="000D0580"/>
    <w:rsid w:val="000D07D9"/>
    <w:rsid w:val="000D1DEC"/>
    <w:rsid w:val="000D1E66"/>
    <w:rsid w:val="000D1EAF"/>
    <w:rsid w:val="000D22F9"/>
    <w:rsid w:val="000D2801"/>
    <w:rsid w:val="000D4006"/>
    <w:rsid w:val="000D41AE"/>
    <w:rsid w:val="000D5702"/>
    <w:rsid w:val="000D5C05"/>
    <w:rsid w:val="000D60FE"/>
    <w:rsid w:val="000D6638"/>
    <w:rsid w:val="000D69AE"/>
    <w:rsid w:val="000D6BC7"/>
    <w:rsid w:val="000D6FA1"/>
    <w:rsid w:val="000D7943"/>
    <w:rsid w:val="000D7CA3"/>
    <w:rsid w:val="000D7DE5"/>
    <w:rsid w:val="000E0311"/>
    <w:rsid w:val="000E07B3"/>
    <w:rsid w:val="000E0832"/>
    <w:rsid w:val="000E1507"/>
    <w:rsid w:val="000E18DD"/>
    <w:rsid w:val="000E1D90"/>
    <w:rsid w:val="000E25AD"/>
    <w:rsid w:val="000E3004"/>
    <w:rsid w:val="000E32B7"/>
    <w:rsid w:val="000E342F"/>
    <w:rsid w:val="000E3700"/>
    <w:rsid w:val="000E391F"/>
    <w:rsid w:val="000E3BEC"/>
    <w:rsid w:val="000E3E39"/>
    <w:rsid w:val="000E3EC0"/>
    <w:rsid w:val="000E451B"/>
    <w:rsid w:val="000E4885"/>
    <w:rsid w:val="000E4B2C"/>
    <w:rsid w:val="000E544F"/>
    <w:rsid w:val="000E568B"/>
    <w:rsid w:val="000E56E0"/>
    <w:rsid w:val="000E6564"/>
    <w:rsid w:val="000E6A7E"/>
    <w:rsid w:val="000E6D68"/>
    <w:rsid w:val="000E6E7B"/>
    <w:rsid w:val="000E7035"/>
    <w:rsid w:val="000E7095"/>
    <w:rsid w:val="000E71BB"/>
    <w:rsid w:val="000E73E8"/>
    <w:rsid w:val="000E7691"/>
    <w:rsid w:val="000E7743"/>
    <w:rsid w:val="000E7CD5"/>
    <w:rsid w:val="000E7CF7"/>
    <w:rsid w:val="000F01B8"/>
    <w:rsid w:val="000F0B76"/>
    <w:rsid w:val="000F152D"/>
    <w:rsid w:val="000F186B"/>
    <w:rsid w:val="000F1921"/>
    <w:rsid w:val="000F1941"/>
    <w:rsid w:val="000F26E3"/>
    <w:rsid w:val="000F2B4D"/>
    <w:rsid w:val="000F2BC7"/>
    <w:rsid w:val="000F3423"/>
    <w:rsid w:val="000F3896"/>
    <w:rsid w:val="000F3A39"/>
    <w:rsid w:val="000F3A4C"/>
    <w:rsid w:val="000F4117"/>
    <w:rsid w:val="000F43CF"/>
    <w:rsid w:val="000F4989"/>
    <w:rsid w:val="000F4F65"/>
    <w:rsid w:val="000F655E"/>
    <w:rsid w:val="00100052"/>
    <w:rsid w:val="0010056D"/>
    <w:rsid w:val="0010071C"/>
    <w:rsid w:val="00100738"/>
    <w:rsid w:val="00101A1B"/>
    <w:rsid w:val="00101AA3"/>
    <w:rsid w:val="00101DB0"/>
    <w:rsid w:val="00102560"/>
    <w:rsid w:val="00102C1E"/>
    <w:rsid w:val="001033D9"/>
    <w:rsid w:val="001038DB"/>
    <w:rsid w:val="001039FA"/>
    <w:rsid w:val="00103BD4"/>
    <w:rsid w:val="00103CB8"/>
    <w:rsid w:val="00103FFE"/>
    <w:rsid w:val="00104BD1"/>
    <w:rsid w:val="0010558C"/>
    <w:rsid w:val="00106A13"/>
    <w:rsid w:val="00107EE4"/>
    <w:rsid w:val="00110109"/>
    <w:rsid w:val="001102AD"/>
    <w:rsid w:val="0011085F"/>
    <w:rsid w:val="00112057"/>
    <w:rsid w:val="0011259C"/>
    <w:rsid w:val="0011263A"/>
    <w:rsid w:val="00112802"/>
    <w:rsid w:val="00112C4D"/>
    <w:rsid w:val="0011302E"/>
    <w:rsid w:val="001135F6"/>
    <w:rsid w:val="001140D2"/>
    <w:rsid w:val="001142E3"/>
    <w:rsid w:val="00114F52"/>
    <w:rsid w:val="0011632F"/>
    <w:rsid w:val="00116399"/>
    <w:rsid w:val="00116DA7"/>
    <w:rsid w:val="00117EF3"/>
    <w:rsid w:val="00120609"/>
    <w:rsid w:val="001212E1"/>
    <w:rsid w:val="00121665"/>
    <w:rsid w:val="001219B7"/>
    <w:rsid w:val="00121D2A"/>
    <w:rsid w:val="00121F70"/>
    <w:rsid w:val="0012204C"/>
    <w:rsid w:val="0012215C"/>
    <w:rsid w:val="00122165"/>
    <w:rsid w:val="00122829"/>
    <w:rsid w:val="00122A87"/>
    <w:rsid w:val="00122C90"/>
    <w:rsid w:val="0012316B"/>
    <w:rsid w:val="00123373"/>
    <w:rsid w:val="00123D3A"/>
    <w:rsid w:val="00123F22"/>
    <w:rsid w:val="0012490E"/>
    <w:rsid w:val="001249CA"/>
    <w:rsid w:val="00124D26"/>
    <w:rsid w:val="00124E69"/>
    <w:rsid w:val="00124EAB"/>
    <w:rsid w:val="00125303"/>
    <w:rsid w:val="001255EE"/>
    <w:rsid w:val="001257ED"/>
    <w:rsid w:val="00125ADD"/>
    <w:rsid w:val="00125D90"/>
    <w:rsid w:val="00126D91"/>
    <w:rsid w:val="001273E6"/>
    <w:rsid w:val="00127738"/>
    <w:rsid w:val="00127A3D"/>
    <w:rsid w:val="00127BB2"/>
    <w:rsid w:val="00127DA9"/>
    <w:rsid w:val="0013052E"/>
    <w:rsid w:val="00130A2B"/>
    <w:rsid w:val="00130EF2"/>
    <w:rsid w:val="00130F19"/>
    <w:rsid w:val="001311B2"/>
    <w:rsid w:val="001318C3"/>
    <w:rsid w:val="001319BD"/>
    <w:rsid w:val="00131D8F"/>
    <w:rsid w:val="00132C2A"/>
    <w:rsid w:val="0013361B"/>
    <w:rsid w:val="0013396A"/>
    <w:rsid w:val="00133EA9"/>
    <w:rsid w:val="001344B6"/>
    <w:rsid w:val="00134657"/>
    <w:rsid w:val="0013489B"/>
    <w:rsid w:val="00134912"/>
    <w:rsid w:val="00134A21"/>
    <w:rsid w:val="00134FA5"/>
    <w:rsid w:val="001355FD"/>
    <w:rsid w:val="00135BF1"/>
    <w:rsid w:val="001360AA"/>
    <w:rsid w:val="00136244"/>
    <w:rsid w:val="00136677"/>
    <w:rsid w:val="001378D3"/>
    <w:rsid w:val="00137A4B"/>
    <w:rsid w:val="00140753"/>
    <w:rsid w:val="001407B0"/>
    <w:rsid w:val="00140866"/>
    <w:rsid w:val="00140CD0"/>
    <w:rsid w:val="00140E9D"/>
    <w:rsid w:val="00140FEF"/>
    <w:rsid w:val="00141366"/>
    <w:rsid w:val="0014185E"/>
    <w:rsid w:val="00141E09"/>
    <w:rsid w:val="00141EEE"/>
    <w:rsid w:val="00142481"/>
    <w:rsid w:val="001425E8"/>
    <w:rsid w:val="001429F1"/>
    <w:rsid w:val="001434C1"/>
    <w:rsid w:val="00143C64"/>
    <w:rsid w:val="001442DA"/>
    <w:rsid w:val="001447DC"/>
    <w:rsid w:val="00144AD0"/>
    <w:rsid w:val="00144B94"/>
    <w:rsid w:val="00144D5F"/>
    <w:rsid w:val="00144F1E"/>
    <w:rsid w:val="001457C0"/>
    <w:rsid w:val="001457FD"/>
    <w:rsid w:val="001459A8"/>
    <w:rsid w:val="00145A67"/>
    <w:rsid w:val="00146141"/>
    <w:rsid w:val="001469AD"/>
    <w:rsid w:val="00146FE0"/>
    <w:rsid w:val="00146FF3"/>
    <w:rsid w:val="00147627"/>
    <w:rsid w:val="00147C15"/>
    <w:rsid w:val="00147FEC"/>
    <w:rsid w:val="001501FB"/>
    <w:rsid w:val="001503CF"/>
    <w:rsid w:val="001505E0"/>
    <w:rsid w:val="00151032"/>
    <w:rsid w:val="00151243"/>
    <w:rsid w:val="00151DD5"/>
    <w:rsid w:val="00152B21"/>
    <w:rsid w:val="00153D72"/>
    <w:rsid w:val="00153F7C"/>
    <w:rsid w:val="001542C1"/>
    <w:rsid w:val="001552D8"/>
    <w:rsid w:val="00155496"/>
    <w:rsid w:val="001564B0"/>
    <w:rsid w:val="001564C7"/>
    <w:rsid w:val="0015693B"/>
    <w:rsid w:val="00156CA7"/>
    <w:rsid w:val="00157753"/>
    <w:rsid w:val="00157D0D"/>
    <w:rsid w:val="00160657"/>
    <w:rsid w:val="00160835"/>
    <w:rsid w:val="00160984"/>
    <w:rsid w:val="00161043"/>
    <w:rsid w:val="00161C15"/>
    <w:rsid w:val="00161C45"/>
    <w:rsid w:val="001621E3"/>
    <w:rsid w:val="0016251F"/>
    <w:rsid w:val="00162D92"/>
    <w:rsid w:val="00162EF3"/>
    <w:rsid w:val="0016332B"/>
    <w:rsid w:val="0016388F"/>
    <w:rsid w:val="00164183"/>
    <w:rsid w:val="00164230"/>
    <w:rsid w:val="00164C51"/>
    <w:rsid w:val="001655EE"/>
    <w:rsid w:val="00165644"/>
    <w:rsid w:val="00165EFE"/>
    <w:rsid w:val="001664B6"/>
    <w:rsid w:val="00166E14"/>
    <w:rsid w:val="00167182"/>
    <w:rsid w:val="00167C9C"/>
    <w:rsid w:val="001706E8"/>
    <w:rsid w:val="00170852"/>
    <w:rsid w:val="00170F78"/>
    <w:rsid w:val="00171865"/>
    <w:rsid w:val="001719BD"/>
    <w:rsid w:val="00172835"/>
    <w:rsid w:val="0017299F"/>
    <w:rsid w:val="00172F1F"/>
    <w:rsid w:val="001732F6"/>
    <w:rsid w:val="001737EE"/>
    <w:rsid w:val="00173D7F"/>
    <w:rsid w:val="00175742"/>
    <w:rsid w:val="00175F60"/>
    <w:rsid w:val="00176EEA"/>
    <w:rsid w:val="00177543"/>
    <w:rsid w:val="00177585"/>
    <w:rsid w:val="0017789E"/>
    <w:rsid w:val="00180527"/>
    <w:rsid w:val="00180770"/>
    <w:rsid w:val="001815BC"/>
    <w:rsid w:val="00181805"/>
    <w:rsid w:val="00181B37"/>
    <w:rsid w:val="0018222B"/>
    <w:rsid w:val="00182C48"/>
    <w:rsid w:val="00182CFC"/>
    <w:rsid w:val="001832D9"/>
    <w:rsid w:val="00183BF1"/>
    <w:rsid w:val="001841D3"/>
    <w:rsid w:val="00184214"/>
    <w:rsid w:val="00184809"/>
    <w:rsid w:val="00184810"/>
    <w:rsid w:val="001849A2"/>
    <w:rsid w:val="00184D2C"/>
    <w:rsid w:val="00185070"/>
    <w:rsid w:val="00185F20"/>
    <w:rsid w:val="001862DE"/>
    <w:rsid w:val="00186452"/>
    <w:rsid w:val="00186783"/>
    <w:rsid w:val="00187672"/>
    <w:rsid w:val="00187ACB"/>
    <w:rsid w:val="00187B8E"/>
    <w:rsid w:val="00190082"/>
    <w:rsid w:val="00190E39"/>
    <w:rsid w:val="001911BB"/>
    <w:rsid w:val="001912A0"/>
    <w:rsid w:val="001917A1"/>
    <w:rsid w:val="00192002"/>
    <w:rsid w:val="00192008"/>
    <w:rsid w:val="0019224B"/>
    <w:rsid w:val="001928B8"/>
    <w:rsid w:val="00192F96"/>
    <w:rsid w:val="001950D2"/>
    <w:rsid w:val="001951B8"/>
    <w:rsid w:val="001956C3"/>
    <w:rsid w:val="00195E78"/>
    <w:rsid w:val="0019633F"/>
    <w:rsid w:val="0019646B"/>
    <w:rsid w:val="001968F9"/>
    <w:rsid w:val="00196D2B"/>
    <w:rsid w:val="00197015"/>
    <w:rsid w:val="00197715"/>
    <w:rsid w:val="001A0715"/>
    <w:rsid w:val="001A0924"/>
    <w:rsid w:val="001A178C"/>
    <w:rsid w:val="001A19A0"/>
    <w:rsid w:val="001A2B05"/>
    <w:rsid w:val="001A2C97"/>
    <w:rsid w:val="001A3E8B"/>
    <w:rsid w:val="001A43A7"/>
    <w:rsid w:val="001A4DBF"/>
    <w:rsid w:val="001A513D"/>
    <w:rsid w:val="001A5154"/>
    <w:rsid w:val="001A51D3"/>
    <w:rsid w:val="001A51DA"/>
    <w:rsid w:val="001A5655"/>
    <w:rsid w:val="001A5B29"/>
    <w:rsid w:val="001A5E01"/>
    <w:rsid w:val="001A7A77"/>
    <w:rsid w:val="001B058A"/>
    <w:rsid w:val="001B0AB6"/>
    <w:rsid w:val="001B0CD7"/>
    <w:rsid w:val="001B1007"/>
    <w:rsid w:val="001B119C"/>
    <w:rsid w:val="001B145E"/>
    <w:rsid w:val="001B1FF5"/>
    <w:rsid w:val="001B3084"/>
    <w:rsid w:val="001B3317"/>
    <w:rsid w:val="001B3659"/>
    <w:rsid w:val="001B39A5"/>
    <w:rsid w:val="001B421B"/>
    <w:rsid w:val="001B4341"/>
    <w:rsid w:val="001B46D4"/>
    <w:rsid w:val="001B55F6"/>
    <w:rsid w:val="001B5852"/>
    <w:rsid w:val="001B59F7"/>
    <w:rsid w:val="001B5CDC"/>
    <w:rsid w:val="001B5D02"/>
    <w:rsid w:val="001B5D93"/>
    <w:rsid w:val="001B5EC6"/>
    <w:rsid w:val="001B6071"/>
    <w:rsid w:val="001B64F0"/>
    <w:rsid w:val="001B6721"/>
    <w:rsid w:val="001B6A40"/>
    <w:rsid w:val="001B766A"/>
    <w:rsid w:val="001B77D8"/>
    <w:rsid w:val="001C09DB"/>
    <w:rsid w:val="001C0EFD"/>
    <w:rsid w:val="001C0F1F"/>
    <w:rsid w:val="001C1A6C"/>
    <w:rsid w:val="001C210F"/>
    <w:rsid w:val="001C213A"/>
    <w:rsid w:val="001C23BA"/>
    <w:rsid w:val="001C2511"/>
    <w:rsid w:val="001C26E5"/>
    <w:rsid w:val="001C2806"/>
    <w:rsid w:val="001C3236"/>
    <w:rsid w:val="001C3CA5"/>
    <w:rsid w:val="001C3D0D"/>
    <w:rsid w:val="001C3D7C"/>
    <w:rsid w:val="001C4422"/>
    <w:rsid w:val="001C47B7"/>
    <w:rsid w:val="001C587F"/>
    <w:rsid w:val="001C5921"/>
    <w:rsid w:val="001C5E37"/>
    <w:rsid w:val="001C5E58"/>
    <w:rsid w:val="001C64B1"/>
    <w:rsid w:val="001C6723"/>
    <w:rsid w:val="001C6AF6"/>
    <w:rsid w:val="001C6BA3"/>
    <w:rsid w:val="001C7803"/>
    <w:rsid w:val="001C7A36"/>
    <w:rsid w:val="001C7FE8"/>
    <w:rsid w:val="001D15CB"/>
    <w:rsid w:val="001D183D"/>
    <w:rsid w:val="001D1EE1"/>
    <w:rsid w:val="001D2551"/>
    <w:rsid w:val="001D2B82"/>
    <w:rsid w:val="001D2BE5"/>
    <w:rsid w:val="001D3B5E"/>
    <w:rsid w:val="001D448B"/>
    <w:rsid w:val="001D4B13"/>
    <w:rsid w:val="001D5073"/>
    <w:rsid w:val="001D5102"/>
    <w:rsid w:val="001D57CD"/>
    <w:rsid w:val="001D5E9B"/>
    <w:rsid w:val="001D603A"/>
    <w:rsid w:val="001D6D12"/>
    <w:rsid w:val="001D6E1F"/>
    <w:rsid w:val="001D7500"/>
    <w:rsid w:val="001D7BB5"/>
    <w:rsid w:val="001D7C7E"/>
    <w:rsid w:val="001E0290"/>
    <w:rsid w:val="001E18A1"/>
    <w:rsid w:val="001E19D8"/>
    <w:rsid w:val="001E1EF6"/>
    <w:rsid w:val="001E3315"/>
    <w:rsid w:val="001E5D9D"/>
    <w:rsid w:val="001E5DFC"/>
    <w:rsid w:val="001E5E1F"/>
    <w:rsid w:val="001E5EF9"/>
    <w:rsid w:val="001E682A"/>
    <w:rsid w:val="001E6887"/>
    <w:rsid w:val="001E793D"/>
    <w:rsid w:val="001E7998"/>
    <w:rsid w:val="001E7C19"/>
    <w:rsid w:val="001F0C30"/>
    <w:rsid w:val="001F0CC6"/>
    <w:rsid w:val="001F0EEB"/>
    <w:rsid w:val="001F1666"/>
    <w:rsid w:val="001F168E"/>
    <w:rsid w:val="001F1908"/>
    <w:rsid w:val="001F248B"/>
    <w:rsid w:val="001F277D"/>
    <w:rsid w:val="001F28C1"/>
    <w:rsid w:val="001F3084"/>
    <w:rsid w:val="001F41F9"/>
    <w:rsid w:val="001F4207"/>
    <w:rsid w:val="001F4880"/>
    <w:rsid w:val="001F4DAB"/>
    <w:rsid w:val="001F5554"/>
    <w:rsid w:val="001F5657"/>
    <w:rsid w:val="001F5C7E"/>
    <w:rsid w:val="001F5D20"/>
    <w:rsid w:val="001F659E"/>
    <w:rsid w:val="001F6FD2"/>
    <w:rsid w:val="001F74DE"/>
    <w:rsid w:val="001F7561"/>
    <w:rsid w:val="001F78FF"/>
    <w:rsid w:val="00201159"/>
    <w:rsid w:val="0020123C"/>
    <w:rsid w:val="002019A7"/>
    <w:rsid w:val="00201D07"/>
    <w:rsid w:val="00202359"/>
    <w:rsid w:val="00202430"/>
    <w:rsid w:val="00202682"/>
    <w:rsid w:val="00203910"/>
    <w:rsid w:val="00204076"/>
    <w:rsid w:val="0020483E"/>
    <w:rsid w:val="0020605D"/>
    <w:rsid w:val="0020736B"/>
    <w:rsid w:val="0020783A"/>
    <w:rsid w:val="00207B36"/>
    <w:rsid w:val="00207BB8"/>
    <w:rsid w:val="002101F4"/>
    <w:rsid w:val="002109E7"/>
    <w:rsid w:val="002111B3"/>
    <w:rsid w:val="00211C47"/>
    <w:rsid w:val="00212082"/>
    <w:rsid w:val="002123A3"/>
    <w:rsid w:val="002126C5"/>
    <w:rsid w:val="0021293B"/>
    <w:rsid w:val="002129AF"/>
    <w:rsid w:val="00212DEB"/>
    <w:rsid w:val="00212E57"/>
    <w:rsid w:val="00212E76"/>
    <w:rsid w:val="002135E1"/>
    <w:rsid w:val="00213CE2"/>
    <w:rsid w:val="00213FB5"/>
    <w:rsid w:val="002143AB"/>
    <w:rsid w:val="00214531"/>
    <w:rsid w:val="0021464B"/>
    <w:rsid w:val="002149BF"/>
    <w:rsid w:val="00215018"/>
    <w:rsid w:val="002153F1"/>
    <w:rsid w:val="002156A5"/>
    <w:rsid w:val="00216294"/>
    <w:rsid w:val="00217480"/>
    <w:rsid w:val="00217F95"/>
    <w:rsid w:val="0022207E"/>
    <w:rsid w:val="0022259B"/>
    <w:rsid w:val="0022281D"/>
    <w:rsid w:val="00222825"/>
    <w:rsid w:val="00222BD0"/>
    <w:rsid w:val="002231DB"/>
    <w:rsid w:val="0022362C"/>
    <w:rsid w:val="00223B39"/>
    <w:rsid w:val="00223FE0"/>
    <w:rsid w:val="002244B2"/>
    <w:rsid w:val="00224613"/>
    <w:rsid w:val="0022487E"/>
    <w:rsid w:val="002252DD"/>
    <w:rsid w:val="0022595E"/>
    <w:rsid w:val="00225B7B"/>
    <w:rsid w:val="00226779"/>
    <w:rsid w:val="00226889"/>
    <w:rsid w:val="00226C23"/>
    <w:rsid w:val="00226F11"/>
    <w:rsid w:val="00227CAF"/>
    <w:rsid w:val="00227E85"/>
    <w:rsid w:val="002302F7"/>
    <w:rsid w:val="00231AEE"/>
    <w:rsid w:val="00231C87"/>
    <w:rsid w:val="00231FF8"/>
    <w:rsid w:val="00232C1A"/>
    <w:rsid w:val="00232FF4"/>
    <w:rsid w:val="00233F35"/>
    <w:rsid w:val="00234201"/>
    <w:rsid w:val="00234660"/>
    <w:rsid w:val="0023474E"/>
    <w:rsid w:val="00235BC1"/>
    <w:rsid w:val="00237435"/>
    <w:rsid w:val="002375F2"/>
    <w:rsid w:val="0023767F"/>
    <w:rsid w:val="00237E6A"/>
    <w:rsid w:val="00237F32"/>
    <w:rsid w:val="0024054A"/>
    <w:rsid w:val="00240CA1"/>
    <w:rsid w:val="0024104E"/>
    <w:rsid w:val="00241109"/>
    <w:rsid w:val="0024138A"/>
    <w:rsid w:val="00242834"/>
    <w:rsid w:val="0024283E"/>
    <w:rsid w:val="00243209"/>
    <w:rsid w:val="002432FA"/>
    <w:rsid w:val="0024484B"/>
    <w:rsid w:val="00245C9E"/>
    <w:rsid w:val="00246FC4"/>
    <w:rsid w:val="00247235"/>
    <w:rsid w:val="00247354"/>
    <w:rsid w:val="002479ED"/>
    <w:rsid w:val="00247BF5"/>
    <w:rsid w:val="00247C6D"/>
    <w:rsid w:val="00247D7C"/>
    <w:rsid w:val="0025118B"/>
    <w:rsid w:val="00251791"/>
    <w:rsid w:val="00251CC8"/>
    <w:rsid w:val="0025219D"/>
    <w:rsid w:val="002522E3"/>
    <w:rsid w:val="00252532"/>
    <w:rsid w:val="00252639"/>
    <w:rsid w:val="00252B6B"/>
    <w:rsid w:val="00252BC1"/>
    <w:rsid w:val="00252BCF"/>
    <w:rsid w:val="002539F5"/>
    <w:rsid w:val="00253AB6"/>
    <w:rsid w:val="002541B7"/>
    <w:rsid w:val="00254AB7"/>
    <w:rsid w:val="00255081"/>
    <w:rsid w:val="002550A9"/>
    <w:rsid w:val="00255174"/>
    <w:rsid w:val="002552B9"/>
    <w:rsid w:val="00255390"/>
    <w:rsid w:val="00255795"/>
    <w:rsid w:val="00255B8F"/>
    <w:rsid w:val="002562B7"/>
    <w:rsid w:val="00256548"/>
    <w:rsid w:val="0025690B"/>
    <w:rsid w:val="00257BA9"/>
    <w:rsid w:val="00257E24"/>
    <w:rsid w:val="00260203"/>
    <w:rsid w:val="002604D3"/>
    <w:rsid w:val="00260720"/>
    <w:rsid w:val="00260901"/>
    <w:rsid w:val="00260A14"/>
    <w:rsid w:val="00260FB0"/>
    <w:rsid w:val="00261054"/>
    <w:rsid w:val="00261409"/>
    <w:rsid w:val="0026198D"/>
    <w:rsid w:val="00261B50"/>
    <w:rsid w:val="002620D5"/>
    <w:rsid w:val="00262665"/>
    <w:rsid w:val="00262760"/>
    <w:rsid w:val="00262E7B"/>
    <w:rsid w:val="00262F9B"/>
    <w:rsid w:val="0026307F"/>
    <w:rsid w:val="0026348B"/>
    <w:rsid w:val="00263DBF"/>
    <w:rsid w:val="00264637"/>
    <w:rsid w:val="002647CB"/>
    <w:rsid w:val="002648E2"/>
    <w:rsid w:val="00264C45"/>
    <w:rsid w:val="002658E9"/>
    <w:rsid w:val="00265F2D"/>
    <w:rsid w:val="0026639C"/>
    <w:rsid w:val="00266672"/>
    <w:rsid w:val="002670AE"/>
    <w:rsid w:val="0026725C"/>
    <w:rsid w:val="002702B5"/>
    <w:rsid w:val="00270BFF"/>
    <w:rsid w:val="00270EE5"/>
    <w:rsid w:val="00270F9D"/>
    <w:rsid w:val="0027133D"/>
    <w:rsid w:val="00271385"/>
    <w:rsid w:val="002722FD"/>
    <w:rsid w:val="0027274D"/>
    <w:rsid w:val="00273495"/>
    <w:rsid w:val="002735CB"/>
    <w:rsid w:val="00273725"/>
    <w:rsid w:val="002737A5"/>
    <w:rsid w:val="00273ADA"/>
    <w:rsid w:val="00273E97"/>
    <w:rsid w:val="00273EF4"/>
    <w:rsid w:val="00273F3F"/>
    <w:rsid w:val="0027404F"/>
    <w:rsid w:val="0027441E"/>
    <w:rsid w:val="00274686"/>
    <w:rsid w:val="00274937"/>
    <w:rsid w:val="00275736"/>
    <w:rsid w:val="00275A58"/>
    <w:rsid w:val="00275FA7"/>
    <w:rsid w:val="00276143"/>
    <w:rsid w:val="00277812"/>
    <w:rsid w:val="00277CED"/>
    <w:rsid w:val="002806B0"/>
    <w:rsid w:val="0028180B"/>
    <w:rsid w:val="002827D6"/>
    <w:rsid w:val="00282DBD"/>
    <w:rsid w:val="00282FF4"/>
    <w:rsid w:val="00283271"/>
    <w:rsid w:val="0028336C"/>
    <w:rsid w:val="00283501"/>
    <w:rsid w:val="0028399C"/>
    <w:rsid w:val="002847DE"/>
    <w:rsid w:val="00284B35"/>
    <w:rsid w:val="00284C17"/>
    <w:rsid w:val="0028552A"/>
    <w:rsid w:val="002856BA"/>
    <w:rsid w:val="00285B01"/>
    <w:rsid w:val="00286071"/>
    <w:rsid w:val="00286382"/>
    <w:rsid w:val="00286B8E"/>
    <w:rsid w:val="002900F0"/>
    <w:rsid w:val="002901DD"/>
    <w:rsid w:val="002906E2"/>
    <w:rsid w:val="0029084A"/>
    <w:rsid w:val="00290D86"/>
    <w:rsid w:val="00290FA0"/>
    <w:rsid w:val="002917A7"/>
    <w:rsid w:val="00291E66"/>
    <w:rsid w:val="0029202A"/>
    <w:rsid w:val="002924BE"/>
    <w:rsid w:val="00292DEE"/>
    <w:rsid w:val="00293269"/>
    <w:rsid w:val="00293717"/>
    <w:rsid w:val="00293767"/>
    <w:rsid w:val="0029450F"/>
    <w:rsid w:val="00295E1D"/>
    <w:rsid w:val="0029608D"/>
    <w:rsid w:val="002961B2"/>
    <w:rsid w:val="002962B2"/>
    <w:rsid w:val="002963D7"/>
    <w:rsid w:val="0029711A"/>
    <w:rsid w:val="0029751E"/>
    <w:rsid w:val="00297672"/>
    <w:rsid w:val="00297B3F"/>
    <w:rsid w:val="00297F7F"/>
    <w:rsid w:val="002A084A"/>
    <w:rsid w:val="002A0C74"/>
    <w:rsid w:val="002A1572"/>
    <w:rsid w:val="002A25B8"/>
    <w:rsid w:val="002A37F8"/>
    <w:rsid w:val="002A389A"/>
    <w:rsid w:val="002A3BAA"/>
    <w:rsid w:val="002A4257"/>
    <w:rsid w:val="002A4355"/>
    <w:rsid w:val="002A5135"/>
    <w:rsid w:val="002A51DB"/>
    <w:rsid w:val="002A5DF5"/>
    <w:rsid w:val="002A6406"/>
    <w:rsid w:val="002A7533"/>
    <w:rsid w:val="002A7EEE"/>
    <w:rsid w:val="002A7FD4"/>
    <w:rsid w:val="002B0C9D"/>
    <w:rsid w:val="002B0E2B"/>
    <w:rsid w:val="002B0EDA"/>
    <w:rsid w:val="002B16A6"/>
    <w:rsid w:val="002B197A"/>
    <w:rsid w:val="002B19DC"/>
    <w:rsid w:val="002B1BBB"/>
    <w:rsid w:val="002B1E5C"/>
    <w:rsid w:val="002B25F7"/>
    <w:rsid w:val="002B3511"/>
    <w:rsid w:val="002B390A"/>
    <w:rsid w:val="002B3A35"/>
    <w:rsid w:val="002B3B69"/>
    <w:rsid w:val="002B3CBA"/>
    <w:rsid w:val="002B406C"/>
    <w:rsid w:val="002B4148"/>
    <w:rsid w:val="002B4EB4"/>
    <w:rsid w:val="002B5BD9"/>
    <w:rsid w:val="002B5D86"/>
    <w:rsid w:val="002B5E74"/>
    <w:rsid w:val="002B6DAC"/>
    <w:rsid w:val="002B7119"/>
    <w:rsid w:val="002B7FFA"/>
    <w:rsid w:val="002C04EB"/>
    <w:rsid w:val="002C08B0"/>
    <w:rsid w:val="002C0BB3"/>
    <w:rsid w:val="002C0F40"/>
    <w:rsid w:val="002C1360"/>
    <w:rsid w:val="002C1472"/>
    <w:rsid w:val="002C157E"/>
    <w:rsid w:val="002C17EC"/>
    <w:rsid w:val="002C1DD1"/>
    <w:rsid w:val="002C1EEB"/>
    <w:rsid w:val="002C242B"/>
    <w:rsid w:val="002C250E"/>
    <w:rsid w:val="002C2A72"/>
    <w:rsid w:val="002C373A"/>
    <w:rsid w:val="002C3C31"/>
    <w:rsid w:val="002C4A89"/>
    <w:rsid w:val="002C5103"/>
    <w:rsid w:val="002C5589"/>
    <w:rsid w:val="002C58B1"/>
    <w:rsid w:val="002C6705"/>
    <w:rsid w:val="002C6BC7"/>
    <w:rsid w:val="002C727D"/>
    <w:rsid w:val="002C77E1"/>
    <w:rsid w:val="002C78E7"/>
    <w:rsid w:val="002D0501"/>
    <w:rsid w:val="002D1A54"/>
    <w:rsid w:val="002D21D9"/>
    <w:rsid w:val="002D255E"/>
    <w:rsid w:val="002D26D1"/>
    <w:rsid w:val="002D2DC8"/>
    <w:rsid w:val="002D3086"/>
    <w:rsid w:val="002D3AC7"/>
    <w:rsid w:val="002D3BB5"/>
    <w:rsid w:val="002D413F"/>
    <w:rsid w:val="002D4636"/>
    <w:rsid w:val="002D59B3"/>
    <w:rsid w:val="002D6BE7"/>
    <w:rsid w:val="002D6EB3"/>
    <w:rsid w:val="002D739A"/>
    <w:rsid w:val="002D7CA3"/>
    <w:rsid w:val="002D7DA5"/>
    <w:rsid w:val="002D7EFC"/>
    <w:rsid w:val="002D7FCE"/>
    <w:rsid w:val="002E004B"/>
    <w:rsid w:val="002E0456"/>
    <w:rsid w:val="002E0499"/>
    <w:rsid w:val="002E0F1D"/>
    <w:rsid w:val="002E1116"/>
    <w:rsid w:val="002E1840"/>
    <w:rsid w:val="002E1CF8"/>
    <w:rsid w:val="002E1EC8"/>
    <w:rsid w:val="002E1F1D"/>
    <w:rsid w:val="002E2102"/>
    <w:rsid w:val="002E2238"/>
    <w:rsid w:val="002E22A3"/>
    <w:rsid w:val="002E2356"/>
    <w:rsid w:val="002E37FB"/>
    <w:rsid w:val="002E3ED9"/>
    <w:rsid w:val="002E4375"/>
    <w:rsid w:val="002E4ADE"/>
    <w:rsid w:val="002E50F0"/>
    <w:rsid w:val="002E5142"/>
    <w:rsid w:val="002E5C70"/>
    <w:rsid w:val="002E6AD2"/>
    <w:rsid w:val="002E6CF9"/>
    <w:rsid w:val="002E7ABC"/>
    <w:rsid w:val="002E7FB7"/>
    <w:rsid w:val="002F09BC"/>
    <w:rsid w:val="002F1231"/>
    <w:rsid w:val="002F17C9"/>
    <w:rsid w:val="002F1C45"/>
    <w:rsid w:val="002F1E3E"/>
    <w:rsid w:val="002F2C51"/>
    <w:rsid w:val="002F2CF6"/>
    <w:rsid w:val="002F2E64"/>
    <w:rsid w:val="002F3E45"/>
    <w:rsid w:val="002F418E"/>
    <w:rsid w:val="002F48D8"/>
    <w:rsid w:val="002F48FF"/>
    <w:rsid w:val="002F4F10"/>
    <w:rsid w:val="002F5617"/>
    <w:rsid w:val="002F5C48"/>
    <w:rsid w:val="002F5D71"/>
    <w:rsid w:val="002F60BB"/>
    <w:rsid w:val="002F6766"/>
    <w:rsid w:val="002F689F"/>
    <w:rsid w:val="002F6F61"/>
    <w:rsid w:val="002F71B6"/>
    <w:rsid w:val="002F7802"/>
    <w:rsid w:val="002F7A05"/>
    <w:rsid w:val="003006A7"/>
    <w:rsid w:val="00300E7B"/>
    <w:rsid w:val="00301E44"/>
    <w:rsid w:val="003035EE"/>
    <w:rsid w:val="00303631"/>
    <w:rsid w:val="003045AC"/>
    <w:rsid w:val="003047EA"/>
    <w:rsid w:val="00304A2F"/>
    <w:rsid w:val="00304AE1"/>
    <w:rsid w:val="00304D13"/>
    <w:rsid w:val="00307024"/>
    <w:rsid w:val="00307439"/>
    <w:rsid w:val="00307760"/>
    <w:rsid w:val="00307C99"/>
    <w:rsid w:val="00307EE2"/>
    <w:rsid w:val="00310014"/>
    <w:rsid w:val="00310A02"/>
    <w:rsid w:val="00310BBE"/>
    <w:rsid w:val="00311591"/>
    <w:rsid w:val="0031225C"/>
    <w:rsid w:val="00312BC1"/>
    <w:rsid w:val="00312E7B"/>
    <w:rsid w:val="003138BF"/>
    <w:rsid w:val="0031421F"/>
    <w:rsid w:val="00315991"/>
    <w:rsid w:val="00315CD9"/>
    <w:rsid w:val="00317145"/>
    <w:rsid w:val="003174EB"/>
    <w:rsid w:val="00317DCF"/>
    <w:rsid w:val="00320491"/>
    <w:rsid w:val="003205A1"/>
    <w:rsid w:val="00320797"/>
    <w:rsid w:val="00320845"/>
    <w:rsid w:val="00320C39"/>
    <w:rsid w:val="003211E4"/>
    <w:rsid w:val="00321236"/>
    <w:rsid w:val="00321445"/>
    <w:rsid w:val="00321C50"/>
    <w:rsid w:val="0032203F"/>
    <w:rsid w:val="0032282E"/>
    <w:rsid w:val="0032299D"/>
    <w:rsid w:val="00322E72"/>
    <w:rsid w:val="00323008"/>
    <w:rsid w:val="003231A9"/>
    <w:rsid w:val="003232D2"/>
    <w:rsid w:val="00323573"/>
    <w:rsid w:val="00323C83"/>
    <w:rsid w:val="00323DF6"/>
    <w:rsid w:val="00323DF7"/>
    <w:rsid w:val="003240D0"/>
    <w:rsid w:val="0032416D"/>
    <w:rsid w:val="0032427E"/>
    <w:rsid w:val="003249A9"/>
    <w:rsid w:val="003262AE"/>
    <w:rsid w:val="003264F5"/>
    <w:rsid w:val="00326519"/>
    <w:rsid w:val="00326839"/>
    <w:rsid w:val="003270F7"/>
    <w:rsid w:val="00327343"/>
    <w:rsid w:val="003277A7"/>
    <w:rsid w:val="00330EFD"/>
    <w:rsid w:val="00331131"/>
    <w:rsid w:val="003313B3"/>
    <w:rsid w:val="00331632"/>
    <w:rsid w:val="00332118"/>
    <w:rsid w:val="003322D0"/>
    <w:rsid w:val="0033269B"/>
    <w:rsid w:val="00332D29"/>
    <w:rsid w:val="003337A1"/>
    <w:rsid w:val="00334124"/>
    <w:rsid w:val="00335013"/>
    <w:rsid w:val="00335176"/>
    <w:rsid w:val="003351AB"/>
    <w:rsid w:val="003351AE"/>
    <w:rsid w:val="00335BAC"/>
    <w:rsid w:val="00335E71"/>
    <w:rsid w:val="00335EEE"/>
    <w:rsid w:val="0033658B"/>
    <w:rsid w:val="00336836"/>
    <w:rsid w:val="00336C1A"/>
    <w:rsid w:val="00336DDB"/>
    <w:rsid w:val="00336E9A"/>
    <w:rsid w:val="00337249"/>
    <w:rsid w:val="003401AE"/>
    <w:rsid w:val="003402CB"/>
    <w:rsid w:val="003408D6"/>
    <w:rsid w:val="00340A7D"/>
    <w:rsid w:val="00340C25"/>
    <w:rsid w:val="00340EA8"/>
    <w:rsid w:val="0034147F"/>
    <w:rsid w:val="0034151C"/>
    <w:rsid w:val="00341968"/>
    <w:rsid w:val="00342577"/>
    <w:rsid w:val="00342B18"/>
    <w:rsid w:val="00342C42"/>
    <w:rsid w:val="00342D4B"/>
    <w:rsid w:val="003430E8"/>
    <w:rsid w:val="003433DC"/>
    <w:rsid w:val="003435D6"/>
    <w:rsid w:val="00343F42"/>
    <w:rsid w:val="003449C1"/>
    <w:rsid w:val="00344AA8"/>
    <w:rsid w:val="00345409"/>
    <w:rsid w:val="0034585E"/>
    <w:rsid w:val="00346A19"/>
    <w:rsid w:val="00347402"/>
    <w:rsid w:val="003474DB"/>
    <w:rsid w:val="00347867"/>
    <w:rsid w:val="003505B6"/>
    <w:rsid w:val="00350772"/>
    <w:rsid w:val="00350946"/>
    <w:rsid w:val="00350BE6"/>
    <w:rsid w:val="00351488"/>
    <w:rsid w:val="00351727"/>
    <w:rsid w:val="0035186E"/>
    <w:rsid w:val="00351F38"/>
    <w:rsid w:val="003520D6"/>
    <w:rsid w:val="0035243A"/>
    <w:rsid w:val="00352654"/>
    <w:rsid w:val="003526C0"/>
    <w:rsid w:val="00353340"/>
    <w:rsid w:val="003534BE"/>
    <w:rsid w:val="0035372D"/>
    <w:rsid w:val="00354FF1"/>
    <w:rsid w:val="00355723"/>
    <w:rsid w:val="00355743"/>
    <w:rsid w:val="003559E7"/>
    <w:rsid w:val="00356256"/>
    <w:rsid w:val="0035682B"/>
    <w:rsid w:val="003569DA"/>
    <w:rsid w:val="00356BF3"/>
    <w:rsid w:val="00356C52"/>
    <w:rsid w:val="00357AE3"/>
    <w:rsid w:val="00357F7F"/>
    <w:rsid w:val="00361050"/>
    <w:rsid w:val="00361BBE"/>
    <w:rsid w:val="003622BD"/>
    <w:rsid w:val="00362B27"/>
    <w:rsid w:val="003630F7"/>
    <w:rsid w:val="003634C8"/>
    <w:rsid w:val="00363512"/>
    <w:rsid w:val="00363625"/>
    <w:rsid w:val="00363D87"/>
    <w:rsid w:val="00363E47"/>
    <w:rsid w:val="00364263"/>
    <w:rsid w:val="003647BA"/>
    <w:rsid w:val="00364B11"/>
    <w:rsid w:val="00364E8C"/>
    <w:rsid w:val="00365946"/>
    <w:rsid w:val="00365A8E"/>
    <w:rsid w:val="003711A8"/>
    <w:rsid w:val="00371251"/>
    <w:rsid w:val="00371309"/>
    <w:rsid w:val="0037157F"/>
    <w:rsid w:val="00371A3E"/>
    <w:rsid w:val="00372719"/>
    <w:rsid w:val="003739DE"/>
    <w:rsid w:val="003740DD"/>
    <w:rsid w:val="0037412C"/>
    <w:rsid w:val="00374E06"/>
    <w:rsid w:val="00375771"/>
    <w:rsid w:val="00375A17"/>
    <w:rsid w:val="00376BF2"/>
    <w:rsid w:val="00376D93"/>
    <w:rsid w:val="003770F8"/>
    <w:rsid w:val="00377279"/>
    <w:rsid w:val="003772B2"/>
    <w:rsid w:val="00380A77"/>
    <w:rsid w:val="00380DE2"/>
    <w:rsid w:val="00381260"/>
    <w:rsid w:val="00381462"/>
    <w:rsid w:val="00381492"/>
    <w:rsid w:val="003819C8"/>
    <w:rsid w:val="00381CF3"/>
    <w:rsid w:val="00382165"/>
    <w:rsid w:val="0038217D"/>
    <w:rsid w:val="00382424"/>
    <w:rsid w:val="00382884"/>
    <w:rsid w:val="00383B66"/>
    <w:rsid w:val="00383D95"/>
    <w:rsid w:val="003850A4"/>
    <w:rsid w:val="003859B9"/>
    <w:rsid w:val="00385EC3"/>
    <w:rsid w:val="003860E6"/>
    <w:rsid w:val="00387150"/>
    <w:rsid w:val="00387182"/>
    <w:rsid w:val="003875DF"/>
    <w:rsid w:val="00387EB2"/>
    <w:rsid w:val="00390145"/>
    <w:rsid w:val="003902AB"/>
    <w:rsid w:val="00390638"/>
    <w:rsid w:val="003912BD"/>
    <w:rsid w:val="00391319"/>
    <w:rsid w:val="00391E07"/>
    <w:rsid w:val="003920F4"/>
    <w:rsid w:val="00392147"/>
    <w:rsid w:val="00392488"/>
    <w:rsid w:val="003924DB"/>
    <w:rsid w:val="00392960"/>
    <w:rsid w:val="00392CE9"/>
    <w:rsid w:val="00393305"/>
    <w:rsid w:val="003938C8"/>
    <w:rsid w:val="00393A09"/>
    <w:rsid w:val="003945AB"/>
    <w:rsid w:val="0039513F"/>
    <w:rsid w:val="003953F6"/>
    <w:rsid w:val="00395480"/>
    <w:rsid w:val="0039567C"/>
    <w:rsid w:val="003957E0"/>
    <w:rsid w:val="00395E07"/>
    <w:rsid w:val="00396519"/>
    <w:rsid w:val="00396E39"/>
    <w:rsid w:val="0039706C"/>
    <w:rsid w:val="003972F3"/>
    <w:rsid w:val="00397773"/>
    <w:rsid w:val="003A0AC5"/>
    <w:rsid w:val="003A107D"/>
    <w:rsid w:val="003A1B25"/>
    <w:rsid w:val="003A1F02"/>
    <w:rsid w:val="003A209B"/>
    <w:rsid w:val="003A20B6"/>
    <w:rsid w:val="003A2228"/>
    <w:rsid w:val="003A23C4"/>
    <w:rsid w:val="003A2455"/>
    <w:rsid w:val="003A2FDD"/>
    <w:rsid w:val="003A3A0E"/>
    <w:rsid w:val="003A40D3"/>
    <w:rsid w:val="003A42BE"/>
    <w:rsid w:val="003A4A08"/>
    <w:rsid w:val="003A5088"/>
    <w:rsid w:val="003A5630"/>
    <w:rsid w:val="003A5976"/>
    <w:rsid w:val="003A5C04"/>
    <w:rsid w:val="003A5CE7"/>
    <w:rsid w:val="003A61FE"/>
    <w:rsid w:val="003A65F4"/>
    <w:rsid w:val="003A6764"/>
    <w:rsid w:val="003A6ACB"/>
    <w:rsid w:val="003A7A72"/>
    <w:rsid w:val="003A7AC3"/>
    <w:rsid w:val="003B06D2"/>
    <w:rsid w:val="003B080E"/>
    <w:rsid w:val="003B1546"/>
    <w:rsid w:val="003B265F"/>
    <w:rsid w:val="003B280D"/>
    <w:rsid w:val="003B2A94"/>
    <w:rsid w:val="003B4FBA"/>
    <w:rsid w:val="003B59EE"/>
    <w:rsid w:val="003B5AD8"/>
    <w:rsid w:val="003B5AF7"/>
    <w:rsid w:val="003B5B02"/>
    <w:rsid w:val="003B5F3D"/>
    <w:rsid w:val="003B5F98"/>
    <w:rsid w:val="003B6105"/>
    <w:rsid w:val="003B611B"/>
    <w:rsid w:val="003B64D1"/>
    <w:rsid w:val="003B737B"/>
    <w:rsid w:val="003B7783"/>
    <w:rsid w:val="003B7DAE"/>
    <w:rsid w:val="003B7EC8"/>
    <w:rsid w:val="003B7ECE"/>
    <w:rsid w:val="003C0249"/>
    <w:rsid w:val="003C11A3"/>
    <w:rsid w:val="003C123E"/>
    <w:rsid w:val="003C2143"/>
    <w:rsid w:val="003C2761"/>
    <w:rsid w:val="003C2EE7"/>
    <w:rsid w:val="003C39B4"/>
    <w:rsid w:val="003C3C34"/>
    <w:rsid w:val="003C3E23"/>
    <w:rsid w:val="003C45F5"/>
    <w:rsid w:val="003C49BE"/>
    <w:rsid w:val="003C4C23"/>
    <w:rsid w:val="003C6DE7"/>
    <w:rsid w:val="003C714E"/>
    <w:rsid w:val="003C74D2"/>
    <w:rsid w:val="003C7C50"/>
    <w:rsid w:val="003D04A8"/>
    <w:rsid w:val="003D0675"/>
    <w:rsid w:val="003D0717"/>
    <w:rsid w:val="003D07CE"/>
    <w:rsid w:val="003D120A"/>
    <w:rsid w:val="003D1A84"/>
    <w:rsid w:val="003D23FA"/>
    <w:rsid w:val="003D3026"/>
    <w:rsid w:val="003D3AD1"/>
    <w:rsid w:val="003D3B39"/>
    <w:rsid w:val="003D4215"/>
    <w:rsid w:val="003D4748"/>
    <w:rsid w:val="003D478E"/>
    <w:rsid w:val="003D60D0"/>
    <w:rsid w:val="003D6895"/>
    <w:rsid w:val="003D6972"/>
    <w:rsid w:val="003D6D7B"/>
    <w:rsid w:val="003D7663"/>
    <w:rsid w:val="003D7A3A"/>
    <w:rsid w:val="003E0038"/>
    <w:rsid w:val="003E0696"/>
    <w:rsid w:val="003E0D8F"/>
    <w:rsid w:val="003E1BC9"/>
    <w:rsid w:val="003E1E89"/>
    <w:rsid w:val="003E26CB"/>
    <w:rsid w:val="003E28F6"/>
    <w:rsid w:val="003E362F"/>
    <w:rsid w:val="003E40C3"/>
    <w:rsid w:val="003E419E"/>
    <w:rsid w:val="003E5305"/>
    <w:rsid w:val="003E55E1"/>
    <w:rsid w:val="003E57E2"/>
    <w:rsid w:val="003E591E"/>
    <w:rsid w:val="003E5DD7"/>
    <w:rsid w:val="003E5E21"/>
    <w:rsid w:val="003E669C"/>
    <w:rsid w:val="003E7282"/>
    <w:rsid w:val="003F06AB"/>
    <w:rsid w:val="003F0930"/>
    <w:rsid w:val="003F0AA0"/>
    <w:rsid w:val="003F1163"/>
    <w:rsid w:val="003F12BB"/>
    <w:rsid w:val="003F1708"/>
    <w:rsid w:val="003F184D"/>
    <w:rsid w:val="003F1B7E"/>
    <w:rsid w:val="003F1D9B"/>
    <w:rsid w:val="003F233D"/>
    <w:rsid w:val="003F2399"/>
    <w:rsid w:val="003F2430"/>
    <w:rsid w:val="003F27CB"/>
    <w:rsid w:val="003F284F"/>
    <w:rsid w:val="003F2871"/>
    <w:rsid w:val="003F2F17"/>
    <w:rsid w:val="003F2FD9"/>
    <w:rsid w:val="003F36FE"/>
    <w:rsid w:val="003F3E14"/>
    <w:rsid w:val="003F40DA"/>
    <w:rsid w:val="003F4289"/>
    <w:rsid w:val="003F447B"/>
    <w:rsid w:val="003F46E7"/>
    <w:rsid w:val="003F54BB"/>
    <w:rsid w:val="003F55B6"/>
    <w:rsid w:val="003F5BD8"/>
    <w:rsid w:val="003F6AF6"/>
    <w:rsid w:val="003F6B6A"/>
    <w:rsid w:val="003F78A6"/>
    <w:rsid w:val="003F7EEB"/>
    <w:rsid w:val="0040024A"/>
    <w:rsid w:val="004003B8"/>
    <w:rsid w:val="00400955"/>
    <w:rsid w:val="00400E5F"/>
    <w:rsid w:val="00400F53"/>
    <w:rsid w:val="00400FD2"/>
    <w:rsid w:val="004024D3"/>
    <w:rsid w:val="00402996"/>
    <w:rsid w:val="00402C9E"/>
    <w:rsid w:val="004035D0"/>
    <w:rsid w:val="00403B52"/>
    <w:rsid w:val="004048A7"/>
    <w:rsid w:val="0040527D"/>
    <w:rsid w:val="00405290"/>
    <w:rsid w:val="004054D2"/>
    <w:rsid w:val="00405B31"/>
    <w:rsid w:val="00406A1D"/>
    <w:rsid w:val="00406BC6"/>
    <w:rsid w:val="00407BB3"/>
    <w:rsid w:val="00407EA9"/>
    <w:rsid w:val="00410164"/>
    <w:rsid w:val="004109AC"/>
    <w:rsid w:val="00410B15"/>
    <w:rsid w:val="00411388"/>
    <w:rsid w:val="00411435"/>
    <w:rsid w:val="00411FB7"/>
    <w:rsid w:val="00412B41"/>
    <w:rsid w:val="00413D75"/>
    <w:rsid w:val="00414706"/>
    <w:rsid w:val="004155D2"/>
    <w:rsid w:val="00416065"/>
    <w:rsid w:val="0041611F"/>
    <w:rsid w:val="0041691A"/>
    <w:rsid w:val="00416DDE"/>
    <w:rsid w:val="004172F9"/>
    <w:rsid w:val="0042023E"/>
    <w:rsid w:val="004204BD"/>
    <w:rsid w:val="0042055F"/>
    <w:rsid w:val="004209C3"/>
    <w:rsid w:val="00420E78"/>
    <w:rsid w:val="0042115C"/>
    <w:rsid w:val="00421C8F"/>
    <w:rsid w:val="00421E2F"/>
    <w:rsid w:val="004220DA"/>
    <w:rsid w:val="00422F24"/>
    <w:rsid w:val="00424882"/>
    <w:rsid w:val="00424E12"/>
    <w:rsid w:val="004255A6"/>
    <w:rsid w:val="00425AD4"/>
    <w:rsid w:val="004260AA"/>
    <w:rsid w:val="004261B7"/>
    <w:rsid w:val="004263A1"/>
    <w:rsid w:val="00426472"/>
    <w:rsid w:val="0042700E"/>
    <w:rsid w:val="004272FD"/>
    <w:rsid w:val="004274CB"/>
    <w:rsid w:val="0042759C"/>
    <w:rsid w:val="00427BE7"/>
    <w:rsid w:val="00427C65"/>
    <w:rsid w:val="00427E99"/>
    <w:rsid w:val="00427FFA"/>
    <w:rsid w:val="004301B4"/>
    <w:rsid w:val="0043059A"/>
    <w:rsid w:val="0043071C"/>
    <w:rsid w:val="00430762"/>
    <w:rsid w:val="004316C7"/>
    <w:rsid w:val="004317F0"/>
    <w:rsid w:val="00431D96"/>
    <w:rsid w:val="004338EB"/>
    <w:rsid w:val="00433C6E"/>
    <w:rsid w:val="00433CE8"/>
    <w:rsid w:val="00433FED"/>
    <w:rsid w:val="00434529"/>
    <w:rsid w:val="00434645"/>
    <w:rsid w:val="00434766"/>
    <w:rsid w:val="00434C9D"/>
    <w:rsid w:val="00435859"/>
    <w:rsid w:val="004362C6"/>
    <w:rsid w:val="0043672D"/>
    <w:rsid w:val="00436915"/>
    <w:rsid w:val="00437B5C"/>
    <w:rsid w:val="00437E17"/>
    <w:rsid w:val="00440855"/>
    <w:rsid w:val="00440C7F"/>
    <w:rsid w:val="00440CF2"/>
    <w:rsid w:val="0044110E"/>
    <w:rsid w:val="00441483"/>
    <w:rsid w:val="0044165C"/>
    <w:rsid w:val="00441B71"/>
    <w:rsid w:val="00441E1D"/>
    <w:rsid w:val="004422AB"/>
    <w:rsid w:val="00442793"/>
    <w:rsid w:val="00443760"/>
    <w:rsid w:val="004438B5"/>
    <w:rsid w:val="00443A4E"/>
    <w:rsid w:val="00444238"/>
    <w:rsid w:val="0044449F"/>
    <w:rsid w:val="00444914"/>
    <w:rsid w:val="00444C28"/>
    <w:rsid w:val="00444FA3"/>
    <w:rsid w:val="004452C2"/>
    <w:rsid w:val="004457F2"/>
    <w:rsid w:val="00447193"/>
    <w:rsid w:val="00447414"/>
    <w:rsid w:val="004478AF"/>
    <w:rsid w:val="00447ADD"/>
    <w:rsid w:val="00447EEC"/>
    <w:rsid w:val="00450037"/>
    <w:rsid w:val="00450E8C"/>
    <w:rsid w:val="004512B8"/>
    <w:rsid w:val="004513DA"/>
    <w:rsid w:val="00451F31"/>
    <w:rsid w:val="00452034"/>
    <w:rsid w:val="004520CB"/>
    <w:rsid w:val="00453332"/>
    <w:rsid w:val="004534BA"/>
    <w:rsid w:val="00453EFA"/>
    <w:rsid w:val="00454439"/>
    <w:rsid w:val="00454576"/>
    <w:rsid w:val="004546D7"/>
    <w:rsid w:val="00454EEC"/>
    <w:rsid w:val="00455731"/>
    <w:rsid w:val="00455BE7"/>
    <w:rsid w:val="00455CAC"/>
    <w:rsid w:val="0045631F"/>
    <w:rsid w:val="004563ED"/>
    <w:rsid w:val="004565D0"/>
    <w:rsid w:val="00456705"/>
    <w:rsid w:val="00456991"/>
    <w:rsid w:val="00456ABE"/>
    <w:rsid w:val="0045720E"/>
    <w:rsid w:val="00460310"/>
    <w:rsid w:val="0046034E"/>
    <w:rsid w:val="00460409"/>
    <w:rsid w:val="004607BF"/>
    <w:rsid w:val="00460D63"/>
    <w:rsid w:val="00461060"/>
    <w:rsid w:val="004615E4"/>
    <w:rsid w:val="00461845"/>
    <w:rsid w:val="00461C16"/>
    <w:rsid w:val="00461EE6"/>
    <w:rsid w:val="004620E9"/>
    <w:rsid w:val="00462452"/>
    <w:rsid w:val="004635EA"/>
    <w:rsid w:val="0046406F"/>
    <w:rsid w:val="00465884"/>
    <w:rsid w:val="00465ECA"/>
    <w:rsid w:val="004663CE"/>
    <w:rsid w:val="00466BC6"/>
    <w:rsid w:val="0046785E"/>
    <w:rsid w:val="00467A9B"/>
    <w:rsid w:val="00467C3C"/>
    <w:rsid w:val="00467F54"/>
    <w:rsid w:val="004701A5"/>
    <w:rsid w:val="00470C3C"/>
    <w:rsid w:val="00470FAE"/>
    <w:rsid w:val="00471444"/>
    <w:rsid w:val="00471B49"/>
    <w:rsid w:val="00471CB8"/>
    <w:rsid w:val="00471D82"/>
    <w:rsid w:val="004720E1"/>
    <w:rsid w:val="004721CF"/>
    <w:rsid w:val="004736EE"/>
    <w:rsid w:val="00473863"/>
    <w:rsid w:val="00473B54"/>
    <w:rsid w:val="00473DBA"/>
    <w:rsid w:val="00473E05"/>
    <w:rsid w:val="00473F7B"/>
    <w:rsid w:val="004740EE"/>
    <w:rsid w:val="00474512"/>
    <w:rsid w:val="00474D78"/>
    <w:rsid w:val="00475363"/>
    <w:rsid w:val="0047594F"/>
    <w:rsid w:val="00475AC1"/>
    <w:rsid w:val="004761F4"/>
    <w:rsid w:val="00476226"/>
    <w:rsid w:val="004764EE"/>
    <w:rsid w:val="0047672B"/>
    <w:rsid w:val="00476A16"/>
    <w:rsid w:val="00477645"/>
    <w:rsid w:val="004802E8"/>
    <w:rsid w:val="00480A03"/>
    <w:rsid w:val="00480A0B"/>
    <w:rsid w:val="00480D0A"/>
    <w:rsid w:val="0048201A"/>
    <w:rsid w:val="0048203B"/>
    <w:rsid w:val="004821FE"/>
    <w:rsid w:val="00483661"/>
    <w:rsid w:val="004836F2"/>
    <w:rsid w:val="00483BE5"/>
    <w:rsid w:val="00483D7C"/>
    <w:rsid w:val="004844DF"/>
    <w:rsid w:val="0048453B"/>
    <w:rsid w:val="004846FC"/>
    <w:rsid w:val="0048481A"/>
    <w:rsid w:val="00485184"/>
    <w:rsid w:val="00485C7C"/>
    <w:rsid w:val="00485DB7"/>
    <w:rsid w:val="00485EE5"/>
    <w:rsid w:val="00486066"/>
    <w:rsid w:val="004861B8"/>
    <w:rsid w:val="00486952"/>
    <w:rsid w:val="00486AB7"/>
    <w:rsid w:val="00487005"/>
    <w:rsid w:val="004871BB"/>
    <w:rsid w:val="004872E5"/>
    <w:rsid w:val="00487323"/>
    <w:rsid w:val="00487668"/>
    <w:rsid w:val="00487BEB"/>
    <w:rsid w:val="004903FB"/>
    <w:rsid w:val="00490AF1"/>
    <w:rsid w:val="00490B8B"/>
    <w:rsid w:val="0049121E"/>
    <w:rsid w:val="0049148F"/>
    <w:rsid w:val="004919A1"/>
    <w:rsid w:val="00491AEF"/>
    <w:rsid w:val="00491F26"/>
    <w:rsid w:val="00492013"/>
    <w:rsid w:val="00492501"/>
    <w:rsid w:val="00492EE4"/>
    <w:rsid w:val="0049390D"/>
    <w:rsid w:val="00493A2B"/>
    <w:rsid w:val="004940AC"/>
    <w:rsid w:val="00494A21"/>
    <w:rsid w:val="00495645"/>
    <w:rsid w:val="00495962"/>
    <w:rsid w:val="00495A74"/>
    <w:rsid w:val="0049683E"/>
    <w:rsid w:val="00496A54"/>
    <w:rsid w:val="00496C82"/>
    <w:rsid w:val="00496D1E"/>
    <w:rsid w:val="00496D49"/>
    <w:rsid w:val="00496E83"/>
    <w:rsid w:val="00497978"/>
    <w:rsid w:val="00497B5F"/>
    <w:rsid w:val="00497C95"/>
    <w:rsid w:val="004A0998"/>
    <w:rsid w:val="004A0B71"/>
    <w:rsid w:val="004A0D25"/>
    <w:rsid w:val="004A0E2C"/>
    <w:rsid w:val="004A13B1"/>
    <w:rsid w:val="004A1A2B"/>
    <w:rsid w:val="004A1E67"/>
    <w:rsid w:val="004A219D"/>
    <w:rsid w:val="004A28ED"/>
    <w:rsid w:val="004A3042"/>
    <w:rsid w:val="004A405F"/>
    <w:rsid w:val="004A4B28"/>
    <w:rsid w:val="004A4BF8"/>
    <w:rsid w:val="004A4C76"/>
    <w:rsid w:val="004A4D5D"/>
    <w:rsid w:val="004A4DF8"/>
    <w:rsid w:val="004A4E7C"/>
    <w:rsid w:val="004A4F89"/>
    <w:rsid w:val="004A516B"/>
    <w:rsid w:val="004A5D8D"/>
    <w:rsid w:val="004A5DBC"/>
    <w:rsid w:val="004A79DE"/>
    <w:rsid w:val="004B07AD"/>
    <w:rsid w:val="004B07DA"/>
    <w:rsid w:val="004B11E4"/>
    <w:rsid w:val="004B1601"/>
    <w:rsid w:val="004B19F2"/>
    <w:rsid w:val="004B26E5"/>
    <w:rsid w:val="004B2869"/>
    <w:rsid w:val="004B34FA"/>
    <w:rsid w:val="004B36B5"/>
    <w:rsid w:val="004B506E"/>
    <w:rsid w:val="004B50CD"/>
    <w:rsid w:val="004B59B4"/>
    <w:rsid w:val="004B5BBA"/>
    <w:rsid w:val="004B5F35"/>
    <w:rsid w:val="004B669F"/>
    <w:rsid w:val="004B73AF"/>
    <w:rsid w:val="004B7763"/>
    <w:rsid w:val="004C0069"/>
    <w:rsid w:val="004C060C"/>
    <w:rsid w:val="004C0DD6"/>
    <w:rsid w:val="004C10E0"/>
    <w:rsid w:val="004C14C1"/>
    <w:rsid w:val="004C150F"/>
    <w:rsid w:val="004C16B9"/>
    <w:rsid w:val="004C28C4"/>
    <w:rsid w:val="004C31B8"/>
    <w:rsid w:val="004C3515"/>
    <w:rsid w:val="004C3A4E"/>
    <w:rsid w:val="004C47BB"/>
    <w:rsid w:val="004C52A9"/>
    <w:rsid w:val="004C53AA"/>
    <w:rsid w:val="004C57B2"/>
    <w:rsid w:val="004C5A43"/>
    <w:rsid w:val="004C609A"/>
    <w:rsid w:val="004C6579"/>
    <w:rsid w:val="004C68A9"/>
    <w:rsid w:val="004C6D4A"/>
    <w:rsid w:val="004C7479"/>
    <w:rsid w:val="004C7BE5"/>
    <w:rsid w:val="004C7CB3"/>
    <w:rsid w:val="004C7DB5"/>
    <w:rsid w:val="004D0B0E"/>
    <w:rsid w:val="004D0F28"/>
    <w:rsid w:val="004D2641"/>
    <w:rsid w:val="004D2A3B"/>
    <w:rsid w:val="004D2D95"/>
    <w:rsid w:val="004D3919"/>
    <w:rsid w:val="004D3EE3"/>
    <w:rsid w:val="004D4536"/>
    <w:rsid w:val="004D4F2F"/>
    <w:rsid w:val="004D51E7"/>
    <w:rsid w:val="004D5356"/>
    <w:rsid w:val="004D634D"/>
    <w:rsid w:val="004D6BFA"/>
    <w:rsid w:val="004D749C"/>
    <w:rsid w:val="004E01B6"/>
    <w:rsid w:val="004E03C0"/>
    <w:rsid w:val="004E04A5"/>
    <w:rsid w:val="004E0815"/>
    <w:rsid w:val="004E0F2F"/>
    <w:rsid w:val="004E1872"/>
    <w:rsid w:val="004E1CF1"/>
    <w:rsid w:val="004E2478"/>
    <w:rsid w:val="004E2C2C"/>
    <w:rsid w:val="004E4575"/>
    <w:rsid w:val="004E46DF"/>
    <w:rsid w:val="004E4EE7"/>
    <w:rsid w:val="004E52C1"/>
    <w:rsid w:val="004E57E5"/>
    <w:rsid w:val="004E6228"/>
    <w:rsid w:val="004E6478"/>
    <w:rsid w:val="004E7148"/>
    <w:rsid w:val="004E75BB"/>
    <w:rsid w:val="004F04D7"/>
    <w:rsid w:val="004F058E"/>
    <w:rsid w:val="004F0675"/>
    <w:rsid w:val="004F072C"/>
    <w:rsid w:val="004F09B1"/>
    <w:rsid w:val="004F0D74"/>
    <w:rsid w:val="004F10A1"/>
    <w:rsid w:val="004F151C"/>
    <w:rsid w:val="004F1572"/>
    <w:rsid w:val="004F162C"/>
    <w:rsid w:val="004F1721"/>
    <w:rsid w:val="004F1938"/>
    <w:rsid w:val="004F1E9C"/>
    <w:rsid w:val="004F2835"/>
    <w:rsid w:val="004F29E5"/>
    <w:rsid w:val="004F2A7C"/>
    <w:rsid w:val="004F3133"/>
    <w:rsid w:val="004F3146"/>
    <w:rsid w:val="004F3C08"/>
    <w:rsid w:val="004F4B62"/>
    <w:rsid w:val="004F4CF7"/>
    <w:rsid w:val="004F4CFD"/>
    <w:rsid w:val="004F4E8F"/>
    <w:rsid w:val="004F572E"/>
    <w:rsid w:val="004F5890"/>
    <w:rsid w:val="004F5F51"/>
    <w:rsid w:val="004F622A"/>
    <w:rsid w:val="004F6462"/>
    <w:rsid w:val="004F668C"/>
    <w:rsid w:val="004F6769"/>
    <w:rsid w:val="004F6C70"/>
    <w:rsid w:val="004F6DD4"/>
    <w:rsid w:val="004F758E"/>
    <w:rsid w:val="00500265"/>
    <w:rsid w:val="005004F9"/>
    <w:rsid w:val="0050120E"/>
    <w:rsid w:val="0050197A"/>
    <w:rsid w:val="00501E21"/>
    <w:rsid w:val="005027A2"/>
    <w:rsid w:val="005038C7"/>
    <w:rsid w:val="00503EB3"/>
    <w:rsid w:val="00504C8E"/>
    <w:rsid w:val="005055C4"/>
    <w:rsid w:val="00505B05"/>
    <w:rsid w:val="00505E11"/>
    <w:rsid w:val="00507488"/>
    <w:rsid w:val="005075BA"/>
    <w:rsid w:val="00507694"/>
    <w:rsid w:val="00507996"/>
    <w:rsid w:val="00507D8D"/>
    <w:rsid w:val="0051131A"/>
    <w:rsid w:val="0051261B"/>
    <w:rsid w:val="00512DC4"/>
    <w:rsid w:val="00513386"/>
    <w:rsid w:val="005136CD"/>
    <w:rsid w:val="005138E3"/>
    <w:rsid w:val="00514381"/>
    <w:rsid w:val="005146FF"/>
    <w:rsid w:val="00514E12"/>
    <w:rsid w:val="00515A52"/>
    <w:rsid w:val="00515BF6"/>
    <w:rsid w:val="005173CB"/>
    <w:rsid w:val="005175DC"/>
    <w:rsid w:val="00517C49"/>
    <w:rsid w:val="005204B9"/>
    <w:rsid w:val="005205EE"/>
    <w:rsid w:val="005208AD"/>
    <w:rsid w:val="005208E4"/>
    <w:rsid w:val="0052099D"/>
    <w:rsid w:val="00520C1C"/>
    <w:rsid w:val="00520E9C"/>
    <w:rsid w:val="0052124A"/>
    <w:rsid w:val="005214CD"/>
    <w:rsid w:val="005216CA"/>
    <w:rsid w:val="00521CD6"/>
    <w:rsid w:val="00521DCC"/>
    <w:rsid w:val="005220DA"/>
    <w:rsid w:val="00522139"/>
    <w:rsid w:val="00522CDF"/>
    <w:rsid w:val="0052310F"/>
    <w:rsid w:val="0052312B"/>
    <w:rsid w:val="005245BD"/>
    <w:rsid w:val="005249D3"/>
    <w:rsid w:val="00525674"/>
    <w:rsid w:val="00525CD8"/>
    <w:rsid w:val="00525EAA"/>
    <w:rsid w:val="005261BF"/>
    <w:rsid w:val="005267A1"/>
    <w:rsid w:val="00526DFC"/>
    <w:rsid w:val="00526F4E"/>
    <w:rsid w:val="00527A8B"/>
    <w:rsid w:val="00530267"/>
    <w:rsid w:val="005304F3"/>
    <w:rsid w:val="0053085F"/>
    <w:rsid w:val="00530D72"/>
    <w:rsid w:val="00530DBD"/>
    <w:rsid w:val="00531957"/>
    <w:rsid w:val="00532592"/>
    <w:rsid w:val="00532767"/>
    <w:rsid w:val="005328B2"/>
    <w:rsid w:val="00532A1E"/>
    <w:rsid w:val="00532A52"/>
    <w:rsid w:val="005332C9"/>
    <w:rsid w:val="0053394C"/>
    <w:rsid w:val="00533956"/>
    <w:rsid w:val="0053397B"/>
    <w:rsid w:val="00533B9B"/>
    <w:rsid w:val="005341B8"/>
    <w:rsid w:val="005344BA"/>
    <w:rsid w:val="005346DA"/>
    <w:rsid w:val="00535DF1"/>
    <w:rsid w:val="005361F0"/>
    <w:rsid w:val="005362FE"/>
    <w:rsid w:val="005366F1"/>
    <w:rsid w:val="005368AF"/>
    <w:rsid w:val="00536BCB"/>
    <w:rsid w:val="00536C44"/>
    <w:rsid w:val="005376E9"/>
    <w:rsid w:val="00537A32"/>
    <w:rsid w:val="00537C76"/>
    <w:rsid w:val="005411E4"/>
    <w:rsid w:val="00541505"/>
    <w:rsid w:val="005422E3"/>
    <w:rsid w:val="005429F6"/>
    <w:rsid w:val="0054303E"/>
    <w:rsid w:val="00543928"/>
    <w:rsid w:val="00543A8A"/>
    <w:rsid w:val="005440A4"/>
    <w:rsid w:val="00544AE6"/>
    <w:rsid w:val="00545444"/>
    <w:rsid w:val="00545883"/>
    <w:rsid w:val="00545AF8"/>
    <w:rsid w:val="0054646E"/>
    <w:rsid w:val="00546922"/>
    <w:rsid w:val="00546DB3"/>
    <w:rsid w:val="00547769"/>
    <w:rsid w:val="00547998"/>
    <w:rsid w:val="00547F5D"/>
    <w:rsid w:val="005503A9"/>
    <w:rsid w:val="00551A56"/>
    <w:rsid w:val="0055209F"/>
    <w:rsid w:val="00552968"/>
    <w:rsid w:val="00552B78"/>
    <w:rsid w:val="00552B97"/>
    <w:rsid w:val="00552D85"/>
    <w:rsid w:val="00552DEB"/>
    <w:rsid w:val="00554206"/>
    <w:rsid w:val="00554587"/>
    <w:rsid w:val="00554CBA"/>
    <w:rsid w:val="005550C5"/>
    <w:rsid w:val="005554EB"/>
    <w:rsid w:val="005557B3"/>
    <w:rsid w:val="00555831"/>
    <w:rsid w:val="00555879"/>
    <w:rsid w:val="00556155"/>
    <w:rsid w:val="0055678D"/>
    <w:rsid w:val="00556C98"/>
    <w:rsid w:val="00556D40"/>
    <w:rsid w:val="00557896"/>
    <w:rsid w:val="0056077F"/>
    <w:rsid w:val="0056084F"/>
    <w:rsid w:val="0056096F"/>
    <w:rsid w:val="00560CC4"/>
    <w:rsid w:val="00560D6C"/>
    <w:rsid w:val="0056112D"/>
    <w:rsid w:val="00561365"/>
    <w:rsid w:val="0056157D"/>
    <w:rsid w:val="005617AF"/>
    <w:rsid w:val="00561A49"/>
    <w:rsid w:val="0056244F"/>
    <w:rsid w:val="00562619"/>
    <w:rsid w:val="005629B3"/>
    <w:rsid w:val="00562A2D"/>
    <w:rsid w:val="00563B50"/>
    <w:rsid w:val="0056452D"/>
    <w:rsid w:val="00564B1A"/>
    <w:rsid w:val="00564D8A"/>
    <w:rsid w:val="00564FD0"/>
    <w:rsid w:val="005650B2"/>
    <w:rsid w:val="00565E97"/>
    <w:rsid w:val="005667C4"/>
    <w:rsid w:val="00566C3A"/>
    <w:rsid w:val="00566F9A"/>
    <w:rsid w:val="005670B0"/>
    <w:rsid w:val="005670F1"/>
    <w:rsid w:val="00567335"/>
    <w:rsid w:val="00567745"/>
    <w:rsid w:val="005677D4"/>
    <w:rsid w:val="00570058"/>
    <w:rsid w:val="00570061"/>
    <w:rsid w:val="005703A3"/>
    <w:rsid w:val="00570B81"/>
    <w:rsid w:val="005719E9"/>
    <w:rsid w:val="00571A86"/>
    <w:rsid w:val="005738A1"/>
    <w:rsid w:val="00573A1A"/>
    <w:rsid w:val="00573AA5"/>
    <w:rsid w:val="00574094"/>
    <w:rsid w:val="005744E3"/>
    <w:rsid w:val="00574681"/>
    <w:rsid w:val="00574AE2"/>
    <w:rsid w:val="00575F5E"/>
    <w:rsid w:val="005760BC"/>
    <w:rsid w:val="005765E9"/>
    <w:rsid w:val="00576601"/>
    <w:rsid w:val="0057664E"/>
    <w:rsid w:val="005769BD"/>
    <w:rsid w:val="00576BC1"/>
    <w:rsid w:val="00576D99"/>
    <w:rsid w:val="005772D0"/>
    <w:rsid w:val="005802A1"/>
    <w:rsid w:val="00580623"/>
    <w:rsid w:val="00580684"/>
    <w:rsid w:val="00580FB3"/>
    <w:rsid w:val="0058101B"/>
    <w:rsid w:val="005810A5"/>
    <w:rsid w:val="005819EE"/>
    <w:rsid w:val="00581EE2"/>
    <w:rsid w:val="005825C8"/>
    <w:rsid w:val="00582D4C"/>
    <w:rsid w:val="005831DB"/>
    <w:rsid w:val="00583343"/>
    <w:rsid w:val="005833A3"/>
    <w:rsid w:val="0058347A"/>
    <w:rsid w:val="00583B8E"/>
    <w:rsid w:val="00583CAC"/>
    <w:rsid w:val="005841ED"/>
    <w:rsid w:val="005842DC"/>
    <w:rsid w:val="0058476F"/>
    <w:rsid w:val="0058492D"/>
    <w:rsid w:val="00584A39"/>
    <w:rsid w:val="00585103"/>
    <w:rsid w:val="00585BB5"/>
    <w:rsid w:val="00585D53"/>
    <w:rsid w:val="00585EAC"/>
    <w:rsid w:val="0058641E"/>
    <w:rsid w:val="00586842"/>
    <w:rsid w:val="00586874"/>
    <w:rsid w:val="00586D19"/>
    <w:rsid w:val="00587B25"/>
    <w:rsid w:val="0059052F"/>
    <w:rsid w:val="0059113F"/>
    <w:rsid w:val="00591D8F"/>
    <w:rsid w:val="00592538"/>
    <w:rsid w:val="005925B0"/>
    <w:rsid w:val="00592694"/>
    <w:rsid w:val="00593AE3"/>
    <w:rsid w:val="00593BD7"/>
    <w:rsid w:val="00593F93"/>
    <w:rsid w:val="005948DD"/>
    <w:rsid w:val="00594CBE"/>
    <w:rsid w:val="00595170"/>
    <w:rsid w:val="005959FF"/>
    <w:rsid w:val="00595D05"/>
    <w:rsid w:val="00595D92"/>
    <w:rsid w:val="0059610A"/>
    <w:rsid w:val="0059636C"/>
    <w:rsid w:val="00596588"/>
    <w:rsid w:val="00596845"/>
    <w:rsid w:val="0059690D"/>
    <w:rsid w:val="00596E0A"/>
    <w:rsid w:val="00596FAF"/>
    <w:rsid w:val="005A0BF5"/>
    <w:rsid w:val="005A0F9E"/>
    <w:rsid w:val="005A1001"/>
    <w:rsid w:val="005A13AF"/>
    <w:rsid w:val="005A1581"/>
    <w:rsid w:val="005A2E4A"/>
    <w:rsid w:val="005A41CF"/>
    <w:rsid w:val="005A434E"/>
    <w:rsid w:val="005A528B"/>
    <w:rsid w:val="005A57CE"/>
    <w:rsid w:val="005A5B93"/>
    <w:rsid w:val="005A6C1D"/>
    <w:rsid w:val="005A6C81"/>
    <w:rsid w:val="005A6E18"/>
    <w:rsid w:val="005A7088"/>
    <w:rsid w:val="005A754C"/>
    <w:rsid w:val="005B13DE"/>
    <w:rsid w:val="005B230E"/>
    <w:rsid w:val="005B2AD8"/>
    <w:rsid w:val="005B2CD9"/>
    <w:rsid w:val="005B32B0"/>
    <w:rsid w:val="005B3BE5"/>
    <w:rsid w:val="005B3C04"/>
    <w:rsid w:val="005B4665"/>
    <w:rsid w:val="005B47CB"/>
    <w:rsid w:val="005B4ACC"/>
    <w:rsid w:val="005B4C34"/>
    <w:rsid w:val="005B5A8B"/>
    <w:rsid w:val="005B6031"/>
    <w:rsid w:val="005B6189"/>
    <w:rsid w:val="005B6237"/>
    <w:rsid w:val="005B640E"/>
    <w:rsid w:val="005B6D44"/>
    <w:rsid w:val="005B77DD"/>
    <w:rsid w:val="005B7855"/>
    <w:rsid w:val="005B793D"/>
    <w:rsid w:val="005C0392"/>
    <w:rsid w:val="005C0B67"/>
    <w:rsid w:val="005C0C60"/>
    <w:rsid w:val="005C1284"/>
    <w:rsid w:val="005C1881"/>
    <w:rsid w:val="005C19BE"/>
    <w:rsid w:val="005C1ADE"/>
    <w:rsid w:val="005C1AF3"/>
    <w:rsid w:val="005C1CB9"/>
    <w:rsid w:val="005C1D33"/>
    <w:rsid w:val="005C274D"/>
    <w:rsid w:val="005C35B3"/>
    <w:rsid w:val="005C46C6"/>
    <w:rsid w:val="005C4B6A"/>
    <w:rsid w:val="005C5092"/>
    <w:rsid w:val="005C5215"/>
    <w:rsid w:val="005C54AA"/>
    <w:rsid w:val="005C5944"/>
    <w:rsid w:val="005C5A0C"/>
    <w:rsid w:val="005C6214"/>
    <w:rsid w:val="005C652F"/>
    <w:rsid w:val="005C67B5"/>
    <w:rsid w:val="005C6E9E"/>
    <w:rsid w:val="005C731D"/>
    <w:rsid w:val="005D00F6"/>
    <w:rsid w:val="005D0347"/>
    <w:rsid w:val="005D054E"/>
    <w:rsid w:val="005D0586"/>
    <w:rsid w:val="005D0BAC"/>
    <w:rsid w:val="005D1005"/>
    <w:rsid w:val="005D1A16"/>
    <w:rsid w:val="005D1CF3"/>
    <w:rsid w:val="005D22B2"/>
    <w:rsid w:val="005D3027"/>
    <w:rsid w:val="005D4831"/>
    <w:rsid w:val="005D4B8B"/>
    <w:rsid w:val="005D4E45"/>
    <w:rsid w:val="005D500C"/>
    <w:rsid w:val="005D53FB"/>
    <w:rsid w:val="005D5B4C"/>
    <w:rsid w:val="005D5D50"/>
    <w:rsid w:val="005D5EC7"/>
    <w:rsid w:val="005D6F24"/>
    <w:rsid w:val="005D75AC"/>
    <w:rsid w:val="005D7657"/>
    <w:rsid w:val="005D7917"/>
    <w:rsid w:val="005D7A5C"/>
    <w:rsid w:val="005D7CC5"/>
    <w:rsid w:val="005E05BC"/>
    <w:rsid w:val="005E0828"/>
    <w:rsid w:val="005E08C0"/>
    <w:rsid w:val="005E19BE"/>
    <w:rsid w:val="005E1AFB"/>
    <w:rsid w:val="005E2067"/>
    <w:rsid w:val="005E20C0"/>
    <w:rsid w:val="005E2A53"/>
    <w:rsid w:val="005E3216"/>
    <w:rsid w:val="005E35B5"/>
    <w:rsid w:val="005E35EE"/>
    <w:rsid w:val="005E3AC4"/>
    <w:rsid w:val="005E47F0"/>
    <w:rsid w:val="005E4D7F"/>
    <w:rsid w:val="005E4DCE"/>
    <w:rsid w:val="005E5469"/>
    <w:rsid w:val="005E55D6"/>
    <w:rsid w:val="005E5E4B"/>
    <w:rsid w:val="005E6299"/>
    <w:rsid w:val="005E67D1"/>
    <w:rsid w:val="005E67F0"/>
    <w:rsid w:val="005E6D44"/>
    <w:rsid w:val="005E76AE"/>
    <w:rsid w:val="005F07BB"/>
    <w:rsid w:val="005F14FF"/>
    <w:rsid w:val="005F153D"/>
    <w:rsid w:val="005F1EAF"/>
    <w:rsid w:val="005F2190"/>
    <w:rsid w:val="005F21C6"/>
    <w:rsid w:val="005F2256"/>
    <w:rsid w:val="005F285D"/>
    <w:rsid w:val="005F30AF"/>
    <w:rsid w:val="005F3AEB"/>
    <w:rsid w:val="005F4502"/>
    <w:rsid w:val="005F4713"/>
    <w:rsid w:val="005F4C31"/>
    <w:rsid w:val="005F50DB"/>
    <w:rsid w:val="005F51B6"/>
    <w:rsid w:val="005F5717"/>
    <w:rsid w:val="005F5D07"/>
    <w:rsid w:val="005F5D0B"/>
    <w:rsid w:val="005F5D7D"/>
    <w:rsid w:val="005F5D96"/>
    <w:rsid w:val="005F60F2"/>
    <w:rsid w:val="005F6978"/>
    <w:rsid w:val="005F75A5"/>
    <w:rsid w:val="005F768B"/>
    <w:rsid w:val="005F7884"/>
    <w:rsid w:val="006002F2"/>
    <w:rsid w:val="006006D8"/>
    <w:rsid w:val="00601428"/>
    <w:rsid w:val="00601578"/>
    <w:rsid w:val="00601F52"/>
    <w:rsid w:val="006020A7"/>
    <w:rsid w:val="00602449"/>
    <w:rsid w:val="00602696"/>
    <w:rsid w:val="00602D9C"/>
    <w:rsid w:val="00602F0D"/>
    <w:rsid w:val="00602F13"/>
    <w:rsid w:val="00603141"/>
    <w:rsid w:val="006034D5"/>
    <w:rsid w:val="00603EA1"/>
    <w:rsid w:val="00603F5D"/>
    <w:rsid w:val="0060483D"/>
    <w:rsid w:val="00604AE2"/>
    <w:rsid w:val="00604B9D"/>
    <w:rsid w:val="00604C0C"/>
    <w:rsid w:val="00604C50"/>
    <w:rsid w:val="00605324"/>
    <w:rsid w:val="00605630"/>
    <w:rsid w:val="00605C31"/>
    <w:rsid w:val="00605F1D"/>
    <w:rsid w:val="00606DE4"/>
    <w:rsid w:val="00606F0C"/>
    <w:rsid w:val="00606F1C"/>
    <w:rsid w:val="00611352"/>
    <w:rsid w:val="0061136D"/>
    <w:rsid w:val="00611B05"/>
    <w:rsid w:val="00613126"/>
    <w:rsid w:val="00613929"/>
    <w:rsid w:val="00613983"/>
    <w:rsid w:val="00613BA2"/>
    <w:rsid w:val="00613C81"/>
    <w:rsid w:val="00613F5C"/>
    <w:rsid w:val="00614644"/>
    <w:rsid w:val="0061633E"/>
    <w:rsid w:val="00616C7C"/>
    <w:rsid w:val="00617BD1"/>
    <w:rsid w:val="00620307"/>
    <w:rsid w:val="00621777"/>
    <w:rsid w:val="00621AD3"/>
    <w:rsid w:val="00621EDA"/>
    <w:rsid w:val="00621FEF"/>
    <w:rsid w:val="00622562"/>
    <w:rsid w:val="00622AA2"/>
    <w:rsid w:val="006245A0"/>
    <w:rsid w:val="00625106"/>
    <w:rsid w:val="00625FBF"/>
    <w:rsid w:val="00626441"/>
    <w:rsid w:val="00627137"/>
    <w:rsid w:val="006272F1"/>
    <w:rsid w:val="00627835"/>
    <w:rsid w:val="00630405"/>
    <w:rsid w:val="006308EA"/>
    <w:rsid w:val="00630A99"/>
    <w:rsid w:val="006313D2"/>
    <w:rsid w:val="006316FE"/>
    <w:rsid w:val="0063291C"/>
    <w:rsid w:val="00632E02"/>
    <w:rsid w:val="00633D90"/>
    <w:rsid w:val="00633ED9"/>
    <w:rsid w:val="00633FD9"/>
    <w:rsid w:val="006355FA"/>
    <w:rsid w:val="006356DC"/>
    <w:rsid w:val="00636065"/>
    <w:rsid w:val="00636105"/>
    <w:rsid w:val="006362A8"/>
    <w:rsid w:val="0063630C"/>
    <w:rsid w:val="00637063"/>
    <w:rsid w:val="00637728"/>
    <w:rsid w:val="00637B3C"/>
    <w:rsid w:val="00640736"/>
    <w:rsid w:val="00640D79"/>
    <w:rsid w:val="00640F19"/>
    <w:rsid w:val="00641137"/>
    <w:rsid w:val="00641160"/>
    <w:rsid w:val="0064121A"/>
    <w:rsid w:val="00641742"/>
    <w:rsid w:val="0064178A"/>
    <w:rsid w:val="00641FC2"/>
    <w:rsid w:val="00642884"/>
    <w:rsid w:val="0064301C"/>
    <w:rsid w:val="0064302C"/>
    <w:rsid w:val="006430BB"/>
    <w:rsid w:val="00643299"/>
    <w:rsid w:val="00643F46"/>
    <w:rsid w:val="006442D9"/>
    <w:rsid w:val="0064434D"/>
    <w:rsid w:val="006446D2"/>
    <w:rsid w:val="00644932"/>
    <w:rsid w:val="00644A0D"/>
    <w:rsid w:val="006451CA"/>
    <w:rsid w:val="00645ADD"/>
    <w:rsid w:val="00645B80"/>
    <w:rsid w:val="00645D7A"/>
    <w:rsid w:val="00645ED7"/>
    <w:rsid w:val="00645F4B"/>
    <w:rsid w:val="00646751"/>
    <w:rsid w:val="00646E61"/>
    <w:rsid w:val="00646FEE"/>
    <w:rsid w:val="006470DC"/>
    <w:rsid w:val="00647170"/>
    <w:rsid w:val="00647850"/>
    <w:rsid w:val="0065039A"/>
    <w:rsid w:val="00650502"/>
    <w:rsid w:val="00650FC7"/>
    <w:rsid w:val="00651224"/>
    <w:rsid w:val="0065139F"/>
    <w:rsid w:val="00651679"/>
    <w:rsid w:val="00651796"/>
    <w:rsid w:val="006523B5"/>
    <w:rsid w:val="00652708"/>
    <w:rsid w:val="0065271E"/>
    <w:rsid w:val="00652A8F"/>
    <w:rsid w:val="00653021"/>
    <w:rsid w:val="00653E55"/>
    <w:rsid w:val="006541F8"/>
    <w:rsid w:val="00654E16"/>
    <w:rsid w:val="00654E4E"/>
    <w:rsid w:val="006559B0"/>
    <w:rsid w:val="006564B7"/>
    <w:rsid w:val="006604ED"/>
    <w:rsid w:val="006605E0"/>
    <w:rsid w:val="00660DE2"/>
    <w:rsid w:val="00661265"/>
    <w:rsid w:val="00661859"/>
    <w:rsid w:val="006620F4"/>
    <w:rsid w:val="0066224A"/>
    <w:rsid w:val="00662CD8"/>
    <w:rsid w:val="00663195"/>
    <w:rsid w:val="006632E6"/>
    <w:rsid w:val="00663579"/>
    <w:rsid w:val="00663791"/>
    <w:rsid w:val="00664118"/>
    <w:rsid w:val="00664AF8"/>
    <w:rsid w:val="00664CF2"/>
    <w:rsid w:val="00665036"/>
    <w:rsid w:val="00665D7D"/>
    <w:rsid w:val="00665FDF"/>
    <w:rsid w:val="006665A2"/>
    <w:rsid w:val="00666DE9"/>
    <w:rsid w:val="00666FE0"/>
    <w:rsid w:val="006671B9"/>
    <w:rsid w:val="00667323"/>
    <w:rsid w:val="006674E1"/>
    <w:rsid w:val="006675A7"/>
    <w:rsid w:val="0067044E"/>
    <w:rsid w:val="00671D9D"/>
    <w:rsid w:val="006722A7"/>
    <w:rsid w:val="00672AFE"/>
    <w:rsid w:val="00673079"/>
    <w:rsid w:val="00673BFF"/>
    <w:rsid w:val="006740F3"/>
    <w:rsid w:val="0067487A"/>
    <w:rsid w:val="00674DF3"/>
    <w:rsid w:val="00674EB4"/>
    <w:rsid w:val="006750F9"/>
    <w:rsid w:val="00675455"/>
    <w:rsid w:val="00675572"/>
    <w:rsid w:val="00675593"/>
    <w:rsid w:val="006762A7"/>
    <w:rsid w:val="0067641F"/>
    <w:rsid w:val="006768FB"/>
    <w:rsid w:val="00676B8F"/>
    <w:rsid w:val="00677233"/>
    <w:rsid w:val="00677238"/>
    <w:rsid w:val="00677CF1"/>
    <w:rsid w:val="00677DF8"/>
    <w:rsid w:val="006803BA"/>
    <w:rsid w:val="0068163D"/>
    <w:rsid w:val="0068190F"/>
    <w:rsid w:val="006819E5"/>
    <w:rsid w:val="00681E5B"/>
    <w:rsid w:val="006820FE"/>
    <w:rsid w:val="00682557"/>
    <w:rsid w:val="00682883"/>
    <w:rsid w:val="0068289F"/>
    <w:rsid w:val="00683271"/>
    <w:rsid w:val="00683C05"/>
    <w:rsid w:val="00684316"/>
    <w:rsid w:val="00684473"/>
    <w:rsid w:val="00684D3D"/>
    <w:rsid w:val="00685952"/>
    <w:rsid w:val="0068662C"/>
    <w:rsid w:val="00686937"/>
    <w:rsid w:val="00686A06"/>
    <w:rsid w:val="0068797B"/>
    <w:rsid w:val="00687A9C"/>
    <w:rsid w:val="00687D85"/>
    <w:rsid w:val="00687EEC"/>
    <w:rsid w:val="0069007C"/>
    <w:rsid w:val="0069067C"/>
    <w:rsid w:val="00690AF0"/>
    <w:rsid w:val="00690DD9"/>
    <w:rsid w:val="0069126B"/>
    <w:rsid w:val="006914E7"/>
    <w:rsid w:val="00691BF1"/>
    <w:rsid w:val="00691D22"/>
    <w:rsid w:val="00692825"/>
    <w:rsid w:val="00692BD2"/>
    <w:rsid w:val="0069317B"/>
    <w:rsid w:val="006931AC"/>
    <w:rsid w:val="0069334B"/>
    <w:rsid w:val="0069428D"/>
    <w:rsid w:val="00694E6C"/>
    <w:rsid w:val="006950D3"/>
    <w:rsid w:val="006952F5"/>
    <w:rsid w:val="00696310"/>
    <w:rsid w:val="006968B4"/>
    <w:rsid w:val="0069789B"/>
    <w:rsid w:val="006979F3"/>
    <w:rsid w:val="006A048A"/>
    <w:rsid w:val="006A0FA0"/>
    <w:rsid w:val="006A101A"/>
    <w:rsid w:val="006A12D8"/>
    <w:rsid w:val="006A17A0"/>
    <w:rsid w:val="006A19D9"/>
    <w:rsid w:val="006A1B57"/>
    <w:rsid w:val="006A1F4B"/>
    <w:rsid w:val="006A243A"/>
    <w:rsid w:val="006A2F20"/>
    <w:rsid w:val="006A30C2"/>
    <w:rsid w:val="006A319B"/>
    <w:rsid w:val="006A3316"/>
    <w:rsid w:val="006A3767"/>
    <w:rsid w:val="006A3DBA"/>
    <w:rsid w:val="006A3FE6"/>
    <w:rsid w:val="006A4743"/>
    <w:rsid w:val="006A488A"/>
    <w:rsid w:val="006A4BB6"/>
    <w:rsid w:val="006A4EF8"/>
    <w:rsid w:val="006A4FAA"/>
    <w:rsid w:val="006A520E"/>
    <w:rsid w:val="006A56DF"/>
    <w:rsid w:val="006A5EAC"/>
    <w:rsid w:val="006A62DC"/>
    <w:rsid w:val="006A6729"/>
    <w:rsid w:val="006A68A4"/>
    <w:rsid w:val="006A6DAC"/>
    <w:rsid w:val="006A6ED7"/>
    <w:rsid w:val="006A7523"/>
    <w:rsid w:val="006A7E2E"/>
    <w:rsid w:val="006B0338"/>
    <w:rsid w:val="006B07B3"/>
    <w:rsid w:val="006B0AFD"/>
    <w:rsid w:val="006B192C"/>
    <w:rsid w:val="006B1AE2"/>
    <w:rsid w:val="006B1CA1"/>
    <w:rsid w:val="006B20B8"/>
    <w:rsid w:val="006B25DB"/>
    <w:rsid w:val="006B28A9"/>
    <w:rsid w:val="006B2D1A"/>
    <w:rsid w:val="006B2D4C"/>
    <w:rsid w:val="006B2F46"/>
    <w:rsid w:val="006B318A"/>
    <w:rsid w:val="006B3B54"/>
    <w:rsid w:val="006B3D65"/>
    <w:rsid w:val="006B3DEC"/>
    <w:rsid w:val="006B3E93"/>
    <w:rsid w:val="006B4415"/>
    <w:rsid w:val="006B455F"/>
    <w:rsid w:val="006B4EDF"/>
    <w:rsid w:val="006B50A2"/>
    <w:rsid w:val="006B5148"/>
    <w:rsid w:val="006B54A9"/>
    <w:rsid w:val="006B5D71"/>
    <w:rsid w:val="006B60D1"/>
    <w:rsid w:val="006B6701"/>
    <w:rsid w:val="006B6885"/>
    <w:rsid w:val="006B6B14"/>
    <w:rsid w:val="006B6D37"/>
    <w:rsid w:val="006B7302"/>
    <w:rsid w:val="006C0804"/>
    <w:rsid w:val="006C111E"/>
    <w:rsid w:val="006C1315"/>
    <w:rsid w:val="006C1346"/>
    <w:rsid w:val="006C155E"/>
    <w:rsid w:val="006C1628"/>
    <w:rsid w:val="006C20CD"/>
    <w:rsid w:val="006C21ED"/>
    <w:rsid w:val="006C278A"/>
    <w:rsid w:val="006C2E41"/>
    <w:rsid w:val="006C2FBD"/>
    <w:rsid w:val="006C2FC6"/>
    <w:rsid w:val="006C3328"/>
    <w:rsid w:val="006C3462"/>
    <w:rsid w:val="006C3494"/>
    <w:rsid w:val="006C3846"/>
    <w:rsid w:val="006C43E7"/>
    <w:rsid w:val="006C46F1"/>
    <w:rsid w:val="006C473C"/>
    <w:rsid w:val="006C479A"/>
    <w:rsid w:val="006C54BF"/>
    <w:rsid w:val="006C5876"/>
    <w:rsid w:val="006C595E"/>
    <w:rsid w:val="006C6BC0"/>
    <w:rsid w:val="006C7369"/>
    <w:rsid w:val="006C743E"/>
    <w:rsid w:val="006C7469"/>
    <w:rsid w:val="006C7C6B"/>
    <w:rsid w:val="006C7E20"/>
    <w:rsid w:val="006C7ED7"/>
    <w:rsid w:val="006D0B50"/>
    <w:rsid w:val="006D12F6"/>
    <w:rsid w:val="006D15FB"/>
    <w:rsid w:val="006D176E"/>
    <w:rsid w:val="006D18A5"/>
    <w:rsid w:val="006D19CF"/>
    <w:rsid w:val="006D1B1F"/>
    <w:rsid w:val="006D1F27"/>
    <w:rsid w:val="006D1FB9"/>
    <w:rsid w:val="006D2167"/>
    <w:rsid w:val="006D3095"/>
    <w:rsid w:val="006D3719"/>
    <w:rsid w:val="006D45BA"/>
    <w:rsid w:val="006D46C6"/>
    <w:rsid w:val="006D4F7B"/>
    <w:rsid w:val="006D4FB9"/>
    <w:rsid w:val="006D570F"/>
    <w:rsid w:val="006D5756"/>
    <w:rsid w:val="006D5BAA"/>
    <w:rsid w:val="006D69D5"/>
    <w:rsid w:val="006D6A99"/>
    <w:rsid w:val="006D6E96"/>
    <w:rsid w:val="006D7A1A"/>
    <w:rsid w:val="006D7BCC"/>
    <w:rsid w:val="006E0020"/>
    <w:rsid w:val="006E0343"/>
    <w:rsid w:val="006E0805"/>
    <w:rsid w:val="006E1973"/>
    <w:rsid w:val="006E19DA"/>
    <w:rsid w:val="006E2795"/>
    <w:rsid w:val="006E2B66"/>
    <w:rsid w:val="006E2FA9"/>
    <w:rsid w:val="006E3D10"/>
    <w:rsid w:val="006E447C"/>
    <w:rsid w:val="006E4FB0"/>
    <w:rsid w:val="006E52FE"/>
    <w:rsid w:val="006E542E"/>
    <w:rsid w:val="006E5AB7"/>
    <w:rsid w:val="006E5FC5"/>
    <w:rsid w:val="006E653B"/>
    <w:rsid w:val="006E6B5D"/>
    <w:rsid w:val="006E7474"/>
    <w:rsid w:val="006E7A4D"/>
    <w:rsid w:val="006E7BAC"/>
    <w:rsid w:val="006F01C8"/>
    <w:rsid w:val="006F06ED"/>
    <w:rsid w:val="006F11D9"/>
    <w:rsid w:val="006F1C66"/>
    <w:rsid w:val="006F28D9"/>
    <w:rsid w:val="006F3523"/>
    <w:rsid w:val="006F3A7E"/>
    <w:rsid w:val="006F3EE7"/>
    <w:rsid w:val="006F41A3"/>
    <w:rsid w:val="006F48F0"/>
    <w:rsid w:val="006F5297"/>
    <w:rsid w:val="006F530C"/>
    <w:rsid w:val="006F58C1"/>
    <w:rsid w:val="006F5B04"/>
    <w:rsid w:val="006F60D4"/>
    <w:rsid w:val="006F639E"/>
    <w:rsid w:val="006F6544"/>
    <w:rsid w:val="006F68C7"/>
    <w:rsid w:val="006F6FC5"/>
    <w:rsid w:val="006F7503"/>
    <w:rsid w:val="006F7A2A"/>
    <w:rsid w:val="006F7BA3"/>
    <w:rsid w:val="006F7C2F"/>
    <w:rsid w:val="007000F8"/>
    <w:rsid w:val="007001F1"/>
    <w:rsid w:val="00700285"/>
    <w:rsid w:val="00700974"/>
    <w:rsid w:val="00700E98"/>
    <w:rsid w:val="00701035"/>
    <w:rsid w:val="0070116D"/>
    <w:rsid w:val="007012FC"/>
    <w:rsid w:val="0070223B"/>
    <w:rsid w:val="0070272E"/>
    <w:rsid w:val="007029AE"/>
    <w:rsid w:val="007030BA"/>
    <w:rsid w:val="00704277"/>
    <w:rsid w:val="007048EF"/>
    <w:rsid w:val="00704ADB"/>
    <w:rsid w:val="00706E18"/>
    <w:rsid w:val="007071CC"/>
    <w:rsid w:val="00710034"/>
    <w:rsid w:val="0071055D"/>
    <w:rsid w:val="007113FA"/>
    <w:rsid w:val="0071184C"/>
    <w:rsid w:val="00711AA4"/>
    <w:rsid w:val="00711BEA"/>
    <w:rsid w:val="00711CFD"/>
    <w:rsid w:val="00711F41"/>
    <w:rsid w:val="00711F51"/>
    <w:rsid w:val="00712C14"/>
    <w:rsid w:val="00712E3F"/>
    <w:rsid w:val="0071312E"/>
    <w:rsid w:val="00714B85"/>
    <w:rsid w:val="00714D07"/>
    <w:rsid w:val="007150DC"/>
    <w:rsid w:val="00715A3D"/>
    <w:rsid w:val="00715E12"/>
    <w:rsid w:val="007160B1"/>
    <w:rsid w:val="0071629A"/>
    <w:rsid w:val="00716480"/>
    <w:rsid w:val="0071715C"/>
    <w:rsid w:val="0072066F"/>
    <w:rsid w:val="00720E30"/>
    <w:rsid w:val="00720EB7"/>
    <w:rsid w:val="00721302"/>
    <w:rsid w:val="007222A3"/>
    <w:rsid w:val="00722877"/>
    <w:rsid w:val="007228D0"/>
    <w:rsid w:val="0072378E"/>
    <w:rsid w:val="0072417C"/>
    <w:rsid w:val="007242FA"/>
    <w:rsid w:val="00724584"/>
    <w:rsid w:val="00725656"/>
    <w:rsid w:val="00725C0E"/>
    <w:rsid w:val="00726AA9"/>
    <w:rsid w:val="00726FC3"/>
    <w:rsid w:val="00727740"/>
    <w:rsid w:val="0073002F"/>
    <w:rsid w:val="00730920"/>
    <w:rsid w:val="00731497"/>
    <w:rsid w:val="007318D7"/>
    <w:rsid w:val="00731AF5"/>
    <w:rsid w:val="00731B3F"/>
    <w:rsid w:val="00731D64"/>
    <w:rsid w:val="00731FCE"/>
    <w:rsid w:val="00732321"/>
    <w:rsid w:val="007323B7"/>
    <w:rsid w:val="007328D0"/>
    <w:rsid w:val="00732D49"/>
    <w:rsid w:val="00734601"/>
    <w:rsid w:val="007358A8"/>
    <w:rsid w:val="00735D06"/>
    <w:rsid w:val="00735DD0"/>
    <w:rsid w:val="00736373"/>
    <w:rsid w:val="00737362"/>
    <w:rsid w:val="00740587"/>
    <w:rsid w:val="00740740"/>
    <w:rsid w:val="007409FF"/>
    <w:rsid w:val="007410B4"/>
    <w:rsid w:val="0074187C"/>
    <w:rsid w:val="0074303D"/>
    <w:rsid w:val="0074316F"/>
    <w:rsid w:val="00743AA5"/>
    <w:rsid w:val="00745208"/>
    <w:rsid w:val="007455CE"/>
    <w:rsid w:val="007456DD"/>
    <w:rsid w:val="00745747"/>
    <w:rsid w:val="00745994"/>
    <w:rsid w:val="00745DDD"/>
    <w:rsid w:val="00746260"/>
    <w:rsid w:val="007469DC"/>
    <w:rsid w:val="00750013"/>
    <w:rsid w:val="0075104F"/>
    <w:rsid w:val="00751855"/>
    <w:rsid w:val="0075258C"/>
    <w:rsid w:val="0075288B"/>
    <w:rsid w:val="00752BFC"/>
    <w:rsid w:val="00753FD3"/>
    <w:rsid w:val="00754B1E"/>
    <w:rsid w:val="00754B38"/>
    <w:rsid w:val="00755AD5"/>
    <w:rsid w:val="00755C2F"/>
    <w:rsid w:val="00756274"/>
    <w:rsid w:val="00756452"/>
    <w:rsid w:val="00756E79"/>
    <w:rsid w:val="0075702D"/>
    <w:rsid w:val="00757392"/>
    <w:rsid w:val="007579B7"/>
    <w:rsid w:val="00757A07"/>
    <w:rsid w:val="00757A7E"/>
    <w:rsid w:val="0076028A"/>
    <w:rsid w:val="00760532"/>
    <w:rsid w:val="007605D1"/>
    <w:rsid w:val="00760A91"/>
    <w:rsid w:val="00760D8D"/>
    <w:rsid w:val="00760D9B"/>
    <w:rsid w:val="00760DBE"/>
    <w:rsid w:val="00760EA6"/>
    <w:rsid w:val="0076154C"/>
    <w:rsid w:val="0076194A"/>
    <w:rsid w:val="00761BB7"/>
    <w:rsid w:val="00761BE2"/>
    <w:rsid w:val="00761F2C"/>
    <w:rsid w:val="0076302A"/>
    <w:rsid w:val="00763178"/>
    <w:rsid w:val="00763225"/>
    <w:rsid w:val="007634EF"/>
    <w:rsid w:val="00763B49"/>
    <w:rsid w:val="007642FB"/>
    <w:rsid w:val="00764409"/>
    <w:rsid w:val="007648B7"/>
    <w:rsid w:val="00765294"/>
    <w:rsid w:val="00766033"/>
    <w:rsid w:val="00767101"/>
    <w:rsid w:val="00770A57"/>
    <w:rsid w:val="007710B7"/>
    <w:rsid w:val="007711A4"/>
    <w:rsid w:val="00771B49"/>
    <w:rsid w:val="00771EEC"/>
    <w:rsid w:val="007724BC"/>
    <w:rsid w:val="00772687"/>
    <w:rsid w:val="007726BB"/>
    <w:rsid w:val="00772EED"/>
    <w:rsid w:val="007731D1"/>
    <w:rsid w:val="007738BA"/>
    <w:rsid w:val="00773A70"/>
    <w:rsid w:val="00774AF1"/>
    <w:rsid w:val="00774B26"/>
    <w:rsid w:val="00774CB4"/>
    <w:rsid w:val="007764F8"/>
    <w:rsid w:val="00776587"/>
    <w:rsid w:val="00776D90"/>
    <w:rsid w:val="00777310"/>
    <w:rsid w:val="00777C6A"/>
    <w:rsid w:val="0078008A"/>
    <w:rsid w:val="00780152"/>
    <w:rsid w:val="00780364"/>
    <w:rsid w:val="00780449"/>
    <w:rsid w:val="00780C75"/>
    <w:rsid w:val="00780D34"/>
    <w:rsid w:val="0078116C"/>
    <w:rsid w:val="00781211"/>
    <w:rsid w:val="0078130A"/>
    <w:rsid w:val="0078148F"/>
    <w:rsid w:val="00781F8D"/>
    <w:rsid w:val="0078282A"/>
    <w:rsid w:val="0078289D"/>
    <w:rsid w:val="007828E6"/>
    <w:rsid w:val="00782C8F"/>
    <w:rsid w:val="007834D1"/>
    <w:rsid w:val="007838C6"/>
    <w:rsid w:val="00784E5A"/>
    <w:rsid w:val="007859F9"/>
    <w:rsid w:val="00785B31"/>
    <w:rsid w:val="0078614D"/>
    <w:rsid w:val="00786E8D"/>
    <w:rsid w:val="00787435"/>
    <w:rsid w:val="00787467"/>
    <w:rsid w:val="0079096A"/>
    <w:rsid w:val="0079099F"/>
    <w:rsid w:val="0079151C"/>
    <w:rsid w:val="007916DE"/>
    <w:rsid w:val="00791B9E"/>
    <w:rsid w:val="00792143"/>
    <w:rsid w:val="00792180"/>
    <w:rsid w:val="00792387"/>
    <w:rsid w:val="007925AC"/>
    <w:rsid w:val="0079262D"/>
    <w:rsid w:val="007927FB"/>
    <w:rsid w:val="007928A3"/>
    <w:rsid w:val="00792A3E"/>
    <w:rsid w:val="00793525"/>
    <w:rsid w:val="00793B33"/>
    <w:rsid w:val="00793E36"/>
    <w:rsid w:val="00794246"/>
    <w:rsid w:val="0079518D"/>
    <w:rsid w:val="007957E2"/>
    <w:rsid w:val="00795EF4"/>
    <w:rsid w:val="007A1397"/>
    <w:rsid w:val="007A14EA"/>
    <w:rsid w:val="007A165B"/>
    <w:rsid w:val="007A1A45"/>
    <w:rsid w:val="007A1C46"/>
    <w:rsid w:val="007A2F56"/>
    <w:rsid w:val="007A357C"/>
    <w:rsid w:val="007A3A6C"/>
    <w:rsid w:val="007A3B2F"/>
    <w:rsid w:val="007A3D7C"/>
    <w:rsid w:val="007A43E6"/>
    <w:rsid w:val="007A4CF5"/>
    <w:rsid w:val="007A7CBE"/>
    <w:rsid w:val="007A7E8F"/>
    <w:rsid w:val="007A7E9E"/>
    <w:rsid w:val="007A7FE4"/>
    <w:rsid w:val="007B0128"/>
    <w:rsid w:val="007B02EB"/>
    <w:rsid w:val="007B0D48"/>
    <w:rsid w:val="007B0D5A"/>
    <w:rsid w:val="007B1BFA"/>
    <w:rsid w:val="007B1CF1"/>
    <w:rsid w:val="007B1D6A"/>
    <w:rsid w:val="007B2173"/>
    <w:rsid w:val="007B2551"/>
    <w:rsid w:val="007B286F"/>
    <w:rsid w:val="007B29EE"/>
    <w:rsid w:val="007B2C0E"/>
    <w:rsid w:val="007B3166"/>
    <w:rsid w:val="007B35A8"/>
    <w:rsid w:val="007B3B50"/>
    <w:rsid w:val="007B3FE1"/>
    <w:rsid w:val="007B562D"/>
    <w:rsid w:val="007B5CDD"/>
    <w:rsid w:val="007B608E"/>
    <w:rsid w:val="007B6B4D"/>
    <w:rsid w:val="007B6B6B"/>
    <w:rsid w:val="007B6FEC"/>
    <w:rsid w:val="007B7274"/>
    <w:rsid w:val="007B7345"/>
    <w:rsid w:val="007B7804"/>
    <w:rsid w:val="007B7967"/>
    <w:rsid w:val="007B7DFA"/>
    <w:rsid w:val="007C004E"/>
    <w:rsid w:val="007C053D"/>
    <w:rsid w:val="007C1733"/>
    <w:rsid w:val="007C1C5A"/>
    <w:rsid w:val="007C1C61"/>
    <w:rsid w:val="007C255E"/>
    <w:rsid w:val="007C3024"/>
    <w:rsid w:val="007C3488"/>
    <w:rsid w:val="007C3824"/>
    <w:rsid w:val="007C3855"/>
    <w:rsid w:val="007C38DA"/>
    <w:rsid w:val="007C3CB1"/>
    <w:rsid w:val="007C3D4B"/>
    <w:rsid w:val="007C4247"/>
    <w:rsid w:val="007C5040"/>
    <w:rsid w:val="007C511B"/>
    <w:rsid w:val="007C5A5D"/>
    <w:rsid w:val="007C5B63"/>
    <w:rsid w:val="007C5FA3"/>
    <w:rsid w:val="007C6059"/>
    <w:rsid w:val="007C64AE"/>
    <w:rsid w:val="007C654A"/>
    <w:rsid w:val="007C65A8"/>
    <w:rsid w:val="007C69E1"/>
    <w:rsid w:val="007D0232"/>
    <w:rsid w:val="007D1581"/>
    <w:rsid w:val="007D1651"/>
    <w:rsid w:val="007D279D"/>
    <w:rsid w:val="007D33C7"/>
    <w:rsid w:val="007D3445"/>
    <w:rsid w:val="007D399C"/>
    <w:rsid w:val="007D3F36"/>
    <w:rsid w:val="007D47E9"/>
    <w:rsid w:val="007D49F9"/>
    <w:rsid w:val="007D59A6"/>
    <w:rsid w:val="007D5AC8"/>
    <w:rsid w:val="007D61E3"/>
    <w:rsid w:val="007D62E5"/>
    <w:rsid w:val="007D63C6"/>
    <w:rsid w:val="007D6C56"/>
    <w:rsid w:val="007D6C84"/>
    <w:rsid w:val="007D6D54"/>
    <w:rsid w:val="007D72AB"/>
    <w:rsid w:val="007D734E"/>
    <w:rsid w:val="007D75FB"/>
    <w:rsid w:val="007D7901"/>
    <w:rsid w:val="007E002F"/>
    <w:rsid w:val="007E0447"/>
    <w:rsid w:val="007E07B2"/>
    <w:rsid w:val="007E0E0B"/>
    <w:rsid w:val="007E0E10"/>
    <w:rsid w:val="007E0E20"/>
    <w:rsid w:val="007E0EE1"/>
    <w:rsid w:val="007E125D"/>
    <w:rsid w:val="007E15A5"/>
    <w:rsid w:val="007E1BBF"/>
    <w:rsid w:val="007E1CE9"/>
    <w:rsid w:val="007E1EC5"/>
    <w:rsid w:val="007E1FC8"/>
    <w:rsid w:val="007E32E9"/>
    <w:rsid w:val="007E3387"/>
    <w:rsid w:val="007E3553"/>
    <w:rsid w:val="007E406C"/>
    <w:rsid w:val="007E4161"/>
    <w:rsid w:val="007E41F9"/>
    <w:rsid w:val="007E496B"/>
    <w:rsid w:val="007E4E00"/>
    <w:rsid w:val="007E51D1"/>
    <w:rsid w:val="007E63F7"/>
    <w:rsid w:val="007E6AA1"/>
    <w:rsid w:val="007E742E"/>
    <w:rsid w:val="007E7697"/>
    <w:rsid w:val="007F02C9"/>
    <w:rsid w:val="007F03BB"/>
    <w:rsid w:val="007F0A03"/>
    <w:rsid w:val="007F1473"/>
    <w:rsid w:val="007F20B3"/>
    <w:rsid w:val="007F2524"/>
    <w:rsid w:val="007F2875"/>
    <w:rsid w:val="007F330E"/>
    <w:rsid w:val="007F356D"/>
    <w:rsid w:val="007F3B3B"/>
    <w:rsid w:val="007F3F31"/>
    <w:rsid w:val="007F4228"/>
    <w:rsid w:val="007F4B90"/>
    <w:rsid w:val="007F4D42"/>
    <w:rsid w:val="007F5360"/>
    <w:rsid w:val="007F583A"/>
    <w:rsid w:val="007F5881"/>
    <w:rsid w:val="007F5B6B"/>
    <w:rsid w:val="007F5E53"/>
    <w:rsid w:val="007F6313"/>
    <w:rsid w:val="007F68FF"/>
    <w:rsid w:val="007F6BE2"/>
    <w:rsid w:val="007F6FA0"/>
    <w:rsid w:val="007F702F"/>
    <w:rsid w:val="007F72F2"/>
    <w:rsid w:val="007F734E"/>
    <w:rsid w:val="007F78CD"/>
    <w:rsid w:val="00800E8C"/>
    <w:rsid w:val="008012A1"/>
    <w:rsid w:val="008019C1"/>
    <w:rsid w:val="00801BB5"/>
    <w:rsid w:val="00801C30"/>
    <w:rsid w:val="00801DAE"/>
    <w:rsid w:val="00802191"/>
    <w:rsid w:val="008022C3"/>
    <w:rsid w:val="00802872"/>
    <w:rsid w:val="00802DEB"/>
    <w:rsid w:val="0080319D"/>
    <w:rsid w:val="00803A1D"/>
    <w:rsid w:val="00804026"/>
    <w:rsid w:val="0080418E"/>
    <w:rsid w:val="008047D4"/>
    <w:rsid w:val="0080489A"/>
    <w:rsid w:val="008054A7"/>
    <w:rsid w:val="0080550F"/>
    <w:rsid w:val="00805540"/>
    <w:rsid w:val="00805F6E"/>
    <w:rsid w:val="008062D8"/>
    <w:rsid w:val="008062F4"/>
    <w:rsid w:val="00806F9B"/>
    <w:rsid w:val="008070CA"/>
    <w:rsid w:val="008072D8"/>
    <w:rsid w:val="00807353"/>
    <w:rsid w:val="008075F2"/>
    <w:rsid w:val="00807668"/>
    <w:rsid w:val="0080769F"/>
    <w:rsid w:val="008101A7"/>
    <w:rsid w:val="00810B93"/>
    <w:rsid w:val="00810E53"/>
    <w:rsid w:val="00811C54"/>
    <w:rsid w:val="00811E99"/>
    <w:rsid w:val="00811FF4"/>
    <w:rsid w:val="00812C72"/>
    <w:rsid w:val="0081463D"/>
    <w:rsid w:val="00814FCB"/>
    <w:rsid w:val="00816A8F"/>
    <w:rsid w:val="00816CA7"/>
    <w:rsid w:val="00816FD7"/>
    <w:rsid w:val="00817D99"/>
    <w:rsid w:val="00817DBB"/>
    <w:rsid w:val="008200CD"/>
    <w:rsid w:val="008205B2"/>
    <w:rsid w:val="00821EE3"/>
    <w:rsid w:val="00821F28"/>
    <w:rsid w:val="0082260D"/>
    <w:rsid w:val="008227F6"/>
    <w:rsid w:val="0082286D"/>
    <w:rsid w:val="008234F5"/>
    <w:rsid w:val="00823ED7"/>
    <w:rsid w:val="00823F1C"/>
    <w:rsid w:val="00824973"/>
    <w:rsid w:val="00824D2D"/>
    <w:rsid w:val="00825046"/>
    <w:rsid w:val="00825BB1"/>
    <w:rsid w:val="00825CC5"/>
    <w:rsid w:val="00826835"/>
    <w:rsid w:val="00826C79"/>
    <w:rsid w:val="00827069"/>
    <w:rsid w:val="00830BA4"/>
    <w:rsid w:val="00831D9E"/>
    <w:rsid w:val="00832133"/>
    <w:rsid w:val="008328AA"/>
    <w:rsid w:val="00832BC9"/>
    <w:rsid w:val="00832CC4"/>
    <w:rsid w:val="00833157"/>
    <w:rsid w:val="008331E5"/>
    <w:rsid w:val="0083357D"/>
    <w:rsid w:val="0083396A"/>
    <w:rsid w:val="00833A04"/>
    <w:rsid w:val="00833B3E"/>
    <w:rsid w:val="0083438C"/>
    <w:rsid w:val="00834535"/>
    <w:rsid w:val="00834B6C"/>
    <w:rsid w:val="00834B9D"/>
    <w:rsid w:val="0083524E"/>
    <w:rsid w:val="008354EB"/>
    <w:rsid w:val="00835D71"/>
    <w:rsid w:val="0083644A"/>
    <w:rsid w:val="0083652B"/>
    <w:rsid w:val="008365FA"/>
    <w:rsid w:val="00836667"/>
    <w:rsid w:val="00836947"/>
    <w:rsid w:val="00836EDB"/>
    <w:rsid w:val="00840746"/>
    <w:rsid w:val="00840919"/>
    <w:rsid w:val="00840F59"/>
    <w:rsid w:val="008412CA"/>
    <w:rsid w:val="0084158D"/>
    <w:rsid w:val="00841ABA"/>
    <w:rsid w:val="008422B3"/>
    <w:rsid w:val="00842821"/>
    <w:rsid w:val="00843113"/>
    <w:rsid w:val="00843901"/>
    <w:rsid w:val="008439AE"/>
    <w:rsid w:val="00843D00"/>
    <w:rsid w:val="0084445A"/>
    <w:rsid w:val="00844558"/>
    <w:rsid w:val="00844A95"/>
    <w:rsid w:val="00844EF9"/>
    <w:rsid w:val="00844F3A"/>
    <w:rsid w:val="008451E4"/>
    <w:rsid w:val="00845A90"/>
    <w:rsid w:val="00845C5D"/>
    <w:rsid w:val="00845D9A"/>
    <w:rsid w:val="00846325"/>
    <w:rsid w:val="00846423"/>
    <w:rsid w:val="00846AE5"/>
    <w:rsid w:val="00846E1D"/>
    <w:rsid w:val="00846EDD"/>
    <w:rsid w:val="0084736D"/>
    <w:rsid w:val="008477C0"/>
    <w:rsid w:val="00847865"/>
    <w:rsid w:val="00847A54"/>
    <w:rsid w:val="00847BE3"/>
    <w:rsid w:val="00851334"/>
    <w:rsid w:val="00851C41"/>
    <w:rsid w:val="00851E63"/>
    <w:rsid w:val="0085229A"/>
    <w:rsid w:val="0085254C"/>
    <w:rsid w:val="008529C7"/>
    <w:rsid w:val="00852CBA"/>
    <w:rsid w:val="00852D92"/>
    <w:rsid w:val="008532AF"/>
    <w:rsid w:val="008540D5"/>
    <w:rsid w:val="008541D5"/>
    <w:rsid w:val="008550ED"/>
    <w:rsid w:val="00855C9C"/>
    <w:rsid w:val="00855D54"/>
    <w:rsid w:val="00857083"/>
    <w:rsid w:val="008579DE"/>
    <w:rsid w:val="00857ACA"/>
    <w:rsid w:val="00857C51"/>
    <w:rsid w:val="00857FCC"/>
    <w:rsid w:val="00860757"/>
    <w:rsid w:val="00861091"/>
    <w:rsid w:val="00861740"/>
    <w:rsid w:val="008619C6"/>
    <w:rsid w:val="00861CE8"/>
    <w:rsid w:val="00862BA0"/>
    <w:rsid w:val="00862C14"/>
    <w:rsid w:val="0086333A"/>
    <w:rsid w:val="0086395D"/>
    <w:rsid w:val="00863C16"/>
    <w:rsid w:val="00863E62"/>
    <w:rsid w:val="00864311"/>
    <w:rsid w:val="008645C2"/>
    <w:rsid w:val="008649F2"/>
    <w:rsid w:val="00864E4C"/>
    <w:rsid w:val="008657A9"/>
    <w:rsid w:val="00866093"/>
    <w:rsid w:val="008664A9"/>
    <w:rsid w:val="008665C3"/>
    <w:rsid w:val="00866F56"/>
    <w:rsid w:val="00866FDF"/>
    <w:rsid w:val="00867313"/>
    <w:rsid w:val="008709EA"/>
    <w:rsid w:val="008719E2"/>
    <w:rsid w:val="00871F33"/>
    <w:rsid w:val="00871FC0"/>
    <w:rsid w:val="00872095"/>
    <w:rsid w:val="00872AF7"/>
    <w:rsid w:val="0087304A"/>
    <w:rsid w:val="0087345C"/>
    <w:rsid w:val="00873870"/>
    <w:rsid w:val="00874F64"/>
    <w:rsid w:val="0087531B"/>
    <w:rsid w:val="0087537B"/>
    <w:rsid w:val="008757FD"/>
    <w:rsid w:val="00875924"/>
    <w:rsid w:val="00875A1E"/>
    <w:rsid w:val="00875D36"/>
    <w:rsid w:val="00875F87"/>
    <w:rsid w:val="00876133"/>
    <w:rsid w:val="008762A0"/>
    <w:rsid w:val="008764DE"/>
    <w:rsid w:val="00877793"/>
    <w:rsid w:val="00880223"/>
    <w:rsid w:val="00880711"/>
    <w:rsid w:val="008809EF"/>
    <w:rsid w:val="00880CC9"/>
    <w:rsid w:val="00881904"/>
    <w:rsid w:val="00881E24"/>
    <w:rsid w:val="00882208"/>
    <w:rsid w:val="00882991"/>
    <w:rsid w:val="00882CAE"/>
    <w:rsid w:val="00882EB4"/>
    <w:rsid w:val="00883B9B"/>
    <w:rsid w:val="00883F43"/>
    <w:rsid w:val="00884907"/>
    <w:rsid w:val="00885198"/>
    <w:rsid w:val="0088558C"/>
    <w:rsid w:val="008857EB"/>
    <w:rsid w:val="00885EB4"/>
    <w:rsid w:val="00886695"/>
    <w:rsid w:val="00886FC2"/>
    <w:rsid w:val="00887463"/>
    <w:rsid w:val="00887F88"/>
    <w:rsid w:val="008905E5"/>
    <w:rsid w:val="008909F6"/>
    <w:rsid w:val="00890B21"/>
    <w:rsid w:val="00891098"/>
    <w:rsid w:val="00892573"/>
    <w:rsid w:val="008925E0"/>
    <w:rsid w:val="00892ECF"/>
    <w:rsid w:val="0089367A"/>
    <w:rsid w:val="008939B1"/>
    <w:rsid w:val="00894583"/>
    <w:rsid w:val="008946DD"/>
    <w:rsid w:val="008947D1"/>
    <w:rsid w:val="00894AB9"/>
    <w:rsid w:val="00894FBC"/>
    <w:rsid w:val="008952A2"/>
    <w:rsid w:val="008953F3"/>
    <w:rsid w:val="00895816"/>
    <w:rsid w:val="00895BC7"/>
    <w:rsid w:val="00896126"/>
    <w:rsid w:val="00897433"/>
    <w:rsid w:val="008A0634"/>
    <w:rsid w:val="008A082F"/>
    <w:rsid w:val="008A0860"/>
    <w:rsid w:val="008A08F3"/>
    <w:rsid w:val="008A0A7B"/>
    <w:rsid w:val="008A0B2B"/>
    <w:rsid w:val="008A1740"/>
    <w:rsid w:val="008A18DF"/>
    <w:rsid w:val="008A1B85"/>
    <w:rsid w:val="008A2117"/>
    <w:rsid w:val="008A2FA9"/>
    <w:rsid w:val="008A366C"/>
    <w:rsid w:val="008A36C8"/>
    <w:rsid w:val="008A389C"/>
    <w:rsid w:val="008A3A8B"/>
    <w:rsid w:val="008A3B3E"/>
    <w:rsid w:val="008A3E73"/>
    <w:rsid w:val="008A4478"/>
    <w:rsid w:val="008A4577"/>
    <w:rsid w:val="008A45FE"/>
    <w:rsid w:val="008A4A5B"/>
    <w:rsid w:val="008A4D5D"/>
    <w:rsid w:val="008A5395"/>
    <w:rsid w:val="008A61ED"/>
    <w:rsid w:val="008A6381"/>
    <w:rsid w:val="008A6AD5"/>
    <w:rsid w:val="008A6DFD"/>
    <w:rsid w:val="008A70D6"/>
    <w:rsid w:val="008A7916"/>
    <w:rsid w:val="008B079D"/>
    <w:rsid w:val="008B0DC3"/>
    <w:rsid w:val="008B0E09"/>
    <w:rsid w:val="008B13C9"/>
    <w:rsid w:val="008B1406"/>
    <w:rsid w:val="008B2394"/>
    <w:rsid w:val="008B27D9"/>
    <w:rsid w:val="008B331D"/>
    <w:rsid w:val="008B3320"/>
    <w:rsid w:val="008B39F5"/>
    <w:rsid w:val="008B433E"/>
    <w:rsid w:val="008B4457"/>
    <w:rsid w:val="008B4E56"/>
    <w:rsid w:val="008B4E6F"/>
    <w:rsid w:val="008B4FCE"/>
    <w:rsid w:val="008B55F0"/>
    <w:rsid w:val="008B5FB1"/>
    <w:rsid w:val="008B619D"/>
    <w:rsid w:val="008B6744"/>
    <w:rsid w:val="008B74DC"/>
    <w:rsid w:val="008B78F1"/>
    <w:rsid w:val="008B7959"/>
    <w:rsid w:val="008B7B10"/>
    <w:rsid w:val="008C0682"/>
    <w:rsid w:val="008C0ACC"/>
    <w:rsid w:val="008C0B24"/>
    <w:rsid w:val="008C1299"/>
    <w:rsid w:val="008C1543"/>
    <w:rsid w:val="008C2388"/>
    <w:rsid w:val="008C243E"/>
    <w:rsid w:val="008C2801"/>
    <w:rsid w:val="008C2D41"/>
    <w:rsid w:val="008C315F"/>
    <w:rsid w:val="008C3172"/>
    <w:rsid w:val="008C42B7"/>
    <w:rsid w:val="008C4636"/>
    <w:rsid w:val="008C4B78"/>
    <w:rsid w:val="008C4DD7"/>
    <w:rsid w:val="008C52C7"/>
    <w:rsid w:val="008C54B2"/>
    <w:rsid w:val="008C5A9C"/>
    <w:rsid w:val="008C768C"/>
    <w:rsid w:val="008C77A5"/>
    <w:rsid w:val="008C7C6E"/>
    <w:rsid w:val="008D0437"/>
    <w:rsid w:val="008D236F"/>
    <w:rsid w:val="008D2819"/>
    <w:rsid w:val="008D2864"/>
    <w:rsid w:val="008D2D94"/>
    <w:rsid w:val="008D3A79"/>
    <w:rsid w:val="008D403F"/>
    <w:rsid w:val="008D42D3"/>
    <w:rsid w:val="008D4784"/>
    <w:rsid w:val="008D4B0D"/>
    <w:rsid w:val="008D4F39"/>
    <w:rsid w:val="008D51A4"/>
    <w:rsid w:val="008D5394"/>
    <w:rsid w:val="008D54F6"/>
    <w:rsid w:val="008D57B2"/>
    <w:rsid w:val="008D58CA"/>
    <w:rsid w:val="008D5C67"/>
    <w:rsid w:val="008D5EED"/>
    <w:rsid w:val="008D607B"/>
    <w:rsid w:val="008D686A"/>
    <w:rsid w:val="008D6D08"/>
    <w:rsid w:val="008D6E6B"/>
    <w:rsid w:val="008D723D"/>
    <w:rsid w:val="008D7D4F"/>
    <w:rsid w:val="008D7E20"/>
    <w:rsid w:val="008D7EC7"/>
    <w:rsid w:val="008E1927"/>
    <w:rsid w:val="008E2572"/>
    <w:rsid w:val="008E3769"/>
    <w:rsid w:val="008E39F8"/>
    <w:rsid w:val="008E3AD3"/>
    <w:rsid w:val="008E3FCB"/>
    <w:rsid w:val="008E4050"/>
    <w:rsid w:val="008E50E8"/>
    <w:rsid w:val="008E5203"/>
    <w:rsid w:val="008E5465"/>
    <w:rsid w:val="008E5E40"/>
    <w:rsid w:val="008E6CF8"/>
    <w:rsid w:val="008E772B"/>
    <w:rsid w:val="008E79EA"/>
    <w:rsid w:val="008E7EB7"/>
    <w:rsid w:val="008F0400"/>
    <w:rsid w:val="008F0436"/>
    <w:rsid w:val="008F07F6"/>
    <w:rsid w:val="008F0986"/>
    <w:rsid w:val="008F1040"/>
    <w:rsid w:val="008F131A"/>
    <w:rsid w:val="008F13FB"/>
    <w:rsid w:val="008F15B6"/>
    <w:rsid w:val="008F19A4"/>
    <w:rsid w:val="008F1F90"/>
    <w:rsid w:val="008F224A"/>
    <w:rsid w:val="008F25CA"/>
    <w:rsid w:val="008F2785"/>
    <w:rsid w:val="008F2CCA"/>
    <w:rsid w:val="008F33AF"/>
    <w:rsid w:val="008F3563"/>
    <w:rsid w:val="008F3621"/>
    <w:rsid w:val="008F3BC2"/>
    <w:rsid w:val="008F3FA4"/>
    <w:rsid w:val="008F41FC"/>
    <w:rsid w:val="008F4968"/>
    <w:rsid w:val="008F5221"/>
    <w:rsid w:val="008F57EE"/>
    <w:rsid w:val="008F58CC"/>
    <w:rsid w:val="008F5FD5"/>
    <w:rsid w:val="008F66EC"/>
    <w:rsid w:val="008F7A09"/>
    <w:rsid w:val="00900334"/>
    <w:rsid w:val="0090045B"/>
    <w:rsid w:val="009009A4"/>
    <w:rsid w:val="00900F21"/>
    <w:rsid w:val="009026A6"/>
    <w:rsid w:val="00902835"/>
    <w:rsid w:val="009029BF"/>
    <w:rsid w:val="00902CEB"/>
    <w:rsid w:val="00902E10"/>
    <w:rsid w:val="0090324E"/>
    <w:rsid w:val="0090374D"/>
    <w:rsid w:val="00903CA7"/>
    <w:rsid w:val="00903EBA"/>
    <w:rsid w:val="00904390"/>
    <w:rsid w:val="009046DC"/>
    <w:rsid w:val="009046EE"/>
    <w:rsid w:val="0090474B"/>
    <w:rsid w:val="00905C53"/>
    <w:rsid w:val="00905C9F"/>
    <w:rsid w:val="0090607F"/>
    <w:rsid w:val="009066E3"/>
    <w:rsid w:val="009066EB"/>
    <w:rsid w:val="00906FC9"/>
    <w:rsid w:val="0090712D"/>
    <w:rsid w:val="0090729D"/>
    <w:rsid w:val="00907482"/>
    <w:rsid w:val="009075E4"/>
    <w:rsid w:val="00907927"/>
    <w:rsid w:val="009101FF"/>
    <w:rsid w:val="0091134D"/>
    <w:rsid w:val="00911443"/>
    <w:rsid w:val="009117FB"/>
    <w:rsid w:val="00911A3F"/>
    <w:rsid w:val="00911C7B"/>
    <w:rsid w:val="00911F18"/>
    <w:rsid w:val="00912608"/>
    <w:rsid w:val="00913699"/>
    <w:rsid w:val="0091380C"/>
    <w:rsid w:val="00913BCE"/>
    <w:rsid w:val="00914437"/>
    <w:rsid w:val="009144DA"/>
    <w:rsid w:val="0091470D"/>
    <w:rsid w:val="00915308"/>
    <w:rsid w:val="009153F1"/>
    <w:rsid w:val="009157B2"/>
    <w:rsid w:val="009157D5"/>
    <w:rsid w:val="00915D62"/>
    <w:rsid w:val="00915DC9"/>
    <w:rsid w:val="0091611A"/>
    <w:rsid w:val="00916447"/>
    <w:rsid w:val="00916485"/>
    <w:rsid w:val="00916630"/>
    <w:rsid w:val="00916940"/>
    <w:rsid w:val="00916FEA"/>
    <w:rsid w:val="0091724E"/>
    <w:rsid w:val="009178D8"/>
    <w:rsid w:val="00917902"/>
    <w:rsid w:val="00917EB6"/>
    <w:rsid w:val="0092072E"/>
    <w:rsid w:val="00920756"/>
    <w:rsid w:val="00921857"/>
    <w:rsid w:val="009218B0"/>
    <w:rsid w:val="009219FF"/>
    <w:rsid w:val="0092252B"/>
    <w:rsid w:val="00922D05"/>
    <w:rsid w:val="0092335B"/>
    <w:rsid w:val="00923431"/>
    <w:rsid w:val="00924495"/>
    <w:rsid w:val="00924653"/>
    <w:rsid w:val="0092475E"/>
    <w:rsid w:val="00924D6D"/>
    <w:rsid w:val="0092631D"/>
    <w:rsid w:val="00926FB0"/>
    <w:rsid w:val="00927AF2"/>
    <w:rsid w:val="009304E1"/>
    <w:rsid w:val="009305C1"/>
    <w:rsid w:val="009310D3"/>
    <w:rsid w:val="00931117"/>
    <w:rsid w:val="00931163"/>
    <w:rsid w:val="00931854"/>
    <w:rsid w:val="00931890"/>
    <w:rsid w:val="00932467"/>
    <w:rsid w:val="0093266B"/>
    <w:rsid w:val="009328B1"/>
    <w:rsid w:val="0093334C"/>
    <w:rsid w:val="00933362"/>
    <w:rsid w:val="009341AF"/>
    <w:rsid w:val="00934808"/>
    <w:rsid w:val="00934F86"/>
    <w:rsid w:val="00935447"/>
    <w:rsid w:val="00936AD0"/>
    <w:rsid w:val="009370A8"/>
    <w:rsid w:val="00937120"/>
    <w:rsid w:val="009371D1"/>
    <w:rsid w:val="00937594"/>
    <w:rsid w:val="0093787E"/>
    <w:rsid w:val="00940422"/>
    <w:rsid w:val="00940729"/>
    <w:rsid w:val="009407AA"/>
    <w:rsid w:val="00940A11"/>
    <w:rsid w:val="00941964"/>
    <w:rsid w:val="00941F58"/>
    <w:rsid w:val="0094270F"/>
    <w:rsid w:val="00942763"/>
    <w:rsid w:val="009431B4"/>
    <w:rsid w:val="0094369C"/>
    <w:rsid w:val="00943AC3"/>
    <w:rsid w:val="00943FF9"/>
    <w:rsid w:val="00944872"/>
    <w:rsid w:val="00944D32"/>
    <w:rsid w:val="009450E4"/>
    <w:rsid w:val="009451E8"/>
    <w:rsid w:val="009458BE"/>
    <w:rsid w:val="00945A61"/>
    <w:rsid w:val="00945A74"/>
    <w:rsid w:val="00945C30"/>
    <w:rsid w:val="009465AE"/>
    <w:rsid w:val="00947116"/>
    <w:rsid w:val="00947ED1"/>
    <w:rsid w:val="009503CE"/>
    <w:rsid w:val="009512AD"/>
    <w:rsid w:val="009516A7"/>
    <w:rsid w:val="009520D6"/>
    <w:rsid w:val="0095281E"/>
    <w:rsid w:val="00952EEB"/>
    <w:rsid w:val="0095317B"/>
    <w:rsid w:val="00953395"/>
    <w:rsid w:val="0095346F"/>
    <w:rsid w:val="00953BCE"/>
    <w:rsid w:val="00954D49"/>
    <w:rsid w:val="00955353"/>
    <w:rsid w:val="00955B10"/>
    <w:rsid w:val="009568CF"/>
    <w:rsid w:val="009575E3"/>
    <w:rsid w:val="00957646"/>
    <w:rsid w:val="00957828"/>
    <w:rsid w:val="009604FE"/>
    <w:rsid w:val="00960C70"/>
    <w:rsid w:val="00960CC1"/>
    <w:rsid w:val="00960F53"/>
    <w:rsid w:val="00961038"/>
    <w:rsid w:val="00961804"/>
    <w:rsid w:val="00961856"/>
    <w:rsid w:val="009629D1"/>
    <w:rsid w:val="009631C8"/>
    <w:rsid w:val="009633F7"/>
    <w:rsid w:val="00963764"/>
    <w:rsid w:val="00963FD6"/>
    <w:rsid w:val="009644D4"/>
    <w:rsid w:val="00964853"/>
    <w:rsid w:val="00964989"/>
    <w:rsid w:val="00965884"/>
    <w:rsid w:val="00966425"/>
    <w:rsid w:val="0096667B"/>
    <w:rsid w:val="00966ACB"/>
    <w:rsid w:val="0096703C"/>
    <w:rsid w:val="009671AC"/>
    <w:rsid w:val="009672B9"/>
    <w:rsid w:val="00970FFD"/>
    <w:rsid w:val="009711CA"/>
    <w:rsid w:val="00971C7E"/>
    <w:rsid w:val="00972AEC"/>
    <w:rsid w:val="009733B2"/>
    <w:rsid w:val="00973426"/>
    <w:rsid w:val="009743D5"/>
    <w:rsid w:val="00974C5C"/>
    <w:rsid w:val="0097500A"/>
    <w:rsid w:val="0097506C"/>
    <w:rsid w:val="00975338"/>
    <w:rsid w:val="0097546F"/>
    <w:rsid w:val="00975868"/>
    <w:rsid w:val="00975B30"/>
    <w:rsid w:val="00975F7E"/>
    <w:rsid w:val="0097601F"/>
    <w:rsid w:val="0097744D"/>
    <w:rsid w:val="00977E75"/>
    <w:rsid w:val="00981179"/>
    <w:rsid w:val="00981B5E"/>
    <w:rsid w:val="00982063"/>
    <w:rsid w:val="00982437"/>
    <w:rsid w:val="00983129"/>
    <w:rsid w:val="00983215"/>
    <w:rsid w:val="00983484"/>
    <w:rsid w:val="00983DD9"/>
    <w:rsid w:val="009848B4"/>
    <w:rsid w:val="00984A92"/>
    <w:rsid w:val="00984F11"/>
    <w:rsid w:val="00984F2D"/>
    <w:rsid w:val="009850F7"/>
    <w:rsid w:val="00985A67"/>
    <w:rsid w:val="00985D83"/>
    <w:rsid w:val="00986247"/>
    <w:rsid w:val="0098663A"/>
    <w:rsid w:val="00986687"/>
    <w:rsid w:val="00987463"/>
    <w:rsid w:val="0098750C"/>
    <w:rsid w:val="00987DA8"/>
    <w:rsid w:val="009905F8"/>
    <w:rsid w:val="00990CAB"/>
    <w:rsid w:val="00991017"/>
    <w:rsid w:val="00991113"/>
    <w:rsid w:val="009917F4"/>
    <w:rsid w:val="00991C65"/>
    <w:rsid w:val="00991DC5"/>
    <w:rsid w:val="00992A3A"/>
    <w:rsid w:val="00992DB4"/>
    <w:rsid w:val="00993A4C"/>
    <w:rsid w:val="00993E32"/>
    <w:rsid w:val="009945F2"/>
    <w:rsid w:val="009946EA"/>
    <w:rsid w:val="009946FF"/>
    <w:rsid w:val="009956A0"/>
    <w:rsid w:val="009958DC"/>
    <w:rsid w:val="00995C5E"/>
    <w:rsid w:val="00995CA3"/>
    <w:rsid w:val="00995F16"/>
    <w:rsid w:val="00995FA0"/>
    <w:rsid w:val="00996018"/>
    <w:rsid w:val="00996F5B"/>
    <w:rsid w:val="00997828"/>
    <w:rsid w:val="009A0217"/>
    <w:rsid w:val="009A02F3"/>
    <w:rsid w:val="009A07A4"/>
    <w:rsid w:val="009A083F"/>
    <w:rsid w:val="009A0CE8"/>
    <w:rsid w:val="009A1736"/>
    <w:rsid w:val="009A1826"/>
    <w:rsid w:val="009A1ABD"/>
    <w:rsid w:val="009A1B97"/>
    <w:rsid w:val="009A1FA6"/>
    <w:rsid w:val="009A2000"/>
    <w:rsid w:val="009A220F"/>
    <w:rsid w:val="009A27EB"/>
    <w:rsid w:val="009A2A26"/>
    <w:rsid w:val="009A2C82"/>
    <w:rsid w:val="009A2F2A"/>
    <w:rsid w:val="009A3B2C"/>
    <w:rsid w:val="009A3C8A"/>
    <w:rsid w:val="009A3E0D"/>
    <w:rsid w:val="009A43C3"/>
    <w:rsid w:val="009A4955"/>
    <w:rsid w:val="009A4987"/>
    <w:rsid w:val="009A4D7A"/>
    <w:rsid w:val="009A5632"/>
    <w:rsid w:val="009A6660"/>
    <w:rsid w:val="009A7060"/>
    <w:rsid w:val="009A710E"/>
    <w:rsid w:val="009A714D"/>
    <w:rsid w:val="009A7320"/>
    <w:rsid w:val="009A7B29"/>
    <w:rsid w:val="009B003E"/>
    <w:rsid w:val="009B007C"/>
    <w:rsid w:val="009B0239"/>
    <w:rsid w:val="009B1132"/>
    <w:rsid w:val="009B1996"/>
    <w:rsid w:val="009B1B43"/>
    <w:rsid w:val="009B1C26"/>
    <w:rsid w:val="009B2607"/>
    <w:rsid w:val="009B2A8A"/>
    <w:rsid w:val="009B2C81"/>
    <w:rsid w:val="009B2CD1"/>
    <w:rsid w:val="009B2F17"/>
    <w:rsid w:val="009B3AEE"/>
    <w:rsid w:val="009B40C0"/>
    <w:rsid w:val="009B48A8"/>
    <w:rsid w:val="009B4D65"/>
    <w:rsid w:val="009B4E95"/>
    <w:rsid w:val="009B4EDA"/>
    <w:rsid w:val="009B5065"/>
    <w:rsid w:val="009B52BC"/>
    <w:rsid w:val="009B534E"/>
    <w:rsid w:val="009B5896"/>
    <w:rsid w:val="009B5956"/>
    <w:rsid w:val="009B65F8"/>
    <w:rsid w:val="009B6DE3"/>
    <w:rsid w:val="009B6F27"/>
    <w:rsid w:val="009B7170"/>
    <w:rsid w:val="009B752B"/>
    <w:rsid w:val="009B7A9D"/>
    <w:rsid w:val="009C1242"/>
    <w:rsid w:val="009C124F"/>
    <w:rsid w:val="009C13BF"/>
    <w:rsid w:val="009C1690"/>
    <w:rsid w:val="009C16F4"/>
    <w:rsid w:val="009C1B2F"/>
    <w:rsid w:val="009C233B"/>
    <w:rsid w:val="009C2714"/>
    <w:rsid w:val="009C27DB"/>
    <w:rsid w:val="009C29A1"/>
    <w:rsid w:val="009C30A6"/>
    <w:rsid w:val="009C3CD7"/>
    <w:rsid w:val="009C412A"/>
    <w:rsid w:val="009C44BA"/>
    <w:rsid w:val="009C4818"/>
    <w:rsid w:val="009C50D2"/>
    <w:rsid w:val="009C53B8"/>
    <w:rsid w:val="009C562C"/>
    <w:rsid w:val="009C5699"/>
    <w:rsid w:val="009C5754"/>
    <w:rsid w:val="009C5913"/>
    <w:rsid w:val="009C5DFD"/>
    <w:rsid w:val="009C637A"/>
    <w:rsid w:val="009C6841"/>
    <w:rsid w:val="009C71C4"/>
    <w:rsid w:val="009C7A79"/>
    <w:rsid w:val="009C7D32"/>
    <w:rsid w:val="009C7E7F"/>
    <w:rsid w:val="009D0031"/>
    <w:rsid w:val="009D09E9"/>
    <w:rsid w:val="009D0F6C"/>
    <w:rsid w:val="009D3B02"/>
    <w:rsid w:val="009D3D88"/>
    <w:rsid w:val="009D4AE9"/>
    <w:rsid w:val="009D4AF5"/>
    <w:rsid w:val="009D4B98"/>
    <w:rsid w:val="009D57DB"/>
    <w:rsid w:val="009D5FCA"/>
    <w:rsid w:val="009D606B"/>
    <w:rsid w:val="009D60C6"/>
    <w:rsid w:val="009D60DB"/>
    <w:rsid w:val="009D72FA"/>
    <w:rsid w:val="009D7803"/>
    <w:rsid w:val="009D7883"/>
    <w:rsid w:val="009D7919"/>
    <w:rsid w:val="009D7BAE"/>
    <w:rsid w:val="009E0436"/>
    <w:rsid w:val="009E0810"/>
    <w:rsid w:val="009E3253"/>
    <w:rsid w:val="009E33C0"/>
    <w:rsid w:val="009E37DD"/>
    <w:rsid w:val="009E394E"/>
    <w:rsid w:val="009E3D93"/>
    <w:rsid w:val="009E4F40"/>
    <w:rsid w:val="009E564C"/>
    <w:rsid w:val="009E601A"/>
    <w:rsid w:val="009E71BD"/>
    <w:rsid w:val="009E7F39"/>
    <w:rsid w:val="009F0B7A"/>
    <w:rsid w:val="009F0CD0"/>
    <w:rsid w:val="009F1B8A"/>
    <w:rsid w:val="009F1D9F"/>
    <w:rsid w:val="009F1E9C"/>
    <w:rsid w:val="009F25D5"/>
    <w:rsid w:val="009F291E"/>
    <w:rsid w:val="009F2A94"/>
    <w:rsid w:val="009F2ECD"/>
    <w:rsid w:val="009F3D5A"/>
    <w:rsid w:val="009F4AA1"/>
    <w:rsid w:val="009F4B61"/>
    <w:rsid w:val="009F4C8A"/>
    <w:rsid w:val="009F4D17"/>
    <w:rsid w:val="009F5059"/>
    <w:rsid w:val="009F5AA9"/>
    <w:rsid w:val="009F5C18"/>
    <w:rsid w:val="009F60A3"/>
    <w:rsid w:val="009F66C4"/>
    <w:rsid w:val="009F6DAA"/>
    <w:rsid w:val="009F711B"/>
    <w:rsid w:val="00A00100"/>
    <w:rsid w:val="00A00161"/>
    <w:rsid w:val="00A02F8A"/>
    <w:rsid w:val="00A02F9D"/>
    <w:rsid w:val="00A03256"/>
    <w:rsid w:val="00A03846"/>
    <w:rsid w:val="00A04761"/>
    <w:rsid w:val="00A0590A"/>
    <w:rsid w:val="00A05926"/>
    <w:rsid w:val="00A05B07"/>
    <w:rsid w:val="00A05F2D"/>
    <w:rsid w:val="00A06D1A"/>
    <w:rsid w:val="00A06EED"/>
    <w:rsid w:val="00A07EBB"/>
    <w:rsid w:val="00A102CB"/>
    <w:rsid w:val="00A1034E"/>
    <w:rsid w:val="00A10469"/>
    <w:rsid w:val="00A104C6"/>
    <w:rsid w:val="00A118AB"/>
    <w:rsid w:val="00A12ED1"/>
    <w:rsid w:val="00A1306F"/>
    <w:rsid w:val="00A13A4B"/>
    <w:rsid w:val="00A13F1B"/>
    <w:rsid w:val="00A141C0"/>
    <w:rsid w:val="00A14381"/>
    <w:rsid w:val="00A15418"/>
    <w:rsid w:val="00A157D2"/>
    <w:rsid w:val="00A15B47"/>
    <w:rsid w:val="00A16467"/>
    <w:rsid w:val="00A1647B"/>
    <w:rsid w:val="00A16CF1"/>
    <w:rsid w:val="00A16EF6"/>
    <w:rsid w:val="00A17622"/>
    <w:rsid w:val="00A177FB"/>
    <w:rsid w:val="00A17E7C"/>
    <w:rsid w:val="00A2017D"/>
    <w:rsid w:val="00A204A1"/>
    <w:rsid w:val="00A20803"/>
    <w:rsid w:val="00A20CCB"/>
    <w:rsid w:val="00A214AF"/>
    <w:rsid w:val="00A21FCB"/>
    <w:rsid w:val="00A220B9"/>
    <w:rsid w:val="00A227C1"/>
    <w:rsid w:val="00A229B5"/>
    <w:rsid w:val="00A22B33"/>
    <w:rsid w:val="00A22C75"/>
    <w:rsid w:val="00A24887"/>
    <w:rsid w:val="00A24C84"/>
    <w:rsid w:val="00A24E4F"/>
    <w:rsid w:val="00A254EC"/>
    <w:rsid w:val="00A26488"/>
    <w:rsid w:val="00A2698C"/>
    <w:rsid w:val="00A26B33"/>
    <w:rsid w:val="00A26D3C"/>
    <w:rsid w:val="00A27173"/>
    <w:rsid w:val="00A300FC"/>
    <w:rsid w:val="00A30A88"/>
    <w:rsid w:val="00A31C71"/>
    <w:rsid w:val="00A31E6B"/>
    <w:rsid w:val="00A322C3"/>
    <w:rsid w:val="00A32D18"/>
    <w:rsid w:val="00A3310B"/>
    <w:rsid w:val="00A33832"/>
    <w:rsid w:val="00A3385A"/>
    <w:rsid w:val="00A33D70"/>
    <w:rsid w:val="00A34231"/>
    <w:rsid w:val="00A34717"/>
    <w:rsid w:val="00A3485B"/>
    <w:rsid w:val="00A350D7"/>
    <w:rsid w:val="00A35535"/>
    <w:rsid w:val="00A35EA7"/>
    <w:rsid w:val="00A360D9"/>
    <w:rsid w:val="00A37445"/>
    <w:rsid w:val="00A4012C"/>
    <w:rsid w:val="00A405BF"/>
    <w:rsid w:val="00A40C60"/>
    <w:rsid w:val="00A40D5F"/>
    <w:rsid w:val="00A40F67"/>
    <w:rsid w:val="00A42778"/>
    <w:rsid w:val="00A4332A"/>
    <w:rsid w:val="00A437D8"/>
    <w:rsid w:val="00A43AB5"/>
    <w:rsid w:val="00A43FDF"/>
    <w:rsid w:val="00A4400C"/>
    <w:rsid w:val="00A44293"/>
    <w:rsid w:val="00A44496"/>
    <w:rsid w:val="00A45438"/>
    <w:rsid w:val="00A456BA"/>
    <w:rsid w:val="00A45DFF"/>
    <w:rsid w:val="00A45FCE"/>
    <w:rsid w:val="00A46242"/>
    <w:rsid w:val="00A46284"/>
    <w:rsid w:val="00A46901"/>
    <w:rsid w:val="00A46A74"/>
    <w:rsid w:val="00A4761A"/>
    <w:rsid w:val="00A476DD"/>
    <w:rsid w:val="00A50E3D"/>
    <w:rsid w:val="00A50EE5"/>
    <w:rsid w:val="00A527E9"/>
    <w:rsid w:val="00A52B20"/>
    <w:rsid w:val="00A5313E"/>
    <w:rsid w:val="00A5324F"/>
    <w:rsid w:val="00A534B2"/>
    <w:rsid w:val="00A53726"/>
    <w:rsid w:val="00A53ABB"/>
    <w:rsid w:val="00A53C9D"/>
    <w:rsid w:val="00A545F5"/>
    <w:rsid w:val="00A54777"/>
    <w:rsid w:val="00A54D20"/>
    <w:rsid w:val="00A55292"/>
    <w:rsid w:val="00A55932"/>
    <w:rsid w:val="00A55AD5"/>
    <w:rsid w:val="00A56862"/>
    <w:rsid w:val="00A57B08"/>
    <w:rsid w:val="00A57BFB"/>
    <w:rsid w:val="00A6137A"/>
    <w:rsid w:val="00A618CF"/>
    <w:rsid w:val="00A6191D"/>
    <w:rsid w:val="00A61A6A"/>
    <w:rsid w:val="00A62085"/>
    <w:rsid w:val="00A62542"/>
    <w:rsid w:val="00A626BF"/>
    <w:rsid w:val="00A6293A"/>
    <w:rsid w:val="00A62944"/>
    <w:rsid w:val="00A62CDE"/>
    <w:rsid w:val="00A6316D"/>
    <w:rsid w:val="00A631ED"/>
    <w:rsid w:val="00A632BC"/>
    <w:rsid w:val="00A63A89"/>
    <w:rsid w:val="00A63AF9"/>
    <w:rsid w:val="00A63CC8"/>
    <w:rsid w:val="00A63FBD"/>
    <w:rsid w:val="00A64118"/>
    <w:rsid w:val="00A64DFD"/>
    <w:rsid w:val="00A65C6B"/>
    <w:rsid w:val="00A66BA6"/>
    <w:rsid w:val="00A66FD3"/>
    <w:rsid w:val="00A67B1C"/>
    <w:rsid w:val="00A67E6F"/>
    <w:rsid w:val="00A70E87"/>
    <w:rsid w:val="00A71317"/>
    <w:rsid w:val="00A7137D"/>
    <w:rsid w:val="00A720D6"/>
    <w:rsid w:val="00A724D7"/>
    <w:rsid w:val="00A73553"/>
    <w:rsid w:val="00A73969"/>
    <w:rsid w:val="00A73A52"/>
    <w:rsid w:val="00A73A96"/>
    <w:rsid w:val="00A74A4B"/>
    <w:rsid w:val="00A756F4"/>
    <w:rsid w:val="00A758A4"/>
    <w:rsid w:val="00A76BBA"/>
    <w:rsid w:val="00A76F68"/>
    <w:rsid w:val="00A77E43"/>
    <w:rsid w:val="00A80978"/>
    <w:rsid w:val="00A810AC"/>
    <w:rsid w:val="00A81323"/>
    <w:rsid w:val="00A81748"/>
    <w:rsid w:val="00A82003"/>
    <w:rsid w:val="00A820AC"/>
    <w:rsid w:val="00A82B54"/>
    <w:rsid w:val="00A82E7F"/>
    <w:rsid w:val="00A82E9B"/>
    <w:rsid w:val="00A830FF"/>
    <w:rsid w:val="00A83497"/>
    <w:rsid w:val="00A836D5"/>
    <w:rsid w:val="00A83994"/>
    <w:rsid w:val="00A83B48"/>
    <w:rsid w:val="00A84365"/>
    <w:rsid w:val="00A84C00"/>
    <w:rsid w:val="00A850FA"/>
    <w:rsid w:val="00A8550F"/>
    <w:rsid w:val="00A85BF6"/>
    <w:rsid w:val="00A867AA"/>
    <w:rsid w:val="00A87767"/>
    <w:rsid w:val="00A903BC"/>
    <w:rsid w:val="00A91560"/>
    <w:rsid w:val="00A91FE8"/>
    <w:rsid w:val="00A92408"/>
    <w:rsid w:val="00A9271D"/>
    <w:rsid w:val="00A92E73"/>
    <w:rsid w:val="00A92F15"/>
    <w:rsid w:val="00A92F39"/>
    <w:rsid w:val="00A9394B"/>
    <w:rsid w:val="00A93DFB"/>
    <w:rsid w:val="00A94095"/>
    <w:rsid w:val="00A9482F"/>
    <w:rsid w:val="00A9490B"/>
    <w:rsid w:val="00A94C19"/>
    <w:rsid w:val="00A95497"/>
    <w:rsid w:val="00A956B4"/>
    <w:rsid w:val="00A95715"/>
    <w:rsid w:val="00A95A83"/>
    <w:rsid w:val="00A96AB9"/>
    <w:rsid w:val="00A96EA9"/>
    <w:rsid w:val="00A97227"/>
    <w:rsid w:val="00A97709"/>
    <w:rsid w:val="00AA0140"/>
    <w:rsid w:val="00AA02CF"/>
    <w:rsid w:val="00AA14F6"/>
    <w:rsid w:val="00AA19C0"/>
    <w:rsid w:val="00AA1AA6"/>
    <w:rsid w:val="00AA2968"/>
    <w:rsid w:val="00AA2AC8"/>
    <w:rsid w:val="00AA3549"/>
    <w:rsid w:val="00AA3DDB"/>
    <w:rsid w:val="00AA42AD"/>
    <w:rsid w:val="00AA4E5C"/>
    <w:rsid w:val="00AA4F94"/>
    <w:rsid w:val="00AA5400"/>
    <w:rsid w:val="00AA5A43"/>
    <w:rsid w:val="00AA5A9F"/>
    <w:rsid w:val="00AA625F"/>
    <w:rsid w:val="00AA7C86"/>
    <w:rsid w:val="00AB0457"/>
    <w:rsid w:val="00AB089E"/>
    <w:rsid w:val="00AB09B3"/>
    <w:rsid w:val="00AB09C0"/>
    <w:rsid w:val="00AB0B9F"/>
    <w:rsid w:val="00AB26C3"/>
    <w:rsid w:val="00AB2BC6"/>
    <w:rsid w:val="00AB2D0E"/>
    <w:rsid w:val="00AB2E53"/>
    <w:rsid w:val="00AB3849"/>
    <w:rsid w:val="00AB45C0"/>
    <w:rsid w:val="00AB4895"/>
    <w:rsid w:val="00AB4C18"/>
    <w:rsid w:val="00AB4E38"/>
    <w:rsid w:val="00AB4E56"/>
    <w:rsid w:val="00AB5025"/>
    <w:rsid w:val="00AB520E"/>
    <w:rsid w:val="00AB53F0"/>
    <w:rsid w:val="00AB5527"/>
    <w:rsid w:val="00AB5747"/>
    <w:rsid w:val="00AB5EFA"/>
    <w:rsid w:val="00AB624E"/>
    <w:rsid w:val="00AB625F"/>
    <w:rsid w:val="00AB645C"/>
    <w:rsid w:val="00AB64DD"/>
    <w:rsid w:val="00AB6CEE"/>
    <w:rsid w:val="00AB7151"/>
    <w:rsid w:val="00AB7521"/>
    <w:rsid w:val="00AB7D82"/>
    <w:rsid w:val="00AC01EE"/>
    <w:rsid w:val="00AC0C3F"/>
    <w:rsid w:val="00AC11B6"/>
    <w:rsid w:val="00AC1955"/>
    <w:rsid w:val="00AC19A7"/>
    <w:rsid w:val="00AC1CDE"/>
    <w:rsid w:val="00AC2060"/>
    <w:rsid w:val="00AC26B7"/>
    <w:rsid w:val="00AC29A8"/>
    <w:rsid w:val="00AC2A19"/>
    <w:rsid w:val="00AC3318"/>
    <w:rsid w:val="00AC3A0E"/>
    <w:rsid w:val="00AC3DC6"/>
    <w:rsid w:val="00AC4A65"/>
    <w:rsid w:val="00AC55B3"/>
    <w:rsid w:val="00AC5B3B"/>
    <w:rsid w:val="00AC6296"/>
    <w:rsid w:val="00AC663F"/>
    <w:rsid w:val="00AC66E7"/>
    <w:rsid w:val="00AC6805"/>
    <w:rsid w:val="00AC68EF"/>
    <w:rsid w:val="00AC6DE6"/>
    <w:rsid w:val="00AC753C"/>
    <w:rsid w:val="00AC7820"/>
    <w:rsid w:val="00AD0725"/>
    <w:rsid w:val="00AD0FE6"/>
    <w:rsid w:val="00AD19AA"/>
    <w:rsid w:val="00AD1AC1"/>
    <w:rsid w:val="00AD2478"/>
    <w:rsid w:val="00AD27BF"/>
    <w:rsid w:val="00AD2A4A"/>
    <w:rsid w:val="00AD2C63"/>
    <w:rsid w:val="00AD2DF7"/>
    <w:rsid w:val="00AD30A8"/>
    <w:rsid w:val="00AD3FA4"/>
    <w:rsid w:val="00AD4B61"/>
    <w:rsid w:val="00AD5AEF"/>
    <w:rsid w:val="00AD61F0"/>
    <w:rsid w:val="00AD6E4A"/>
    <w:rsid w:val="00AD77C4"/>
    <w:rsid w:val="00AD7FCF"/>
    <w:rsid w:val="00AE0850"/>
    <w:rsid w:val="00AE1700"/>
    <w:rsid w:val="00AE17A5"/>
    <w:rsid w:val="00AE19DC"/>
    <w:rsid w:val="00AE1CD8"/>
    <w:rsid w:val="00AE2A31"/>
    <w:rsid w:val="00AE2CAC"/>
    <w:rsid w:val="00AE3823"/>
    <w:rsid w:val="00AE3BB2"/>
    <w:rsid w:val="00AE4433"/>
    <w:rsid w:val="00AE4435"/>
    <w:rsid w:val="00AE4FAF"/>
    <w:rsid w:val="00AE5229"/>
    <w:rsid w:val="00AE5790"/>
    <w:rsid w:val="00AE5EA3"/>
    <w:rsid w:val="00AE5F72"/>
    <w:rsid w:val="00AE68E1"/>
    <w:rsid w:val="00AE6C23"/>
    <w:rsid w:val="00AE76AE"/>
    <w:rsid w:val="00AE7985"/>
    <w:rsid w:val="00AE79E9"/>
    <w:rsid w:val="00AE7C1A"/>
    <w:rsid w:val="00AE7D80"/>
    <w:rsid w:val="00AF028D"/>
    <w:rsid w:val="00AF0295"/>
    <w:rsid w:val="00AF0C00"/>
    <w:rsid w:val="00AF1116"/>
    <w:rsid w:val="00AF12CF"/>
    <w:rsid w:val="00AF16B9"/>
    <w:rsid w:val="00AF195E"/>
    <w:rsid w:val="00AF1D64"/>
    <w:rsid w:val="00AF29AF"/>
    <w:rsid w:val="00AF2C08"/>
    <w:rsid w:val="00AF337D"/>
    <w:rsid w:val="00AF3718"/>
    <w:rsid w:val="00AF38D8"/>
    <w:rsid w:val="00AF3A94"/>
    <w:rsid w:val="00AF5B91"/>
    <w:rsid w:val="00AF5BA7"/>
    <w:rsid w:val="00AF5F44"/>
    <w:rsid w:val="00AF677F"/>
    <w:rsid w:val="00AF6AD1"/>
    <w:rsid w:val="00AF6DB8"/>
    <w:rsid w:val="00AF6ED7"/>
    <w:rsid w:val="00AF7304"/>
    <w:rsid w:val="00B002F0"/>
    <w:rsid w:val="00B005C6"/>
    <w:rsid w:val="00B0098F"/>
    <w:rsid w:val="00B01645"/>
    <w:rsid w:val="00B01F92"/>
    <w:rsid w:val="00B02050"/>
    <w:rsid w:val="00B0206D"/>
    <w:rsid w:val="00B020FC"/>
    <w:rsid w:val="00B02747"/>
    <w:rsid w:val="00B02B52"/>
    <w:rsid w:val="00B02E61"/>
    <w:rsid w:val="00B02EB2"/>
    <w:rsid w:val="00B03495"/>
    <w:rsid w:val="00B036C0"/>
    <w:rsid w:val="00B03AB2"/>
    <w:rsid w:val="00B044E4"/>
    <w:rsid w:val="00B04E51"/>
    <w:rsid w:val="00B05364"/>
    <w:rsid w:val="00B058E8"/>
    <w:rsid w:val="00B05F15"/>
    <w:rsid w:val="00B06581"/>
    <w:rsid w:val="00B0662C"/>
    <w:rsid w:val="00B066DA"/>
    <w:rsid w:val="00B06A19"/>
    <w:rsid w:val="00B06ED6"/>
    <w:rsid w:val="00B06EFA"/>
    <w:rsid w:val="00B07306"/>
    <w:rsid w:val="00B0759E"/>
    <w:rsid w:val="00B10C1A"/>
    <w:rsid w:val="00B10EE8"/>
    <w:rsid w:val="00B111C9"/>
    <w:rsid w:val="00B11ACA"/>
    <w:rsid w:val="00B11CC8"/>
    <w:rsid w:val="00B122DB"/>
    <w:rsid w:val="00B124F5"/>
    <w:rsid w:val="00B132C5"/>
    <w:rsid w:val="00B13B43"/>
    <w:rsid w:val="00B13B73"/>
    <w:rsid w:val="00B14B8C"/>
    <w:rsid w:val="00B14D58"/>
    <w:rsid w:val="00B151E6"/>
    <w:rsid w:val="00B154DE"/>
    <w:rsid w:val="00B15C58"/>
    <w:rsid w:val="00B15F8F"/>
    <w:rsid w:val="00B161EC"/>
    <w:rsid w:val="00B16C6B"/>
    <w:rsid w:val="00B16D8E"/>
    <w:rsid w:val="00B16DCA"/>
    <w:rsid w:val="00B1788E"/>
    <w:rsid w:val="00B1791B"/>
    <w:rsid w:val="00B206AE"/>
    <w:rsid w:val="00B21275"/>
    <w:rsid w:val="00B2244A"/>
    <w:rsid w:val="00B2282D"/>
    <w:rsid w:val="00B22A7C"/>
    <w:rsid w:val="00B23170"/>
    <w:rsid w:val="00B235BA"/>
    <w:rsid w:val="00B239A3"/>
    <w:rsid w:val="00B239AB"/>
    <w:rsid w:val="00B23DB5"/>
    <w:rsid w:val="00B24143"/>
    <w:rsid w:val="00B24402"/>
    <w:rsid w:val="00B24678"/>
    <w:rsid w:val="00B2482E"/>
    <w:rsid w:val="00B2494B"/>
    <w:rsid w:val="00B25117"/>
    <w:rsid w:val="00B258C0"/>
    <w:rsid w:val="00B25A4F"/>
    <w:rsid w:val="00B25DCB"/>
    <w:rsid w:val="00B26324"/>
    <w:rsid w:val="00B26CAF"/>
    <w:rsid w:val="00B26DF3"/>
    <w:rsid w:val="00B274C9"/>
    <w:rsid w:val="00B276DC"/>
    <w:rsid w:val="00B308D8"/>
    <w:rsid w:val="00B30C0E"/>
    <w:rsid w:val="00B30CB3"/>
    <w:rsid w:val="00B30DCE"/>
    <w:rsid w:val="00B32187"/>
    <w:rsid w:val="00B32A30"/>
    <w:rsid w:val="00B3356D"/>
    <w:rsid w:val="00B34695"/>
    <w:rsid w:val="00B347C4"/>
    <w:rsid w:val="00B34E8B"/>
    <w:rsid w:val="00B35D35"/>
    <w:rsid w:val="00B35E16"/>
    <w:rsid w:val="00B36310"/>
    <w:rsid w:val="00B36D44"/>
    <w:rsid w:val="00B3705C"/>
    <w:rsid w:val="00B373E5"/>
    <w:rsid w:val="00B37559"/>
    <w:rsid w:val="00B377D9"/>
    <w:rsid w:val="00B37F78"/>
    <w:rsid w:val="00B4017C"/>
    <w:rsid w:val="00B404B0"/>
    <w:rsid w:val="00B4068F"/>
    <w:rsid w:val="00B40747"/>
    <w:rsid w:val="00B4086B"/>
    <w:rsid w:val="00B41E30"/>
    <w:rsid w:val="00B42E58"/>
    <w:rsid w:val="00B43612"/>
    <w:rsid w:val="00B454CD"/>
    <w:rsid w:val="00B45785"/>
    <w:rsid w:val="00B45B47"/>
    <w:rsid w:val="00B45DAB"/>
    <w:rsid w:val="00B4625B"/>
    <w:rsid w:val="00B46F6E"/>
    <w:rsid w:val="00B46FA0"/>
    <w:rsid w:val="00B47A02"/>
    <w:rsid w:val="00B47B0F"/>
    <w:rsid w:val="00B47CC9"/>
    <w:rsid w:val="00B5066B"/>
    <w:rsid w:val="00B512EE"/>
    <w:rsid w:val="00B51395"/>
    <w:rsid w:val="00B51464"/>
    <w:rsid w:val="00B514E5"/>
    <w:rsid w:val="00B51634"/>
    <w:rsid w:val="00B518EA"/>
    <w:rsid w:val="00B52117"/>
    <w:rsid w:val="00B52158"/>
    <w:rsid w:val="00B52ED3"/>
    <w:rsid w:val="00B53600"/>
    <w:rsid w:val="00B53D6B"/>
    <w:rsid w:val="00B5550E"/>
    <w:rsid w:val="00B5550F"/>
    <w:rsid w:val="00B55AD3"/>
    <w:rsid w:val="00B55BBB"/>
    <w:rsid w:val="00B55CBB"/>
    <w:rsid w:val="00B56104"/>
    <w:rsid w:val="00B565C6"/>
    <w:rsid w:val="00B567B2"/>
    <w:rsid w:val="00B572CC"/>
    <w:rsid w:val="00B57D2E"/>
    <w:rsid w:val="00B61D17"/>
    <w:rsid w:val="00B62797"/>
    <w:rsid w:val="00B62FC6"/>
    <w:rsid w:val="00B639C2"/>
    <w:rsid w:val="00B63B95"/>
    <w:rsid w:val="00B63C8B"/>
    <w:rsid w:val="00B63DB9"/>
    <w:rsid w:val="00B64247"/>
    <w:rsid w:val="00B6449E"/>
    <w:rsid w:val="00B650D5"/>
    <w:rsid w:val="00B65205"/>
    <w:rsid w:val="00B65456"/>
    <w:rsid w:val="00B6586A"/>
    <w:rsid w:val="00B65EBC"/>
    <w:rsid w:val="00B668FF"/>
    <w:rsid w:val="00B6711C"/>
    <w:rsid w:val="00B67881"/>
    <w:rsid w:val="00B67891"/>
    <w:rsid w:val="00B704FE"/>
    <w:rsid w:val="00B705C0"/>
    <w:rsid w:val="00B71FA3"/>
    <w:rsid w:val="00B726F8"/>
    <w:rsid w:val="00B72D9F"/>
    <w:rsid w:val="00B72DE6"/>
    <w:rsid w:val="00B72FB6"/>
    <w:rsid w:val="00B73282"/>
    <w:rsid w:val="00B7348C"/>
    <w:rsid w:val="00B73993"/>
    <w:rsid w:val="00B73A52"/>
    <w:rsid w:val="00B73E1E"/>
    <w:rsid w:val="00B73FF4"/>
    <w:rsid w:val="00B740A5"/>
    <w:rsid w:val="00B741E6"/>
    <w:rsid w:val="00B74EE4"/>
    <w:rsid w:val="00B74EFB"/>
    <w:rsid w:val="00B75205"/>
    <w:rsid w:val="00B75438"/>
    <w:rsid w:val="00B75A0A"/>
    <w:rsid w:val="00B75CF0"/>
    <w:rsid w:val="00B75F5C"/>
    <w:rsid w:val="00B76522"/>
    <w:rsid w:val="00B769AA"/>
    <w:rsid w:val="00B76A4A"/>
    <w:rsid w:val="00B77717"/>
    <w:rsid w:val="00B77EF2"/>
    <w:rsid w:val="00B80BB4"/>
    <w:rsid w:val="00B81337"/>
    <w:rsid w:val="00B81404"/>
    <w:rsid w:val="00B81CB8"/>
    <w:rsid w:val="00B82F74"/>
    <w:rsid w:val="00B8388B"/>
    <w:rsid w:val="00B83A9E"/>
    <w:rsid w:val="00B84542"/>
    <w:rsid w:val="00B84744"/>
    <w:rsid w:val="00B84A33"/>
    <w:rsid w:val="00B8503C"/>
    <w:rsid w:val="00B85082"/>
    <w:rsid w:val="00B859D5"/>
    <w:rsid w:val="00B861D1"/>
    <w:rsid w:val="00B86451"/>
    <w:rsid w:val="00B86A8E"/>
    <w:rsid w:val="00B870D7"/>
    <w:rsid w:val="00B87544"/>
    <w:rsid w:val="00B87CE3"/>
    <w:rsid w:val="00B90750"/>
    <w:rsid w:val="00B910C0"/>
    <w:rsid w:val="00B91234"/>
    <w:rsid w:val="00B9124D"/>
    <w:rsid w:val="00B925E1"/>
    <w:rsid w:val="00B936D1"/>
    <w:rsid w:val="00B941D6"/>
    <w:rsid w:val="00B94542"/>
    <w:rsid w:val="00B9561C"/>
    <w:rsid w:val="00B95924"/>
    <w:rsid w:val="00B96334"/>
    <w:rsid w:val="00B97CB1"/>
    <w:rsid w:val="00B97CB4"/>
    <w:rsid w:val="00BA1B69"/>
    <w:rsid w:val="00BA1D9A"/>
    <w:rsid w:val="00BA260A"/>
    <w:rsid w:val="00BA2698"/>
    <w:rsid w:val="00BA2D5E"/>
    <w:rsid w:val="00BA3006"/>
    <w:rsid w:val="00BA42C9"/>
    <w:rsid w:val="00BA475A"/>
    <w:rsid w:val="00BA4AB7"/>
    <w:rsid w:val="00BA4ABF"/>
    <w:rsid w:val="00BA4C80"/>
    <w:rsid w:val="00BA4D91"/>
    <w:rsid w:val="00BA4E39"/>
    <w:rsid w:val="00BA5847"/>
    <w:rsid w:val="00BA5AEE"/>
    <w:rsid w:val="00BA5B49"/>
    <w:rsid w:val="00BA5DAB"/>
    <w:rsid w:val="00BA6513"/>
    <w:rsid w:val="00BA7714"/>
    <w:rsid w:val="00BA7995"/>
    <w:rsid w:val="00BA7C33"/>
    <w:rsid w:val="00BA7D23"/>
    <w:rsid w:val="00BB0331"/>
    <w:rsid w:val="00BB066E"/>
    <w:rsid w:val="00BB06DF"/>
    <w:rsid w:val="00BB1321"/>
    <w:rsid w:val="00BB1BED"/>
    <w:rsid w:val="00BB20DA"/>
    <w:rsid w:val="00BB2132"/>
    <w:rsid w:val="00BB2352"/>
    <w:rsid w:val="00BB2A30"/>
    <w:rsid w:val="00BB2A4F"/>
    <w:rsid w:val="00BB309B"/>
    <w:rsid w:val="00BB3368"/>
    <w:rsid w:val="00BB3826"/>
    <w:rsid w:val="00BB3EBF"/>
    <w:rsid w:val="00BB3F2F"/>
    <w:rsid w:val="00BB40E6"/>
    <w:rsid w:val="00BB4AFC"/>
    <w:rsid w:val="00BB4E8A"/>
    <w:rsid w:val="00BB4F06"/>
    <w:rsid w:val="00BB593C"/>
    <w:rsid w:val="00BB6137"/>
    <w:rsid w:val="00BB68C2"/>
    <w:rsid w:val="00BB6C50"/>
    <w:rsid w:val="00BB7920"/>
    <w:rsid w:val="00BB7AD2"/>
    <w:rsid w:val="00BB7BB2"/>
    <w:rsid w:val="00BB7E79"/>
    <w:rsid w:val="00BC008C"/>
    <w:rsid w:val="00BC0E21"/>
    <w:rsid w:val="00BC0E77"/>
    <w:rsid w:val="00BC11A6"/>
    <w:rsid w:val="00BC1686"/>
    <w:rsid w:val="00BC21AD"/>
    <w:rsid w:val="00BC224B"/>
    <w:rsid w:val="00BC25BC"/>
    <w:rsid w:val="00BC2722"/>
    <w:rsid w:val="00BC3E4B"/>
    <w:rsid w:val="00BC43A6"/>
    <w:rsid w:val="00BC5A6B"/>
    <w:rsid w:val="00BC5D13"/>
    <w:rsid w:val="00BC60DB"/>
    <w:rsid w:val="00BC62F0"/>
    <w:rsid w:val="00BC6515"/>
    <w:rsid w:val="00BC686D"/>
    <w:rsid w:val="00BC6C8C"/>
    <w:rsid w:val="00BC7569"/>
    <w:rsid w:val="00BC7595"/>
    <w:rsid w:val="00BC795B"/>
    <w:rsid w:val="00BC7BED"/>
    <w:rsid w:val="00BD003D"/>
    <w:rsid w:val="00BD00CA"/>
    <w:rsid w:val="00BD02A0"/>
    <w:rsid w:val="00BD05C4"/>
    <w:rsid w:val="00BD0BD9"/>
    <w:rsid w:val="00BD0D9D"/>
    <w:rsid w:val="00BD1457"/>
    <w:rsid w:val="00BD162E"/>
    <w:rsid w:val="00BD16DE"/>
    <w:rsid w:val="00BD1704"/>
    <w:rsid w:val="00BD2986"/>
    <w:rsid w:val="00BD2ACA"/>
    <w:rsid w:val="00BD2D3C"/>
    <w:rsid w:val="00BD3151"/>
    <w:rsid w:val="00BD3737"/>
    <w:rsid w:val="00BD4837"/>
    <w:rsid w:val="00BD491E"/>
    <w:rsid w:val="00BD4ABA"/>
    <w:rsid w:val="00BD593C"/>
    <w:rsid w:val="00BD5F05"/>
    <w:rsid w:val="00BD6190"/>
    <w:rsid w:val="00BD6EEB"/>
    <w:rsid w:val="00BD7B4F"/>
    <w:rsid w:val="00BE0033"/>
    <w:rsid w:val="00BE104C"/>
    <w:rsid w:val="00BE1ABB"/>
    <w:rsid w:val="00BE1D11"/>
    <w:rsid w:val="00BE2BC4"/>
    <w:rsid w:val="00BE2E24"/>
    <w:rsid w:val="00BE3211"/>
    <w:rsid w:val="00BE350C"/>
    <w:rsid w:val="00BE3527"/>
    <w:rsid w:val="00BE3765"/>
    <w:rsid w:val="00BE3914"/>
    <w:rsid w:val="00BE39D5"/>
    <w:rsid w:val="00BE4039"/>
    <w:rsid w:val="00BE40EB"/>
    <w:rsid w:val="00BE4342"/>
    <w:rsid w:val="00BE4468"/>
    <w:rsid w:val="00BE46C9"/>
    <w:rsid w:val="00BE4BF9"/>
    <w:rsid w:val="00BE52D0"/>
    <w:rsid w:val="00BE5550"/>
    <w:rsid w:val="00BE60EB"/>
    <w:rsid w:val="00BE61B7"/>
    <w:rsid w:val="00BE668A"/>
    <w:rsid w:val="00BE6CF6"/>
    <w:rsid w:val="00BE6FB3"/>
    <w:rsid w:val="00BE70D5"/>
    <w:rsid w:val="00BE762E"/>
    <w:rsid w:val="00BE7901"/>
    <w:rsid w:val="00BE79CB"/>
    <w:rsid w:val="00BE7E7A"/>
    <w:rsid w:val="00BF034A"/>
    <w:rsid w:val="00BF1AC2"/>
    <w:rsid w:val="00BF1C1B"/>
    <w:rsid w:val="00BF1D81"/>
    <w:rsid w:val="00BF2277"/>
    <w:rsid w:val="00BF2779"/>
    <w:rsid w:val="00BF291B"/>
    <w:rsid w:val="00BF2E6B"/>
    <w:rsid w:val="00BF2FC6"/>
    <w:rsid w:val="00BF31B4"/>
    <w:rsid w:val="00BF415B"/>
    <w:rsid w:val="00BF44ED"/>
    <w:rsid w:val="00BF4581"/>
    <w:rsid w:val="00BF493C"/>
    <w:rsid w:val="00BF5684"/>
    <w:rsid w:val="00BF58FE"/>
    <w:rsid w:val="00BF6386"/>
    <w:rsid w:val="00BF6409"/>
    <w:rsid w:val="00BF67C8"/>
    <w:rsid w:val="00C00AAB"/>
    <w:rsid w:val="00C01043"/>
    <w:rsid w:val="00C01BAF"/>
    <w:rsid w:val="00C01C1A"/>
    <w:rsid w:val="00C01C5E"/>
    <w:rsid w:val="00C02A7C"/>
    <w:rsid w:val="00C0307B"/>
    <w:rsid w:val="00C030D8"/>
    <w:rsid w:val="00C03444"/>
    <w:rsid w:val="00C03856"/>
    <w:rsid w:val="00C0451F"/>
    <w:rsid w:val="00C04779"/>
    <w:rsid w:val="00C05078"/>
    <w:rsid w:val="00C0566B"/>
    <w:rsid w:val="00C06736"/>
    <w:rsid w:val="00C06CE2"/>
    <w:rsid w:val="00C06E3E"/>
    <w:rsid w:val="00C06FF8"/>
    <w:rsid w:val="00C07934"/>
    <w:rsid w:val="00C07A90"/>
    <w:rsid w:val="00C07F63"/>
    <w:rsid w:val="00C1043D"/>
    <w:rsid w:val="00C1060C"/>
    <w:rsid w:val="00C10CE3"/>
    <w:rsid w:val="00C1287C"/>
    <w:rsid w:val="00C131E4"/>
    <w:rsid w:val="00C1328A"/>
    <w:rsid w:val="00C145B4"/>
    <w:rsid w:val="00C1494F"/>
    <w:rsid w:val="00C14ADF"/>
    <w:rsid w:val="00C14CB0"/>
    <w:rsid w:val="00C14ED1"/>
    <w:rsid w:val="00C14FFD"/>
    <w:rsid w:val="00C161EA"/>
    <w:rsid w:val="00C16330"/>
    <w:rsid w:val="00C165DF"/>
    <w:rsid w:val="00C16BD3"/>
    <w:rsid w:val="00C16DB5"/>
    <w:rsid w:val="00C16E4B"/>
    <w:rsid w:val="00C16E57"/>
    <w:rsid w:val="00C17127"/>
    <w:rsid w:val="00C17316"/>
    <w:rsid w:val="00C17769"/>
    <w:rsid w:val="00C17857"/>
    <w:rsid w:val="00C17D26"/>
    <w:rsid w:val="00C17D3C"/>
    <w:rsid w:val="00C17DA7"/>
    <w:rsid w:val="00C17E8D"/>
    <w:rsid w:val="00C17EF9"/>
    <w:rsid w:val="00C20628"/>
    <w:rsid w:val="00C20838"/>
    <w:rsid w:val="00C20A7F"/>
    <w:rsid w:val="00C20B0D"/>
    <w:rsid w:val="00C2113E"/>
    <w:rsid w:val="00C21837"/>
    <w:rsid w:val="00C21E84"/>
    <w:rsid w:val="00C22521"/>
    <w:rsid w:val="00C226BD"/>
    <w:rsid w:val="00C22898"/>
    <w:rsid w:val="00C2317D"/>
    <w:rsid w:val="00C238BB"/>
    <w:rsid w:val="00C23A86"/>
    <w:rsid w:val="00C240AF"/>
    <w:rsid w:val="00C24AFE"/>
    <w:rsid w:val="00C2540F"/>
    <w:rsid w:val="00C25EA5"/>
    <w:rsid w:val="00C26309"/>
    <w:rsid w:val="00C26D80"/>
    <w:rsid w:val="00C27F89"/>
    <w:rsid w:val="00C3067A"/>
    <w:rsid w:val="00C307C1"/>
    <w:rsid w:val="00C323DD"/>
    <w:rsid w:val="00C325B2"/>
    <w:rsid w:val="00C33E96"/>
    <w:rsid w:val="00C3441F"/>
    <w:rsid w:val="00C345BE"/>
    <w:rsid w:val="00C34811"/>
    <w:rsid w:val="00C34957"/>
    <w:rsid w:val="00C34FD3"/>
    <w:rsid w:val="00C356BA"/>
    <w:rsid w:val="00C35988"/>
    <w:rsid w:val="00C35E0A"/>
    <w:rsid w:val="00C36BB5"/>
    <w:rsid w:val="00C37009"/>
    <w:rsid w:val="00C371DD"/>
    <w:rsid w:val="00C376F1"/>
    <w:rsid w:val="00C3799F"/>
    <w:rsid w:val="00C37E7B"/>
    <w:rsid w:val="00C4002F"/>
    <w:rsid w:val="00C402D3"/>
    <w:rsid w:val="00C40309"/>
    <w:rsid w:val="00C4092C"/>
    <w:rsid w:val="00C4143A"/>
    <w:rsid w:val="00C418DD"/>
    <w:rsid w:val="00C41AC6"/>
    <w:rsid w:val="00C41DB3"/>
    <w:rsid w:val="00C41E60"/>
    <w:rsid w:val="00C422C0"/>
    <w:rsid w:val="00C42A97"/>
    <w:rsid w:val="00C42C57"/>
    <w:rsid w:val="00C43316"/>
    <w:rsid w:val="00C43413"/>
    <w:rsid w:val="00C43AFD"/>
    <w:rsid w:val="00C43D58"/>
    <w:rsid w:val="00C44386"/>
    <w:rsid w:val="00C4481B"/>
    <w:rsid w:val="00C44B46"/>
    <w:rsid w:val="00C44FC2"/>
    <w:rsid w:val="00C453B0"/>
    <w:rsid w:val="00C45B36"/>
    <w:rsid w:val="00C45E71"/>
    <w:rsid w:val="00C4642B"/>
    <w:rsid w:val="00C46965"/>
    <w:rsid w:val="00C469DF"/>
    <w:rsid w:val="00C46E83"/>
    <w:rsid w:val="00C47506"/>
    <w:rsid w:val="00C5039C"/>
    <w:rsid w:val="00C5046C"/>
    <w:rsid w:val="00C50894"/>
    <w:rsid w:val="00C50A86"/>
    <w:rsid w:val="00C516B3"/>
    <w:rsid w:val="00C51B2B"/>
    <w:rsid w:val="00C51FA5"/>
    <w:rsid w:val="00C52230"/>
    <w:rsid w:val="00C527BB"/>
    <w:rsid w:val="00C52B01"/>
    <w:rsid w:val="00C52E07"/>
    <w:rsid w:val="00C534D5"/>
    <w:rsid w:val="00C534DE"/>
    <w:rsid w:val="00C53EF3"/>
    <w:rsid w:val="00C54281"/>
    <w:rsid w:val="00C54374"/>
    <w:rsid w:val="00C54463"/>
    <w:rsid w:val="00C544D5"/>
    <w:rsid w:val="00C545C8"/>
    <w:rsid w:val="00C54984"/>
    <w:rsid w:val="00C54A02"/>
    <w:rsid w:val="00C54C20"/>
    <w:rsid w:val="00C54DED"/>
    <w:rsid w:val="00C550A8"/>
    <w:rsid w:val="00C5561E"/>
    <w:rsid w:val="00C563D5"/>
    <w:rsid w:val="00C5673E"/>
    <w:rsid w:val="00C57461"/>
    <w:rsid w:val="00C57600"/>
    <w:rsid w:val="00C61197"/>
    <w:rsid w:val="00C6124B"/>
    <w:rsid w:val="00C6203C"/>
    <w:rsid w:val="00C62546"/>
    <w:rsid w:val="00C62555"/>
    <w:rsid w:val="00C62816"/>
    <w:rsid w:val="00C62B61"/>
    <w:rsid w:val="00C62E71"/>
    <w:rsid w:val="00C62FB5"/>
    <w:rsid w:val="00C63251"/>
    <w:rsid w:val="00C63AD3"/>
    <w:rsid w:val="00C63C56"/>
    <w:rsid w:val="00C63FBD"/>
    <w:rsid w:val="00C6428B"/>
    <w:rsid w:val="00C64D45"/>
    <w:rsid w:val="00C65024"/>
    <w:rsid w:val="00C65918"/>
    <w:rsid w:val="00C65CDB"/>
    <w:rsid w:val="00C6683C"/>
    <w:rsid w:val="00C66B3B"/>
    <w:rsid w:val="00C671F5"/>
    <w:rsid w:val="00C6729D"/>
    <w:rsid w:val="00C7008F"/>
    <w:rsid w:val="00C70343"/>
    <w:rsid w:val="00C70626"/>
    <w:rsid w:val="00C70E13"/>
    <w:rsid w:val="00C71597"/>
    <w:rsid w:val="00C72337"/>
    <w:rsid w:val="00C7292F"/>
    <w:rsid w:val="00C73E09"/>
    <w:rsid w:val="00C74A9B"/>
    <w:rsid w:val="00C75356"/>
    <w:rsid w:val="00C75953"/>
    <w:rsid w:val="00C75AA9"/>
    <w:rsid w:val="00C75E5C"/>
    <w:rsid w:val="00C75EC7"/>
    <w:rsid w:val="00C762A5"/>
    <w:rsid w:val="00C767BB"/>
    <w:rsid w:val="00C76D82"/>
    <w:rsid w:val="00C76EB4"/>
    <w:rsid w:val="00C7739E"/>
    <w:rsid w:val="00C808DF"/>
    <w:rsid w:val="00C81050"/>
    <w:rsid w:val="00C810DD"/>
    <w:rsid w:val="00C819F6"/>
    <w:rsid w:val="00C81C51"/>
    <w:rsid w:val="00C81E91"/>
    <w:rsid w:val="00C81FC1"/>
    <w:rsid w:val="00C8241D"/>
    <w:rsid w:val="00C82978"/>
    <w:rsid w:val="00C82BBC"/>
    <w:rsid w:val="00C82F47"/>
    <w:rsid w:val="00C831FE"/>
    <w:rsid w:val="00C83221"/>
    <w:rsid w:val="00C8372E"/>
    <w:rsid w:val="00C84E4A"/>
    <w:rsid w:val="00C8519F"/>
    <w:rsid w:val="00C85264"/>
    <w:rsid w:val="00C85731"/>
    <w:rsid w:val="00C85A9F"/>
    <w:rsid w:val="00C85CE7"/>
    <w:rsid w:val="00C8607A"/>
    <w:rsid w:val="00C8649F"/>
    <w:rsid w:val="00C870B6"/>
    <w:rsid w:val="00C870EC"/>
    <w:rsid w:val="00C87145"/>
    <w:rsid w:val="00C871BF"/>
    <w:rsid w:val="00C873A7"/>
    <w:rsid w:val="00C8751E"/>
    <w:rsid w:val="00C878EF"/>
    <w:rsid w:val="00C87FC0"/>
    <w:rsid w:val="00C90259"/>
    <w:rsid w:val="00C90468"/>
    <w:rsid w:val="00C90ABF"/>
    <w:rsid w:val="00C90D99"/>
    <w:rsid w:val="00C90FE8"/>
    <w:rsid w:val="00C91103"/>
    <w:rsid w:val="00C91C22"/>
    <w:rsid w:val="00C92116"/>
    <w:rsid w:val="00C921A9"/>
    <w:rsid w:val="00C92516"/>
    <w:rsid w:val="00C9254C"/>
    <w:rsid w:val="00C92D0B"/>
    <w:rsid w:val="00C933BF"/>
    <w:rsid w:val="00C93428"/>
    <w:rsid w:val="00C93B9B"/>
    <w:rsid w:val="00C94BE3"/>
    <w:rsid w:val="00C9524B"/>
    <w:rsid w:val="00C95C80"/>
    <w:rsid w:val="00C95C8A"/>
    <w:rsid w:val="00C95FA8"/>
    <w:rsid w:val="00C969AD"/>
    <w:rsid w:val="00C96C83"/>
    <w:rsid w:val="00C96D64"/>
    <w:rsid w:val="00C96F80"/>
    <w:rsid w:val="00C97D3A"/>
    <w:rsid w:val="00CA090E"/>
    <w:rsid w:val="00CA0E49"/>
    <w:rsid w:val="00CA17A2"/>
    <w:rsid w:val="00CA1800"/>
    <w:rsid w:val="00CA2619"/>
    <w:rsid w:val="00CA294B"/>
    <w:rsid w:val="00CA2AB1"/>
    <w:rsid w:val="00CA2D5F"/>
    <w:rsid w:val="00CA34DB"/>
    <w:rsid w:val="00CA34DC"/>
    <w:rsid w:val="00CA3639"/>
    <w:rsid w:val="00CA3738"/>
    <w:rsid w:val="00CA43C9"/>
    <w:rsid w:val="00CA4C83"/>
    <w:rsid w:val="00CA60B6"/>
    <w:rsid w:val="00CA632A"/>
    <w:rsid w:val="00CA7909"/>
    <w:rsid w:val="00CB005D"/>
    <w:rsid w:val="00CB0A2E"/>
    <w:rsid w:val="00CB0CBA"/>
    <w:rsid w:val="00CB1071"/>
    <w:rsid w:val="00CB135A"/>
    <w:rsid w:val="00CB1A21"/>
    <w:rsid w:val="00CB2C82"/>
    <w:rsid w:val="00CB3871"/>
    <w:rsid w:val="00CB3E03"/>
    <w:rsid w:val="00CB4436"/>
    <w:rsid w:val="00CB4810"/>
    <w:rsid w:val="00CB48DA"/>
    <w:rsid w:val="00CB57F5"/>
    <w:rsid w:val="00CB616F"/>
    <w:rsid w:val="00CB6425"/>
    <w:rsid w:val="00CB699F"/>
    <w:rsid w:val="00CB6AAD"/>
    <w:rsid w:val="00CB6D5D"/>
    <w:rsid w:val="00CB7112"/>
    <w:rsid w:val="00CB749A"/>
    <w:rsid w:val="00CB768C"/>
    <w:rsid w:val="00CB7BAD"/>
    <w:rsid w:val="00CC0028"/>
    <w:rsid w:val="00CC0824"/>
    <w:rsid w:val="00CC0996"/>
    <w:rsid w:val="00CC09F4"/>
    <w:rsid w:val="00CC1951"/>
    <w:rsid w:val="00CC25F4"/>
    <w:rsid w:val="00CC3054"/>
    <w:rsid w:val="00CC382F"/>
    <w:rsid w:val="00CC3A54"/>
    <w:rsid w:val="00CC4097"/>
    <w:rsid w:val="00CC45A7"/>
    <w:rsid w:val="00CC4A52"/>
    <w:rsid w:val="00CC52A2"/>
    <w:rsid w:val="00CC535A"/>
    <w:rsid w:val="00CC5850"/>
    <w:rsid w:val="00CC5D26"/>
    <w:rsid w:val="00CC5F5E"/>
    <w:rsid w:val="00CC6796"/>
    <w:rsid w:val="00CC6C26"/>
    <w:rsid w:val="00CC72DE"/>
    <w:rsid w:val="00CC766F"/>
    <w:rsid w:val="00CC7C6B"/>
    <w:rsid w:val="00CC7F5C"/>
    <w:rsid w:val="00CD07C7"/>
    <w:rsid w:val="00CD0F5F"/>
    <w:rsid w:val="00CD13CC"/>
    <w:rsid w:val="00CD1FC6"/>
    <w:rsid w:val="00CD22E0"/>
    <w:rsid w:val="00CD2643"/>
    <w:rsid w:val="00CD286A"/>
    <w:rsid w:val="00CD2F5F"/>
    <w:rsid w:val="00CD32AB"/>
    <w:rsid w:val="00CD3578"/>
    <w:rsid w:val="00CD3762"/>
    <w:rsid w:val="00CD3AFA"/>
    <w:rsid w:val="00CD3F3A"/>
    <w:rsid w:val="00CD505A"/>
    <w:rsid w:val="00CD52F4"/>
    <w:rsid w:val="00CD5306"/>
    <w:rsid w:val="00CD5CBE"/>
    <w:rsid w:val="00CD5E5F"/>
    <w:rsid w:val="00CD6520"/>
    <w:rsid w:val="00CD65EA"/>
    <w:rsid w:val="00CD67A8"/>
    <w:rsid w:val="00CD6C22"/>
    <w:rsid w:val="00CD71FF"/>
    <w:rsid w:val="00CD72CB"/>
    <w:rsid w:val="00CD72D9"/>
    <w:rsid w:val="00CD7956"/>
    <w:rsid w:val="00CE0669"/>
    <w:rsid w:val="00CE1E32"/>
    <w:rsid w:val="00CE2D86"/>
    <w:rsid w:val="00CE32B0"/>
    <w:rsid w:val="00CE33B7"/>
    <w:rsid w:val="00CE35D6"/>
    <w:rsid w:val="00CE3C28"/>
    <w:rsid w:val="00CE4873"/>
    <w:rsid w:val="00CE4B80"/>
    <w:rsid w:val="00CE52A4"/>
    <w:rsid w:val="00CE5768"/>
    <w:rsid w:val="00CE62BD"/>
    <w:rsid w:val="00CE6C6D"/>
    <w:rsid w:val="00CE6E36"/>
    <w:rsid w:val="00CE73DE"/>
    <w:rsid w:val="00CE77A4"/>
    <w:rsid w:val="00CE7DA1"/>
    <w:rsid w:val="00CF0D82"/>
    <w:rsid w:val="00CF125E"/>
    <w:rsid w:val="00CF131B"/>
    <w:rsid w:val="00CF15FC"/>
    <w:rsid w:val="00CF2530"/>
    <w:rsid w:val="00CF2FAE"/>
    <w:rsid w:val="00CF31DC"/>
    <w:rsid w:val="00CF37DC"/>
    <w:rsid w:val="00CF40DB"/>
    <w:rsid w:val="00CF4354"/>
    <w:rsid w:val="00CF4371"/>
    <w:rsid w:val="00CF521B"/>
    <w:rsid w:val="00CF53AB"/>
    <w:rsid w:val="00CF592A"/>
    <w:rsid w:val="00CF6A22"/>
    <w:rsid w:val="00CF7502"/>
    <w:rsid w:val="00CF781D"/>
    <w:rsid w:val="00CF7E24"/>
    <w:rsid w:val="00CF7F9F"/>
    <w:rsid w:val="00D0018C"/>
    <w:rsid w:val="00D002DA"/>
    <w:rsid w:val="00D005C5"/>
    <w:rsid w:val="00D00F41"/>
    <w:rsid w:val="00D014D3"/>
    <w:rsid w:val="00D01DF9"/>
    <w:rsid w:val="00D02175"/>
    <w:rsid w:val="00D025DB"/>
    <w:rsid w:val="00D02958"/>
    <w:rsid w:val="00D029FE"/>
    <w:rsid w:val="00D02E5A"/>
    <w:rsid w:val="00D02E63"/>
    <w:rsid w:val="00D03C8D"/>
    <w:rsid w:val="00D040D8"/>
    <w:rsid w:val="00D0410E"/>
    <w:rsid w:val="00D045E9"/>
    <w:rsid w:val="00D04BD7"/>
    <w:rsid w:val="00D04FB0"/>
    <w:rsid w:val="00D0505D"/>
    <w:rsid w:val="00D05DEB"/>
    <w:rsid w:val="00D061F2"/>
    <w:rsid w:val="00D0634F"/>
    <w:rsid w:val="00D06515"/>
    <w:rsid w:val="00D06935"/>
    <w:rsid w:val="00D07A35"/>
    <w:rsid w:val="00D07E92"/>
    <w:rsid w:val="00D101D8"/>
    <w:rsid w:val="00D1020B"/>
    <w:rsid w:val="00D104B7"/>
    <w:rsid w:val="00D108BE"/>
    <w:rsid w:val="00D11048"/>
    <w:rsid w:val="00D11CD6"/>
    <w:rsid w:val="00D11FC6"/>
    <w:rsid w:val="00D1218C"/>
    <w:rsid w:val="00D122D5"/>
    <w:rsid w:val="00D127C9"/>
    <w:rsid w:val="00D12823"/>
    <w:rsid w:val="00D13071"/>
    <w:rsid w:val="00D13135"/>
    <w:rsid w:val="00D1344C"/>
    <w:rsid w:val="00D1356F"/>
    <w:rsid w:val="00D13A21"/>
    <w:rsid w:val="00D13EEF"/>
    <w:rsid w:val="00D15D23"/>
    <w:rsid w:val="00D1616C"/>
    <w:rsid w:val="00D16495"/>
    <w:rsid w:val="00D16650"/>
    <w:rsid w:val="00D16857"/>
    <w:rsid w:val="00D16ACF"/>
    <w:rsid w:val="00D16EFE"/>
    <w:rsid w:val="00D20D9F"/>
    <w:rsid w:val="00D20EAD"/>
    <w:rsid w:val="00D21425"/>
    <w:rsid w:val="00D2163A"/>
    <w:rsid w:val="00D21967"/>
    <w:rsid w:val="00D21C8F"/>
    <w:rsid w:val="00D221AA"/>
    <w:rsid w:val="00D23099"/>
    <w:rsid w:val="00D237F8"/>
    <w:rsid w:val="00D2391C"/>
    <w:rsid w:val="00D23A9A"/>
    <w:rsid w:val="00D23B61"/>
    <w:rsid w:val="00D24234"/>
    <w:rsid w:val="00D2465F"/>
    <w:rsid w:val="00D24CC9"/>
    <w:rsid w:val="00D24EEC"/>
    <w:rsid w:val="00D24F59"/>
    <w:rsid w:val="00D24F7F"/>
    <w:rsid w:val="00D25207"/>
    <w:rsid w:val="00D2549C"/>
    <w:rsid w:val="00D25705"/>
    <w:rsid w:val="00D26599"/>
    <w:rsid w:val="00D2704D"/>
    <w:rsid w:val="00D27804"/>
    <w:rsid w:val="00D27DEB"/>
    <w:rsid w:val="00D3064F"/>
    <w:rsid w:val="00D31356"/>
    <w:rsid w:val="00D31745"/>
    <w:rsid w:val="00D318E5"/>
    <w:rsid w:val="00D31C13"/>
    <w:rsid w:val="00D31DE3"/>
    <w:rsid w:val="00D32306"/>
    <w:rsid w:val="00D3261F"/>
    <w:rsid w:val="00D3279A"/>
    <w:rsid w:val="00D333A7"/>
    <w:rsid w:val="00D3380E"/>
    <w:rsid w:val="00D33ED7"/>
    <w:rsid w:val="00D345E6"/>
    <w:rsid w:val="00D34730"/>
    <w:rsid w:val="00D347A5"/>
    <w:rsid w:val="00D3526F"/>
    <w:rsid w:val="00D35A47"/>
    <w:rsid w:val="00D35E5B"/>
    <w:rsid w:val="00D3600F"/>
    <w:rsid w:val="00D362CB"/>
    <w:rsid w:val="00D36C3D"/>
    <w:rsid w:val="00D371BD"/>
    <w:rsid w:val="00D371C2"/>
    <w:rsid w:val="00D372BC"/>
    <w:rsid w:val="00D37AB0"/>
    <w:rsid w:val="00D40927"/>
    <w:rsid w:val="00D411AE"/>
    <w:rsid w:val="00D41566"/>
    <w:rsid w:val="00D416E8"/>
    <w:rsid w:val="00D41856"/>
    <w:rsid w:val="00D42D9B"/>
    <w:rsid w:val="00D4306A"/>
    <w:rsid w:val="00D433E3"/>
    <w:rsid w:val="00D43A54"/>
    <w:rsid w:val="00D43F93"/>
    <w:rsid w:val="00D440F0"/>
    <w:rsid w:val="00D44892"/>
    <w:rsid w:val="00D4518F"/>
    <w:rsid w:val="00D454CD"/>
    <w:rsid w:val="00D45CB3"/>
    <w:rsid w:val="00D45D33"/>
    <w:rsid w:val="00D4625B"/>
    <w:rsid w:val="00D465D0"/>
    <w:rsid w:val="00D470DF"/>
    <w:rsid w:val="00D47D59"/>
    <w:rsid w:val="00D504D2"/>
    <w:rsid w:val="00D5080B"/>
    <w:rsid w:val="00D52542"/>
    <w:rsid w:val="00D525AD"/>
    <w:rsid w:val="00D52B6B"/>
    <w:rsid w:val="00D532F7"/>
    <w:rsid w:val="00D53978"/>
    <w:rsid w:val="00D53DF8"/>
    <w:rsid w:val="00D547D2"/>
    <w:rsid w:val="00D54830"/>
    <w:rsid w:val="00D548F9"/>
    <w:rsid w:val="00D54AE6"/>
    <w:rsid w:val="00D54EFB"/>
    <w:rsid w:val="00D5576D"/>
    <w:rsid w:val="00D55DFC"/>
    <w:rsid w:val="00D5681B"/>
    <w:rsid w:val="00D56C3C"/>
    <w:rsid w:val="00D56F7F"/>
    <w:rsid w:val="00D57166"/>
    <w:rsid w:val="00D5722A"/>
    <w:rsid w:val="00D57568"/>
    <w:rsid w:val="00D60033"/>
    <w:rsid w:val="00D608D3"/>
    <w:rsid w:val="00D608EC"/>
    <w:rsid w:val="00D60D21"/>
    <w:rsid w:val="00D61070"/>
    <w:rsid w:val="00D61BE4"/>
    <w:rsid w:val="00D62AE1"/>
    <w:rsid w:val="00D639C5"/>
    <w:rsid w:val="00D650AA"/>
    <w:rsid w:val="00D654CB"/>
    <w:rsid w:val="00D655CC"/>
    <w:rsid w:val="00D65D1D"/>
    <w:rsid w:val="00D664A2"/>
    <w:rsid w:val="00D66877"/>
    <w:rsid w:val="00D668D7"/>
    <w:rsid w:val="00D67439"/>
    <w:rsid w:val="00D67554"/>
    <w:rsid w:val="00D6765A"/>
    <w:rsid w:val="00D67A5D"/>
    <w:rsid w:val="00D7077F"/>
    <w:rsid w:val="00D71061"/>
    <w:rsid w:val="00D71F5E"/>
    <w:rsid w:val="00D72249"/>
    <w:rsid w:val="00D726A1"/>
    <w:rsid w:val="00D733DA"/>
    <w:rsid w:val="00D73E51"/>
    <w:rsid w:val="00D73FF9"/>
    <w:rsid w:val="00D74051"/>
    <w:rsid w:val="00D743AB"/>
    <w:rsid w:val="00D74543"/>
    <w:rsid w:val="00D74CFF"/>
    <w:rsid w:val="00D74F27"/>
    <w:rsid w:val="00D74F59"/>
    <w:rsid w:val="00D75802"/>
    <w:rsid w:val="00D75CD2"/>
    <w:rsid w:val="00D75D05"/>
    <w:rsid w:val="00D75D66"/>
    <w:rsid w:val="00D75EA0"/>
    <w:rsid w:val="00D76487"/>
    <w:rsid w:val="00D7669E"/>
    <w:rsid w:val="00D76AB4"/>
    <w:rsid w:val="00D77241"/>
    <w:rsid w:val="00D77268"/>
    <w:rsid w:val="00D77F91"/>
    <w:rsid w:val="00D8078B"/>
    <w:rsid w:val="00D80982"/>
    <w:rsid w:val="00D80C90"/>
    <w:rsid w:val="00D810A2"/>
    <w:rsid w:val="00D81488"/>
    <w:rsid w:val="00D818D0"/>
    <w:rsid w:val="00D824F1"/>
    <w:rsid w:val="00D8261D"/>
    <w:rsid w:val="00D82AC0"/>
    <w:rsid w:val="00D837E6"/>
    <w:rsid w:val="00D83B60"/>
    <w:rsid w:val="00D83C09"/>
    <w:rsid w:val="00D84134"/>
    <w:rsid w:val="00D84569"/>
    <w:rsid w:val="00D848CF"/>
    <w:rsid w:val="00D84AC4"/>
    <w:rsid w:val="00D86284"/>
    <w:rsid w:val="00D86455"/>
    <w:rsid w:val="00D866F5"/>
    <w:rsid w:val="00D86767"/>
    <w:rsid w:val="00D86908"/>
    <w:rsid w:val="00D869B8"/>
    <w:rsid w:val="00D86B17"/>
    <w:rsid w:val="00D86DAA"/>
    <w:rsid w:val="00D876CC"/>
    <w:rsid w:val="00D9038F"/>
    <w:rsid w:val="00D90EAB"/>
    <w:rsid w:val="00D90EDF"/>
    <w:rsid w:val="00D90F8D"/>
    <w:rsid w:val="00D9140D"/>
    <w:rsid w:val="00D91741"/>
    <w:rsid w:val="00D9244A"/>
    <w:rsid w:val="00D9342A"/>
    <w:rsid w:val="00D94726"/>
    <w:rsid w:val="00D952F6"/>
    <w:rsid w:val="00D95C80"/>
    <w:rsid w:val="00D95DDB"/>
    <w:rsid w:val="00D95DFC"/>
    <w:rsid w:val="00D960CF"/>
    <w:rsid w:val="00D96F8A"/>
    <w:rsid w:val="00D96FF5"/>
    <w:rsid w:val="00D975CB"/>
    <w:rsid w:val="00D97A89"/>
    <w:rsid w:val="00DA0C3E"/>
    <w:rsid w:val="00DA0F91"/>
    <w:rsid w:val="00DA1128"/>
    <w:rsid w:val="00DA1314"/>
    <w:rsid w:val="00DA169E"/>
    <w:rsid w:val="00DA1AF4"/>
    <w:rsid w:val="00DA1B3C"/>
    <w:rsid w:val="00DA22C1"/>
    <w:rsid w:val="00DA2496"/>
    <w:rsid w:val="00DA2761"/>
    <w:rsid w:val="00DA3856"/>
    <w:rsid w:val="00DA3D7B"/>
    <w:rsid w:val="00DA3D7F"/>
    <w:rsid w:val="00DA42B9"/>
    <w:rsid w:val="00DA458E"/>
    <w:rsid w:val="00DA473F"/>
    <w:rsid w:val="00DA4CAD"/>
    <w:rsid w:val="00DA509A"/>
    <w:rsid w:val="00DA52D6"/>
    <w:rsid w:val="00DA587C"/>
    <w:rsid w:val="00DA5922"/>
    <w:rsid w:val="00DA59C9"/>
    <w:rsid w:val="00DA66A3"/>
    <w:rsid w:val="00DA6726"/>
    <w:rsid w:val="00DA6918"/>
    <w:rsid w:val="00DB00C4"/>
    <w:rsid w:val="00DB0BDC"/>
    <w:rsid w:val="00DB0CAA"/>
    <w:rsid w:val="00DB0D07"/>
    <w:rsid w:val="00DB0E5F"/>
    <w:rsid w:val="00DB191F"/>
    <w:rsid w:val="00DB1927"/>
    <w:rsid w:val="00DB1CFA"/>
    <w:rsid w:val="00DB3363"/>
    <w:rsid w:val="00DB3591"/>
    <w:rsid w:val="00DB3C8B"/>
    <w:rsid w:val="00DB4374"/>
    <w:rsid w:val="00DB4416"/>
    <w:rsid w:val="00DB4A86"/>
    <w:rsid w:val="00DB52FC"/>
    <w:rsid w:val="00DB5B0E"/>
    <w:rsid w:val="00DB5B49"/>
    <w:rsid w:val="00DB6306"/>
    <w:rsid w:val="00DB63F9"/>
    <w:rsid w:val="00DB649E"/>
    <w:rsid w:val="00DB6E64"/>
    <w:rsid w:val="00DB7191"/>
    <w:rsid w:val="00DB7A1F"/>
    <w:rsid w:val="00DB7C19"/>
    <w:rsid w:val="00DB7DC8"/>
    <w:rsid w:val="00DC008E"/>
    <w:rsid w:val="00DC0CFB"/>
    <w:rsid w:val="00DC1378"/>
    <w:rsid w:val="00DC1453"/>
    <w:rsid w:val="00DC1578"/>
    <w:rsid w:val="00DC15F2"/>
    <w:rsid w:val="00DC1963"/>
    <w:rsid w:val="00DC1F5D"/>
    <w:rsid w:val="00DC2881"/>
    <w:rsid w:val="00DC33B3"/>
    <w:rsid w:val="00DC35E4"/>
    <w:rsid w:val="00DC42A4"/>
    <w:rsid w:val="00DC43F2"/>
    <w:rsid w:val="00DC4AFA"/>
    <w:rsid w:val="00DC4D41"/>
    <w:rsid w:val="00DC512F"/>
    <w:rsid w:val="00DC5B09"/>
    <w:rsid w:val="00DC635C"/>
    <w:rsid w:val="00DC6532"/>
    <w:rsid w:val="00DC6625"/>
    <w:rsid w:val="00DC6BBE"/>
    <w:rsid w:val="00DC6FDC"/>
    <w:rsid w:val="00DC75A9"/>
    <w:rsid w:val="00DC79D1"/>
    <w:rsid w:val="00DC79D5"/>
    <w:rsid w:val="00DC7A06"/>
    <w:rsid w:val="00DD02E6"/>
    <w:rsid w:val="00DD08E7"/>
    <w:rsid w:val="00DD1547"/>
    <w:rsid w:val="00DD1AA6"/>
    <w:rsid w:val="00DD2BD3"/>
    <w:rsid w:val="00DD2DEF"/>
    <w:rsid w:val="00DD2F15"/>
    <w:rsid w:val="00DD362C"/>
    <w:rsid w:val="00DD3C0D"/>
    <w:rsid w:val="00DD3F12"/>
    <w:rsid w:val="00DD4597"/>
    <w:rsid w:val="00DD4869"/>
    <w:rsid w:val="00DD4D3E"/>
    <w:rsid w:val="00DD50FF"/>
    <w:rsid w:val="00DD53DE"/>
    <w:rsid w:val="00DD56DB"/>
    <w:rsid w:val="00DD56EA"/>
    <w:rsid w:val="00DD5974"/>
    <w:rsid w:val="00DD5C23"/>
    <w:rsid w:val="00DD6C8C"/>
    <w:rsid w:val="00DD6E1C"/>
    <w:rsid w:val="00DD6E7E"/>
    <w:rsid w:val="00DD6F1B"/>
    <w:rsid w:val="00DD7092"/>
    <w:rsid w:val="00DD7251"/>
    <w:rsid w:val="00DD7C49"/>
    <w:rsid w:val="00DE037B"/>
    <w:rsid w:val="00DE116E"/>
    <w:rsid w:val="00DE12C4"/>
    <w:rsid w:val="00DE21A3"/>
    <w:rsid w:val="00DE270B"/>
    <w:rsid w:val="00DE278F"/>
    <w:rsid w:val="00DE2A17"/>
    <w:rsid w:val="00DE2D4F"/>
    <w:rsid w:val="00DE2EF2"/>
    <w:rsid w:val="00DE3007"/>
    <w:rsid w:val="00DE317E"/>
    <w:rsid w:val="00DE3380"/>
    <w:rsid w:val="00DE49EF"/>
    <w:rsid w:val="00DE4CCD"/>
    <w:rsid w:val="00DE4E22"/>
    <w:rsid w:val="00DE4E60"/>
    <w:rsid w:val="00DE5107"/>
    <w:rsid w:val="00DE5214"/>
    <w:rsid w:val="00DE52E5"/>
    <w:rsid w:val="00DE5D88"/>
    <w:rsid w:val="00DE6023"/>
    <w:rsid w:val="00DE60BB"/>
    <w:rsid w:val="00DE693A"/>
    <w:rsid w:val="00DE697B"/>
    <w:rsid w:val="00DE6B1B"/>
    <w:rsid w:val="00DE6FD6"/>
    <w:rsid w:val="00DE7830"/>
    <w:rsid w:val="00DE78B2"/>
    <w:rsid w:val="00DE79F4"/>
    <w:rsid w:val="00DE7CC0"/>
    <w:rsid w:val="00DE7E84"/>
    <w:rsid w:val="00DF04E9"/>
    <w:rsid w:val="00DF10F8"/>
    <w:rsid w:val="00DF1707"/>
    <w:rsid w:val="00DF1A45"/>
    <w:rsid w:val="00DF1CF0"/>
    <w:rsid w:val="00DF234A"/>
    <w:rsid w:val="00DF2D42"/>
    <w:rsid w:val="00DF2FC8"/>
    <w:rsid w:val="00DF3134"/>
    <w:rsid w:val="00DF3550"/>
    <w:rsid w:val="00DF3B2F"/>
    <w:rsid w:val="00DF3F36"/>
    <w:rsid w:val="00DF5F1D"/>
    <w:rsid w:val="00DF60A5"/>
    <w:rsid w:val="00DF7381"/>
    <w:rsid w:val="00DF73A3"/>
    <w:rsid w:val="00DF7A34"/>
    <w:rsid w:val="00DF7F72"/>
    <w:rsid w:val="00E00CAD"/>
    <w:rsid w:val="00E015B0"/>
    <w:rsid w:val="00E0177F"/>
    <w:rsid w:val="00E01C56"/>
    <w:rsid w:val="00E027F5"/>
    <w:rsid w:val="00E02975"/>
    <w:rsid w:val="00E02B98"/>
    <w:rsid w:val="00E02E80"/>
    <w:rsid w:val="00E02EB4"/>
    <w:rsid w:val="00E036DF"/>
    <w:rsid w:val="00E0384E"/>
    <w:rsid w:val="00E03D67"/>
    <w:rsid w:val="00E04097"/>
    <w:rsid w:val="00E0538E"/>
    <w:rsid w:val="00E05582"/>
    <w:rsid w:val="00E068A8"/>
    <w:rsid w:val="00E06C2E"/>
    <w:rsid w:val="00E06C60"/>
    <w:rsid w:val="00E07013"/>
    <w:rsid w:val="00E07E1F"/>
    <w:rsid w:val="00E10166"/>
    <w:rsid w:val="00E102BF"/>
    <w:rsid w:val="00E103F9"/>
    <w:rsid w:val="00E10DBD"/>
    <w:rsid w:val="00E10F74"/>
    <w:rsid w:val="00E11654"/>
    <w:rsid w:val="00E11D65"/>
    <w:rsid w:val="00E12432"/>
    <w:rsid w:val="00E12491"/>
    <w:rsid w:val="00E12F35"/>
    <w:rsid w:val="00E1365B"/>
    <w:rsid w:val="00E13B8B"/>
    <w:rsid w:val="00E14F27"/>
    <w:rsid w:val="00E14FAD"/>
    <w:rsid w:val="00E150A9"/>
    <w:rsid w:val="00E15827"/>
    <w:rsid w:val="00E15E17"/>
    <w:rsid w:val="00E160D2"/>
    <w:rsid w:val="00E16F60"/>
    <w:rsid w:val="00E16FFF"/>
    <w:rsid w:val="00E17EEF"/>
    <w:rsid w:val="00E20086"/>
    <w:rsid w:val="00E20374"/>
    <w:rsid w:val="00E203D2"/>
    <w:rsid w:val="00E20501"/>
    <w:rsid w:val="00E213A4"/>
    <w:rsid w:val="00E221C1"/>
    <w:rsid w:val="00E22428"/>
    <w:rsid w:val="00E228A5"/>
    <w:rsid w:val="00E22B77"/>
    <w:rsid w:val="00E22ED8"/>
    <w:rsid w:val="00E23965"/>
    <w:rsid w:val="00E23CAC"/>
    <w:rsid w:val="00E23FD4"/>
    <w:rsid w:val="00E253E9"/>
    <w:rsid w:val="00E2564D"/>
    <w:rsid w:val="00E2684E"/>
    <w:rsid w:val="00E27350"/>
    <w:rsid w:val="00E27517"/>
    <w:rsid w:val="00E300AC"/>
    <w:rsid w:val="00E30254"/>
    <w:rsid w:val="00E307AB"/>
    <w:rsid w:val="00E30EFB"/>
    <w:rsid w:val="00E319E6"/>
    <w:rsid w:val="00E32247"/>
    <w:rsid w:val="00E3228B"/>
    <w:rsid w:val="00E32FD9"/>
    <w:rsid w:val="00E3305A"/>
    <w:rsid w:val="00E330D0"/>
    <w:rsid w:val="00E34336"/>
    <w:rsid w:val="00E34BC9"/>
    <w:rsid w:val="00E35166"/>
    <w:rsid w:val="00E35188"/>
    <w:rsid w:val="00E354BC"/>
    <w:rsid w:val="00E356F5"/>
    <w:rsid w:val="00E35E32"/>
    <w:rsid w:val="00E36347"/>
    <w:rsid w:val="00E365F3"/>
    <w:rsid w:val="00E3661D"/>
    <w:rsid w:val="00E36ED3"/>
    <w:rsid w:val="00E36F61"/>
    <w:rsid w:val="00E37277"/>
    <w:rsid w:val="00E37408"/>
    <w:rsid w:val="00E37D55"/>
    <w:rsid w:val="00E40470"/>
    <w:rsid w:val="00E40657"/>
    <w:rsid w:val="00E40D3D"/>
    <w:rsid w:val="00E40FFE"/>
    <w:rsid w:val="00E4198B"/>
    <w:rsid w:val="00E41A7A"/>
    <w:rsid w:val="00E41BBE"/>
    <w:rsid w:val="00E423D8"/>
    <w:rsid w:val="00E42B73"/>
    <w:rsid w:val="00E4371B"/>
    <w:rsid w:val="00E43DBB"/>
    <w:rsid w:val="00E43DC6"/>
    <w:rsid w:val="00E43EE8"/>
    <w:rsid w:val="00E4464E"/>
    <w:rsid w:val="00E45A35"/>
    <w:rsid w:val="00E462C6"/>
    <w:rsid w:val="00E4641A"/>
    <w:rsid w:val="00E46437"/>
    <w:rsid w:val="00E4735F"/>
    <w:rsid w:val="00E47D31"/>
    <w:rsid w:val="00E506FA"/>
    <w:rsid w:val="00E50E25"/>
    <w:rsid w:val="00E5102C"/>
    <w:rsid w:val="00E51416"/>
    <w:rsid w:val="00E51883"/>
    <w:rsid w:val="00E521F6"/>
    <w:rsid w:val="00E52CEA"/>
    <w:rsid w:val="00E53FEF"/>
    <w:rsid w:val="00E543E2"/>
    <w:rsid w:val="00E5459C"/>
    <w:rsid w:val="00E549E6"/>
    <w:rsid w:val="00E54CBD"/>
    <w:rsid w:val="00E55958"/>
    <w:rsid w:val="00E55B25"/>
    <w:rsid w:val="00E55E45"/>
    <w:rsid w:val="00E56AB8"/>
    <w:rsid w:val="00E56D0E"/>
    <w:rsid w:val="00E5707C"/>
    <w:rsid w:val="00E571EC"/>
    <w:rsid w:val="00E572AE"/>
    <w:rsid w:val="00E57309"/>
    <w:rsid w:val="00E574C5"/>
    <w:rsid w:val="00E600E4"/>
    <w:rsid w:val="00E60211"/>
    <w:rsid w:val="00E60641"/>
    <w:rsid w:val="00E60C25"/>
    <w:rsid w:val="00E60E60"/>
    <w:rsid w:val="00E6123D"/>
    <w:rsid w:val="00E61C61"/>
    <w:rsid w:val="00E61E59"/>
    <w:rsid w:val="00E624A7"/>
    <w:rsid w:val="00E628FB"/>
    <w:rsid w:val="00E6295C"/>
    <w:rsid w:val="00E636CB"/>
    <w:rsid w:val="00E636D3"/>
    <w:rsid w:val="00E651F1"/>
    <w:rsid w:val="00E6548A"/>
    <w:rsid w:val="00E656F5"/>
    <w:rsid w:val="00E65743"/>
    <w:rsid w:val="00E657B6"/>
    <w:rsid w:val="00E65CAC"/>
    <w:rsid w:val="00E65FDA"/>
    <w:rsid w:val="00E660BD"/>
    <w:rsid w:val="00E66845"/>
    <w:rsid w:val="00E66AC1"/>
    <w:rsid w:val="00E66C84"/>
    <w:rsid w:val="00E66CB9"/>
    <w:rsid w:val="00E67028"/>
    <w:rsid w:val="00E676F6"/>
    <w:rsid w:val="00E67E7D"/>
    <w:rsid w:val="00E70791"/>
    <w:rsid w:val="00E710C6"/>
    <w:rsid w:val="00E7111A"/>
    <w:rsid w:val="00E720FA"/>
    <w:rsid w:val="00E7270A"/>
    <w:rsid w:val="00E72D07"/>
    <w:rsid w:val="00E72D1F"/>
    <w:rsid w:val="00E72D20"/>
    <w:rsid w:val="00E72F18"/>
    <w:rsid w:val="00E7334E"/>
    <w:rsid w:val="00E73373"/>
    <w:rsid w:val="00E7346E"/>
    <w:rsid w:val="00E73482"/>
    <w:rsid w:val="00E73746"/>
    <w:rsid w:val="00E74672"/>
    <w:rsid w:val="00E74E70"/>
    <w:rsid w:val="00E754EB"/>
    <w:rsid w:val="00E75F5E"/>
    <w:rsid w:val="00E76559"/>
    <w:rsid w:val="00E7678A"/>
    <w:rsid w:val="00E778E5"/>
    <w:rsid w:val="00E77AC6"/>
    <w:rsid w:val="00E77B30"/>
    <w:rsid w:val="00E77D1A"/>
    <w:rsid w:val="00E77DEE"/>
    <w:rsid w:val="00E804AC"/>
    <w:rsid w:val="00E805EC"/>
    <w:rsid w:val="00E81DA3"/>
    <w:rsid w:val="00E82263"/>
    <w:rsid w:val="00E8328A"/>
    <w:rsid w:val="00E83811"/>
    <w:rsid w:val="00E838F2"/>
    <w:rsid w:val="00E83BEE"/>
    <w:rsid w:val="00E84117"/>
    <w:rsid w:val="00E842D1"/>
    <w:rsid w:val="00E84C9F"/>
    <w:rsid w:val="00E84F3E"/>
    <w:rsid w:val="00E85246"/>
    <w:rsid w:val="00E85261"/>
    <w:rsid w:val="00E8566F"/>
    <w:rsid w:val="00E85C05"/>
    <w:rsid w:val="00E8606E"/>
    <w:rsid w:val="00E864E7"/>
    <w:rsid w:val="00E868E2"/>
    <w:rsid w:val="00E86D57"/>
    <w:rsid w:val="00E87357"/>
    <w:rsid w:val="00E87F52"/>
    <w:rsid w:val="00E901ED"/>
    <w:rsid w:val="00E90484"/>
    <w:rsid w:val="00E91B81"/>
    <w:rsid w:val="00E91EF8"/>
    <w:rsid w:val="00E9224B"/>
    <w:rsid w:val="00E928B8"/>
    <w:rsid w:val="00E92EBB"/>
    <w:rsid w:val="00E95581"/>
    <w:rsid w:val="00EA007C"/>
    <w:rsid w:val="00EA07EA"/>
    <w:rsid w:val="00EA0B5A"/>
    <w:rsid w:val="00EA0C1F"/>
    <w:rsid w:val="00EA13D5"/>
    <w:rsid w:val="00EA14B5"/>
    <w:rsid w:val="00EA15BC"/>
    <w:rsid w:val="00EA2007"/>
    <w:rsid w:val="00EA2C00"/>
    <w:rsid w:val="00EA30B7"/>
    <w:rsid w:val="00EA30DA"/>
    <w:rsid w:val="00EA3D77"/>
    <w:rsid w:val="00EA4287"/>
    <w:rsid w:val="00EA4641"/>
    <w:rsid w:val="00EA4830"/>
    <w:rsid w:val="00EA488E"/>
    <w:rsid w:val="00EA49CD"/>
    <w:rsid w:val="00EA4D5C"/>
    <w:rsid w:val="00EA54C4"/>
    <w:rsid w:val="00EA54D6"/>
    <w:rsid w:val="00EA566F"/>
    <w:rsid w:val="00EA5ECD"/>
    <w:rsid w:val="00EA67E9"/>
    <w:rsid w:val="00EA6D55"/>
    <w:rsid w:val="00EA7120"/>
    <w:rsid w:val="00EA7C34"/>
    <w:rsid w:val="00EA7FAE"/>
    <w:rsid w:val="00EB09E1"/>
    <w:rsid w:val="00EB0E21"/>
    <w:rsid w:val="00EB0F87"/>
    <w:rsid w:val="00EB1788"/>
    <w:rsid w:val="00EB1C89"/>
    <w:rsid w:val="00EB2028"/>
    <w:rsid w:val="00EB2053"/>
    <w:rsid w:val="00EB221F"/>
    <w:rsid w:val="00EB2F0B"/>
    <w:rsid w:val="00EB301B"/>
    <w:rsid w:val="00EB312F"/>
    <w:rsid w:val="00EB3889"/>
    <w:rsid w:val="00EB3A0C"/>
    <w:rsid w:val="00EB419C"/>
    <w:rsid w:val="00EB463F"/>
    <w:rsid w:val="00EB49B9"/>
    <w:rsid w:val="00EB512F"/>
    <w:rsid w:val="00EB517A"/>
    <w:rsid w:val="00EB5DD2"/>
    <w:rsid w:val="00EB62A9"/>
    <w:rsid w:val="00EB6603"/>
    <w:rsid w:val="00EB6B5D"/>
    <w:rsid w:val="00EB7010"/>
    <w:rsid w:val="00EB7B8C"/>
    <w:rsid w:val="00EB7ECC"/>
    <w:rsid w:val="00EB7FD1"/>
    <w:rsid w:val="00EC01B8"/>
    <w:rsid w:val="00EC049C"/>
    <w:rsid w:val="00EC0840"/>
    <w:rsid w:val="00EC087F"/>
    <w:rsid w:val="00EC1608"/>
    <w:rsid w:val="00EC19A5"/>
    <w:rsid w:val="00EC1B94"/>
    <w:rsid w:val="00EC24A9"/>
    <w:rsid w:val="00EC2906"/>
    <w:rsid w:val="00EC3122"/>
    <w:rsid w:val="00EC33EC"/>
    <w:rsid w:val="00EC33F9"/>
    <w:rsid w:val="00EC40FF"/>
    <w:rsid w:val="00EC47BE"/>
    <w:rsid w:val="00EC4E6A"/>
    <w:rsid w:val="00EC561C"/>
    <w:rsid w:val="00EC5D37"/>
    <w:rsid w:val="00EC5D76"/>
    <w:rsid w:val="00EC5DAF"/>
    <w:rsid w:val="00EC61FF"/>
    <w:rsid w:val="00EC6577"/>
    <w:rsid w:val="00EC716E"/>
    <w:rsid w:val="00ED097E"/>
    <w:rsid w:val="00ED0AF2"/>
    <w:rsid w:val="00ED281E"/>
    <w:rsid w:val="00ED2EEE"/>
    <w:rsid w:val="00ED38B9"/>
    <w:rsid w:val="00ED3C93"/>
    <w:rsid w:val="00ED4C37"/>
    <w:rsid w:val="00ED5A0A"/>
    <w:rsid w:val="00ED6339"/>
    <w:rsid w:val="00ED646C"/>
    <w:rsid w:val="00ED671B"/>
    <w:rsid w:val="00ED6AE1"/>
    <w:rsid w:val="00ED7758"/>
    <w:rsid w:val="00ED7EC1"/>
    <w:rsid w:val="00EE0073"/>
    <w:rsid w:val="00EE07AB"/>
    <w:rsid w:val="00EE0A0A"/>
    <w:rsid w:val="00EE1C02"/>
    <w:rsid w:val="00EE1D61"/>
    <w:rsid w:val="00EE4523"/>
    <w:rsid w:val="00EE4BB8"/>
    <w:rsid w:val="00EE5400"/>
    <w:rsid w:val="00EE541F"/>
    <w:rsid w:val="00EE576A"/>
    <w:rsid w:val="00EE5AF6"/>
    <w:rsid w:val="00EE61B2"/>
    <w:rsid w:val="00EE62F9"/>
    <w:rsid w:val="00EE67A7"/>
    <w:rsid w:val="00EE7B34"/>
    <w:rsid w:val="00EE7FEE"/>
    <w:rsid w:val="00EF1655"/>
    <w:rsid w:val="00EF194C"/>
    <w:rsid w:val="00EF1B83"/>
    <w:rsid w:val="00EF1DE2"/>
    <w:rsid w:val="00EF2134"/>
    <w:rsid w:val="00EF2848"/>
    <w:rsid w:val="00EF2880"/>
    <w:rsid w:val="00EF2A4E"/>
    <w:rsid w:val="00EF3981"/>
    <w:rsid w:val="00EF3AC9"/>
    <w:rsid w:val="00EF3C82"/>
    <w:rsid w:val="00EF3D41"/>
    <w:rsid w:val="00EF3ED3"/>
    <w:rsid w:val="00EF3F3D"/>
    <w:rsid w:val="00EF3FE5"/>
    <w:rsid w:val="00EF49D4"/>
    <w:rsid w:val="00EF49ED"/>
    <w:rsid w:val="00EF4D02"/>
    <w:rsid w:val="00EF51FA"/>
    <w:rsid w:val="00EF5459"/>
    <w:rsid w:val="00EF5900"/>
    <w:rsid w:val="00EF5B0A"/>
    <w:rsid w:val="00EF67DD"/>
    <w:rsid w:val="00EF7372"/>
    <w:rsid w:val="00EF791A"/>
    <w:rsid w:val="00F002EB"/>
    <w:rsid w:val="00F003FF"/>
    <w:rsid w:val="00F010DB"/>
    <w:rsid w:val="00F0163A"/>
    <w:rsid w:val="00F01831"/>
    <w:rsid w:val="00F01897"/>
    <w:rsid w:val="00F01AA4"/>
    <w:rsid w:val="00F01DBA"/>
    <w:rsid w:val="00F02BF3"/>
    <w:rsid w:val="00F0333F"/>
    <w:rsid w:val="00F039DE"/>
    <w:rsid w:val="00F039F6"/>
    <w:rsid w:val="00F03AE6"/>
    <w:rsid w:val="00F03F22"/>
    <w:rsid w:val="00F03FCC"/>
    <w:rsid w:val="00F04399"/>
    <w:rsid w:val="00F0486A"/>
    <w:rsid w:val="00F059E5"/>
    <w:rsid w:val="00F05D99"/>
    <w:rsid w:val="00F05DAA"/>
    <w:rsid w:val="00F06713"/>
    <w:rsid w:val="00F06F1D"/>
    <w:rsid w:val="00F07423"/>
    <w:rsid w:val="00F10CC0"/>
    <w:rsid w:val="00F10E3A"/>
    <w:rsid w:val="00F113A9"/>
    <w:rsid w:val="00F119FE"/>
    <w:rsid w:val="00F12543"/>
    <w:rsid w:val="00F12548"/>
    <w:rsid w:val="00F12CE0"/>
    <w:rsid w:val="00F12FF7"/>
    <w:rsid w:val="00F13199"/>
    <w:rsid w:val="00F131DC"/>
    <w:rsid w:val="00F134EE"/>
    <w:rsid w:val="00F13731"/>
    <w:rsid w:val="00F14122"/>
    <w:rsid w:val="00F14B02"/>
    <w:rsid w:val="00F155D8"/>
    <w:rsid w:val="00F15DF6"/>
    <w:rsid w:val="00F160A2"/>
    <w:rsid w:val="00F16B3D"/>
    <w:rsid w:val="00F16DED"/>
    <w:rsid w:val="00F1707B"/>
    <w:rsid w:val="00F1710B"/>
    <w:rsid w:val="00F17357"/>
    <w:rsid w:val="00F17CE9"/>
    <w:rsid w:val="00F17CEB"/>
    <w:rsid w:val="00F207D2"/>
    <w:rsid w:val="00F20DD4"/>
    <w:rsid w:val="00F21319"/>
    <w:rsid w:val="00F2198D"/>
    <w:rsid w:val="00F21F19"/>
    <w:rsid w:val="00F224D8"/>
    <w:rsid w:val="00F22808"/>
    <w:rsid w:val="00F22BA1"/>
    <w:rsid w:val="00F22DD9"/>
    <w:rsid w:val="00F22F1A"/>
    <w:rsid w:val="00F2364E"/>
    <w:rsid w:val="00F2374C"/>
    <w:rsid w:val="00F23DC9"/>
    <w:rsid w:val="00F245A3"/>
    <w:rsid w:val="00F24911"/>
    <w:rsid w:val="00F24B31"/>
    <w:rsid w:val="00F25CF3"/>
    <w:rsid w:val="00F26749"/>
    <w:rsid w:val="00F2695E"/>
    <w:rsid w:val="00F26B15"/>
    <w:rsid w:val="00F27526"/>
    <w:rsid w:val="00F27AA4"/>
    <w:rsid w:val="00F27AD7"/>
    <w:rsid w:val="00F27B43"/>
    <w:rsid w:val="00F27CCA"/>
    <w:rsid w:val="00F27E4C"/>
    <w:rsid w:val="00F300D8"/>
    <w:rsid w:val="00F304CD"/>
    <w:rsid w:val="00F307D8"/>
    <w:rsid w:val="00F30D4B"/>
    <w:rsid w:val="00F31689"/>
    <w:rsid w:val="00F3195A"/>
    <w:rsid w:val="00F31AF6"/>
    <w:rsid w:val="00F31DD0"/>
    <w:rsid w:val="00F32073"/>
    <w:rsid w:val="00F32724"/>
    <w:rsid w:val="00F32B93"/>
    <w:rsid w:val="00F33DC4"/>
    <w:rsid w:val="00F33FD5"/>
    <w:rsid w:val="00F34032"/>
    <w:rsid w:val="00F341D3"/>
    <w:rsid w:val="00F35DB8"/>
    <w:rsid w:val="00F366CF"/>
    <w:rsid w:val="00F3683A"/>
    <w:rsid w:val="00F40407"/>
    <w:rsid w:val="00F40598"/>
    <w:rsid w:val="00F407F8"/>
    <w:rsid w:val="00F40AC5"/>
    <w:rsid w:val="00F410A6"/>
    <w:rsid w:val="00F4204B"/>
    <w:rsid w:val="00F42517"/>
    <w:rsid w:val="00F42616"/>
    <w:rsid w:val="00F4282A"/>
    <w:rsid w:val="00F42978"/>
    <w:rsid w:val="00F42B8F"/>
    <w:rsid w:val="00F42CC9"/>
    <w:rsid w:val="00F43158"/>
    <w:rsid w:val="00F4340C"/>
    <w:rsid w:val="00F43BDD"/>
    <w:rsid w:val="00F43E0D"/>
    <w:rsid w:val="00F44B3F"/>
    <w:rsid w:val="00F44E2D"/>
    <w:rsid w:val="00F44EA4"/>
    <w:rsid w:val="00F453DE"/>
    <w:rsid w:val="00F45D5C"/>
    <w:rsid w:val="00F46671"/>
    <w:rsid w:val="00F46811"/>
    <w:rsid w:val="00F47052"/>
    <w:rsid w:val="00F47144"/>
    <w:rsid w:val="00F47AD9"/>
    <w:rsid w:val="00F47E42"/>
    <w:rsid w:val="00F500BA"/>
    <w:rsid w:val="00F50706"/>
    <w:rsid w:val="00F511F9"/>
    <w:rsid w:val="00F5157A"/>
    <w:rsid w:val="00F53F1C"/>
    <w:rsid w:val="00F54185"/>
    <w:rsid w:val="00F54640"/>
    <w:rsid w:val="00F54DEF"/>
    <w:rsid w:val="00F55370"/>
    <w:rsid w:val="00F554B7"/>
    <w:rsid w:val="00F55B23"/>
    <w:rsid w:val="00F55BA0"/>
    <w:rsid w:val="00F56084"/>
    <w:rsid w:val="00F564BB"/>
    <w:rsid w:val="00F566EB"/>
    <w:rsid w:val="00F60220"/>
    <w:rsid w:val="00F606AF"/>
    <w:rsid w:val="00F60DD3"/>
    <w:rsid w:val="00F61248"/>
    <w:rsid w:val="00F61394"/>
    <w:rsid w:val="00F619E3"/>
    <w:rsid w:val="00F61C41"/>
    <w:rsid w:val="00F622BD"/>
    <w:rsid w:val="00F63084"/>
    <w:rsid w:val="00F630F4"/>
    <w:rsid w:val="00F6354A"/>
    <w:rsid w:val="00F645F4"/>
    <w:rsid w:val="00F650CD"/>
    <w:rsid w:val="00F6545A"/>
    <w:rsid w:val="00F65900"/>
    <w:rsid w:val="00F65A28"/>
    <w:rsid w:val="00F660DD"/>
    <w:rsid w:val="00F667AE"/>
    <w:rsid w:val="00F66AF4"/>
    <w:rsid w:val="00F70584"/>
    <w:rsid w:val="00F708A6"/>
    <w:rsid w:val="00F708BB"/>
    <w:rsid w:val="00F70AA6"/>
    <w:rsid w:val="00F71CC3"/>
    <w:rsid w:val="00F7234F"/>
    <w:rsid w:val="00F72E33"/>
    <w:rsid w:val="00F73EF2"/>
    <w:rsid w:val="00F741A2"/>
    <w:rsid w:val="00F7480F"/>
    <w:rsid w:val="00F749A9"/>
    <w:rsid w:val="00F74AAC"/>
    <w:rsid w:val="00F75137"/>
    <w:rsid w:val="00F759B2"/>
    <w:rsid w:val="00F75A47"/>
    <w:rsid w:val="00F75D93"/>
    <w:rsid w:val="00F77273"/>
    <w:rsid w:val="00F77CD0"/>
    <w:rsid w:val="00F77EDB"/>
    <w:rsid w:val="00F80270"/>
    <w:rsid w:val="00F80BA5"/>
    <w:rsid w:val="00F8154D"/>
    <w:rsid w:val="00F8209A"/>
    <w:rsid w:val="00F830FE"/>
    <w:rsid w:val="00F833A7"/>
    <w:rsid w:val="00F83845"/>
    <w:rsid w:val="00F844F3"/>
    <w:rsid w:val="00F8466A"/>
    <w:rsid w:val="00F86132"/>
    <w:rsid w:val="00F863DA"/>
    <w:rsid w:val="00F865E5"/>
    <w:rsid w:val="00F8665D"/>
    <w:rsid w:val="00F866FB"/>
    <w:rsid w:val="00F86E88"/>
    <w:rsid w:val="00F87121"/>
    <w:rsid w:val="00F871A8"/>
    <w:rsid w:val="00F878F5"/>
    <w:rsid w:val="00F87F63"/>
    <w:rsid w:val="00F904D1"/>
    <w:rsid w:val="00F908F6"/>
    <w:rsid w:val="00F909AA"/>
    <w:rsid w:val="00F90E51"/>
    <w:rsid w:val="00F91CC7"/>
    <w:rsid w:val="00F926EC"/>
    <w:rsid w:val="00F92B08"/>
    <w:rsid w:val="00F92C9F"/>
    <w:rsid w:val="00F93257"/>
    <w:rsid w:val="00F933FC"/>
    <w:rsid w:val="00F936B0"/>
    <w:rsid w:val="00F93BCE"/>
    <w:rsid w:val="00F942BE"/>
    <w:rsid w:val="00F9434E"/>
    <w:rsid w:val="00F94BF2"/>
    <w:rsid w:val="00F95151"/>
    <w:rsid w:val="00F964BA"/>
    <w:rsid w:val="00F96CCD"/>
    <w:rsid w:val="00F9712E"/>
    <w:rsid w:val="00F975EA"/>
    <w:rsid w:val="00F97745"/>
    <w:rsid w:val="00FA056D"/>
    <w:rsid w:val="00FA0B61"/>
    <w:rsid w:val="00FA1A24"/>
    <w:rsid w:val="00FA214B"/>
    <w:rsid w:val="00FA2568"/>
    <w:rsid w:val="00FA2C8E"/>
    <w:rsid w:val="00FA3169"/>
    <w:rsid w:val="00FA32C3"/>
    <w:rsid w:val="00FA353D"/>
    <w:rsid w:val="00FA381E"/>
    <w:rsid w:val="00FA3A32"/>
    <w:rsid w:val="00FA3B30"/>
    <w:rsid w:val="00FA503B"/>
    <w:rsid w:val="00FA5BF5"/>
    <w:rsid w:val="00FA5E6A"/>
    <w:rsid w:val="00FA65DD"/>
    <w:rsid w:val="00FA68C0"/>
    <w:rsid w:val="00FA6F1A"/>
    <w:rsid w:val="00FA725C"/>
    <w:rsid w:val="00FA7526"/>
    <w:rsid w:val="00FB03E0"/>
    <w:rsid w:val="00FB0D15"/>
    <w:rsid w:val="00FB0EDD"/>
    <w:rsid w:val="00FB1097"/>
    <w:rsid w:val="00FB16CA"/>
    <w:rsid w:val="00FB1C41"/>
    <w:rsid w:val="00FB2096"/>
    <w:rsid w:val="00FB218F"/>
    <w:rsid w:val="00FB237F"/>
    <w:rsid w:val="00FB2BB6"/>
    <w:rsid w:val="00FB2CCD"/>
    <w:rsid w:val="00FB34D1"/>
    <w:rsid w:val="00FB3E6F"/>
    <w:rsid w:val="00FB4D18"/>
    <w:rsid w:val="00FB54BE"/>
    <w:rsid w:val="00FB5F2D"/>
    <w:rsid w:val="00FB63C2"/>
    <w:rsid w:val="00FB6D8D"/>
    <w:rsid w:val="00FB73A0"/>
    <w:rsid w:val="00FC01B2"/>
    <w:rsid w:val="00FC04D7"/>
    <w:rsid w:val="00FC067F"/>
    <w:rsid w:val="00FC0738"/>
    <w:rsid w:val="00FC0D36"/>
    <w:rsid w:val="00FC1683"/>
    <w:rsid w:val="00FC1BE8"/>
    <w:rsid w:val="00FC1CB7"/>
    <w:rsid w:val="00FC1D95"/>
    <w:rsid w:val="00FC20B9"/>
    <w:rsid w:val="00FC24C1"/>
    <w:rsid w:val="00FC24DF"/>
    <w:rsid w:val="00FC35E9"/>
    <w:rsid w:val="00FC44FB"/>
    <w:rsid w:val="00FC47BD"/>
    <w:rsid w:val="00FC4D61"/>
    <w:rsid w:val="00FC4FEE"/>
    <w:rsid w:val="00FC58F8"/>
    <w:rsid w:val="00FC5A12"/>
    <w:rsid w:val="00FC608B"/>
    <w:rsid w:val="00FC6652"/>
    <w:rsid w:val="00FC71DA"/>
    <w:rsid w:val="00FC730E"/>
    <w:rsid w:val="00FC7752"/>
    <w:rsid w:val="00FD02E1"/>
    <w:rsid w:val="00FD073F"/>
    <w:rsid w:val="00FD0913"/>
    <w:rsid w:val="00FD0BEE"/>
    <w:rsid w:val="00FD0C21"/>
    <w:rsid w:val="00FD1028"/>
    <w:rsid w:val="00FD110A"/>
    <w:rsid w:val="00FD1513"/>
    <w:rsid w:val="00FD1562"/>
    <w:rsid w:val="00FD16FA"/>
    <w:rsid w:val="00FD1888"/>
    <w:rsid w:val="00FD3775"/>
    <w:rsid w:val="00FD420C"/>
    <w:rsid w:val="00FD4392"/>
    <w:rsid w:val="00FD4CB9"/>
    <w:rsid w:val="00FD4DC6"/>
    <w:rsid w:val="00FD4F40"/>
    <w:rsid w:val="00FD52CB"/>
    <w:rsid w:val="00FD54AA"/>
    <w:rsid w:val="00FD5873"/>
    <w:rsid w:val="00FD5977"/>
    <w:rsid w:val="00FD5CF5"/>
    <w:rsid w:val="00FD635F"/>
    <w:rsid w:val="00FD69CC"/>
    <w:rsid w:val="00FD731E"/>
    <w:rsid w:val="00FD74BC"/>
    <w:rsid w:val="00FD7D90"/>
    <w:rsid w:val="00FE02F8"/>
    <w:rsid w:val="00FE12CD"/>
    <w:rsid w:val="00FE1C6D"/>
    <w:rsid w:val="00FE1ED2"/>
    <w:rsid w:val="00FE2A68"/>
    <w:rsid w:val="00FE3520"/>
    <w:rsid w:val="00FE3CA1"/>
    <w:rsid w:val="00FE3E60"/>
    <w:rsid w:val="00FE4210"/>
    <w:rsid w:val="00FE425B"/>
    <w:rsid w:val="00FE434B"/>
    <w:rsid w:val="00FE4CB0"/>
    <w:rsid w:val="00FE5560"/>
    <w:rsid w:val="00FE5E8C"/>
    <w:rsid w:val="00FE5EE7"/>
    <w:rsid w:val="00FE60BC"/>
    <w:rsid w:val="00FE7AEA"/>
    <w:rsid w:val="00FE7E19"/>
    <w:rsid w:val="00FF0F2D"/>
    <w:rsid w:val="00FF104D"/>
    <w:rsid w:val="00FF2841"/>
    <w:rsid w:val="00FF2AD8"/>
    <w:rsid w:val="00FF3297"/>
    <w:rsid w:val="00FF3520"/>
    <w:rsid w:val="00FF3B14"/>
    <w:rsid w:val="00FF3C5A"/>
    <w:rsid w:val="00FF43F8"/>
    <w:rsid w:val="00FF45D2"/>
    <w:rsid w:val="00FF5D59"/>
    <w:rsid w:val="00FF6523"/>
    <w:rsid w:val="00FF6601"/>
    <w:rsid w:val="00FF670A"/>
    <w:rsid w:val="00FF681A"/>
    <w:rsid w:val="00FF6A8A"/>
    <w:rsid w:val="00FF6F3E"/>
    <w:rsid w:val="00FF77EF"/>
    <w:rsid w:val="00FF7A02"/>
    <w:rsid w:val="00FF7C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直接箭头连接符 34"/>
        <o:r id="V:Rule2" type="connector" idref="#直接箭头连接符 32"/>
        <o:r id="V:Rule3" type="connector" idref="#直接箭头连接符 38"/>
        <o:r id="V:Rule4" type="connector" idref="#肘形连接符 40"/>
        <o:r id="V:Rule5" type="connector" idref="#直接箭头连接符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Normal Indent" w:qFormat="1"/>
    <w:lsdException w:name="annotation text" w:qFormat="1"/>
    <w:lsdException w:name="header" w:uiPriority="99" w:qFormat="1"/>
    <w:lsdException w:name="footer" w:qFormat="1"/>
    <w:lsdException w:name="caption" w:semiHidden="1" w:unhideWhenUsed="1" w:qFormat="1"/>
    <w:lsdException w:name="List 3" w:uiPriority="99"/>
    <w:lsdException w:name="Title" w:qFormat="1"/>
    <w:lsdException w:name="Subtitle" w:qFormat="1"/>
    <w:lsdException w:name="Date" w:uiPriority="99"/>
    <w:lsdException w:name="Strong" w:qFormat="1"/>
    <w:lsdException w:name="Emphasis" w:qFormat="1"/>
    <w:lsdException w:name="Plain Text" w:qFormat="1"/>
    <w:lsdException w:name="Normal (Web)" w:uiPriority="99" w:qFormat="1"/>
    <w:lsdException w:name="No List" w:uiPriority="99"/>
    <w:lsdException w:name="Table Grid"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1B69"/>
    <w:pPr>
      <w:widowControl w:val="0"/>
      <w:jc w:val="both"/>
    </w:pPr>
    <w:rPr>
      <w:kern w:val="2"/>
      <w:sz w:val="21"/>
    </w:rPr>
  </w:style>
  <w:style w:type="paragraph" w:styleId="1">
    <w:name w:val="heading 1"/>
    <w:aliases w:val="H1,Section Head,Header1,h1,1st level,l1,Heading 0,Fab-1,PIM 1,章标题 1,b1,-*+,标题 1章,Ch,标书1,1.标题 1,章节,章节标题,NMP Heading 1,章,章标题 1 Char Char,标题 11,-*+1,章标题 1 Char,Fab-1...,§1.,?.,文章标题,Heading ...,式样b,标题 1XW,H11,H12 Char,章 Char Char Char,标1,式,一、,篇"/>
    <w:basedOn w:val="a"/>
    <w:next w:val="a"/>
    <w:link w:val="1Char"/>
    <w:qFormat/>
    <w:rsid w:val="009D7803"/>
    <w:pPr>
      <w:keepNext/>
      <w:keepLines/>
      <w:pageBreakBefore/>
      <w:spacing w:line="360" w:lineRule="auto"/>
      <w:outlineLvl w:val="0"/>
    </w:pPr>
    <w:rPr>
      <w:rFonts w:eastAsia="黑体"/>
      <w:b/>
      <w:bCs/>
      <w:kern w:val="44"/>
      <w:sz w:val="28"/>
      <w:szCs w:val="44"/>
    </w:rPr>
  </w:style>
  <w:style w:type="paragraph" w:styleId="2">
    <w:name w:val="heading 2"/>
    <w:aliases w:val="节,H2,（一）,Underrubrik1,prop2,Heading 2 Hidden,Heading 2 CCBS,UNDERRUBRIK 1-2,2nd level,h2,Header 2,l2,Titre2,Head 2,Fab-2,PIM2,heading 2,Titre3,HD2,sect 1.2,标题 2 Char1,标题 2 Char Char1,标题 2 Char Char,sect 1.2 Char,标题 2节,第一章 标题 2,H21,sect 1."/>
    <w:basedOn w:val="a"/>
    <w:next w:val="a"/>
    <w:link w:val="2Char"/>
    <w:qFormat/>
    <w:rsid w:val="009D7803"/>
    <w:pPr>
      <w:keepNext/>
      <w:keepLines/>
      <w:spacing w:before="260" w:after="260" w:line="416" w:lineRule="auto"/>
      <w:outlineLvl w:val="1"/>
    </w:pPr>
    <w:rPr>
      <w:rFonts w:eastAsia="仿宋_GB2312"/>
      <w:b/>
      <w:bCs/>
      <w:sz w:val="28"/>
      <w:szCs w:val="32"/>
    </w:rPr>
  </w:style>
  <w:style w:type="paragraph" w:styleId="3">
    <w:name w:val="heading 3"/>
    <w:basedOn w:val="a"/>
    <w:next w:val="a"/>
    <w:link w:val="3Char"/>
    <w:qFormat/>
    <w:rsid w:val="009D7803"/>
    <w:pPr>
      <w:keepNext/>
      <w:keepLines/>
      <w:spacing w:before="260" w:after="260" w:line="416" w:lineRule="auto"/>
      <w:outlineLvl w:val="2"/>
    </w:pPr>
    <w:rPr>
      <w:b/>
      <w:bCs/>
      <w:sz w:val="32"/>
      <w:szCs w:val="32"/>
    </w:rPr>
  </w:style>
  <w:style w:type="paragraph" w:styleId="4">
    <w:name w:val="heading 4"/>
    <w:aliases w:val="bullet,bl,bb,PIM 4,H4,h4,Heading Four,款标题1.1.1.1,Fab-4,T5,Ref Heading 1,rh1,Heading sql,sect 1.2.3.4,标题 4 Char2,款标题1.1.1.1 Char1,标题 4 Char Char1,标题 4 Char1 Char,款标题1.1.1.1 Char Char,标题 4 Char Char Char,第三层条,四,sect 1.2.3.41,Ref Heading 11,第三"/>
    <w:basedOn w:val="a"/>
    <w:next w:val="a"/>
    <w:link w:val="4Char"/>
    <w:qFormat/>
    <w:rsid w:val="009D7803"/>
    <w:pPr>
      <w:keepNext/>
      <w:keepLines/>
      <w:spacing w:before="280" w:after="290" w:line="376" w:lineRule="auto"/>
      <w:outlineLvl w:val="3"/>
    </w:pPr>
    <w:rPr>
      <w:rFonts w:ascii="Arial" w:eastAsia="黑体" w:hAnsi="Arial"/>
      <w:b/>
      <w:bCs/>
      <w:sz w:val="28"/>
      <w:szCs w:val="28"/>
    </w:rPr>
  </w:style>
  <w:style w:type="paragraph" w:styleId="5">
    <w:name w:val="heading 5"/>
    <w:aliases w:val="标题 5 Char Char,dash,ds,dd,H5,h5,标题1.1.1.1.1,第四层条,标题 5 Char Char Char Char Char,标题 5 Char Char Char Char Char Char Char,标题 5 Char Char Char Char Char Char,标题 5 Char Char Char Char Char Char Char Char,1),项,H51,标5,一级项,1)1,五"/>
    <w:basedOn w:val="a"/>
    <w:next w:val="a"/>
    <w:link w:val="5Char"/>
    <w:qFormat/>
    <w:rsid w:val="009D7803"/>
    <w:pPr>
      <w:keepNext/>
      <w:keepLines/>
      <w:spacing w:before="280" w:after="290" w:line="376" w:lineRule="auto"/>
      <w:outlineLvl w:val="4"/>
    </w:pPr>
    <w:rPr>
      <w:b/>
      <w:bCs/>
      <w:sz w:val="28"/>
      <w:szCs w:val="28"/>
    </w:rPr>
  </w:style>
  <w:style w:type="paragraph" w:styleId="6">
    <w:name w:val="heading 6"/>
    <w:aliases w:val="第五层条,H6,标题1.1.1.1.1.1,无节,标题8,二级项,标题6，6级标题，小四中宋粗，无序号,标题6，6级标题，小四中宋粗，无序号 Char,标6,无节1,无节2,标题81,二级项1,二级项2,无节3,标题82,无节4,标题83,二级项3,无节5,标题84,二级项4,无节6,无节11,标题85,二级项5,无节21,标题811,二级项11,二级项21,无节31,标题821,标题6，6级标题，小四中宋粗，无序号1,无节41,标题831,二级项31,无节51,标题841,二级项41"/>
    <w:basedOn w:val="a"/>
    <w:next w:val="a"/>
    <w:link w:val="6Char"/>
    <w:qFormat/>
    <w:rsid w:val="009D7803"/>
    <w:pPr>
      <w:keepNext/>
      <w:keepLines/>
      <w:spacing w:before="240" w:after="64" w:line="320" w:lineRule="auto"/>
      <w:outlineLvl w:val="5"/>
    </w:pPr>
    <w:rPr>
      <w:rFonts w:ascii="Arial" w:eastAsia="黑体" w:hAnsi="Arial"/>
      <w:b/>
      <w:bCs/>
      <w:sz w:val="24"/>
      <w:szCs w:val="24"/>
    </w:rPr>
  </w:style>
  <w:style w:type="paragraph" w:styleId="7">
    <w:name w:val="heading 7"/>
    <w:aliases w:val="项标题(1),H7,标题 7表内5号,标题 7 表,无节条,表格标题1 Char,无节条 Char Char,标7,无级项,标题 7 表1,无节条1,无级项1,标题 7 表2,无节条2,标题 7 表11,标题 7 表3,无节条3,无级项2,标题 7 表4,无节条4,无级项3,标题 7 表5,无节条5,标题 7 表12,无节条11,无级项4,无级项11,标题 7 表21,无节条21,标题 7 表111,标题 7 表31,无节条31,无级项21,标题 7 表41,无节条41,无级项31"/>
    <w:basedOn w:val="a"/>
    <w:next w:val="a"/>
    <w:link w:val="7Char"/>
    <w:qFormat/>
    <w:rsid w:val="009D7803"/>
    <w:pPr>
      <w:keepNext/>
      <w:keepLines/>
      <w:spacing w:before="240" w:after="64" w:line="320" w:lineRule="auto"/>
      <w:outlineLvl w:val="6"/>
    </w:pPr>
    <w:rPr>
      <w:b/>
      <w:bCs/>
      <w:sz w:val="24"/>
      <w:szCs w:val="24"/>
    </w:rPr>
  </w:style>
  <w:style w:type="paragraph" w:styleId="8">
    <w:name w:val="heading 8"/>
    <w:aliases w:val="H8,目标题 1),h8,无节款,注,无节款1,注1,无节款2,无节款3,注2,无节款4,注3,无节款5,无节款11,注4,注11,无节款21,无节款31,注21,无节款41,注31,无节款6,注5,无节款12,注12,无节款22,无节款32,注22,无节款42,注32,无节款7,无节款13,注6,注13,无节款23,无节款33,注23,无节款43,注33,无节款8,无节款9,无节款14,注14,无节款24,无节款34,注24,无节款44,注34,无节款51,无节款15"/>
    <w:basedOn w:val="a"/>
    <w:next w:val="a"/>
    <w:link w:val="8Char"/>
    <w:qFormat/>
    <w:rsid w:val="009D7803"/>
    <w:pPr>
      <w:keepNext/>
      <w:keepLines/>
      <w:spacing w:before="240" w:after="64" w:line="320" w:lineRule="auto"/>
      <w:outlineLvl w:val="7"/>
    </w:pPr>
    <w:rPr>
      <w:rFonts w:ascii="Arial" w:eastAsia="黑体" w:hAnsi="Arial"/>
      <w:sz w:val="24"/>
      <w:szCs w:val="24"/>
    </w:rPr>
  </w:style>
  <w:style w:type="paragraph" w:styleId="9">
    <w:name w:val="heading 9"/>
    <w:aliases w:val="H9,干标题(a),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标题1"/>
    <w:basedOn w:val="a"/>
    <w:next w:val="a"/>
    <w:link w:val="9Char"/>
    <w:qFormat/>
    <w:rsid w:val="009D7803"/>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页眉1,页眉2,页眉zxl,g,g1,无页眉,页眉3,页眉11,页眉21,页眉12,页眉18,even,g Char Char Char Char Char,g Char Char Char,页眉，DHCC 公司页眉,ITTHEADER,页眉，DHCC 公司页眉1,ITTHEADER1,页眉，DHCC 公司页眉2,ITTHEADER2,页眉，DHCC 公司页眉3,ITTHEADER3,页眉，DHCC 公司页眉11,ITTHEADER11,页眉，DHCC 公司页眉21,ITTHEADER21,h6"/>
    <w:basedOn w:val="a"/>
    <w:link w:val="Char"/>
    <w:uiPriority w:val="99"/>
    <w:qFormat/>
    <w:rsid w:val="009D780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页眉zxl Char,g Char,g1 Char,无页眉 Char,页眉3 Char,页眉11 Char,页眉21 Char,页眉12 Char,页眉18 Char,even Char,g Char Char Char Char Char Char,g Char Char Char Char,页眉，DHCC 公司页眉 Char,ITTHEADER Char,页眉，DHCC 公司页眉1 Char,ITTHEADER1 Char,h6 Char"/>
    <w:link w:val="a3"/>
    <w:uiPriority w:val="99"/>
    <w:rsid w:val="009D7803"/>
    <w:rPr>
      <w:kern w:val="2"/>
      <w:sz w:val="18"/>
      <w:szCs w:val="18"/>
    </w:rPr>
  </w:style>
  <w:style w:type="paragraph" w:styleId="a4">
    <w:name w:val="footer"/>
    <w:aliases w:val="123YJ,Footer1,Footer Line1,F1,Footer Line11,F11,Footer11,页脚奇wj,页脚wj"/>
    <w:basedOn w:val="a"/>
    <w:link w:val="Char0"/>
    <w:qFormat/>
    <w:rsid w:val="009D7803"/>
    <w:pPr>
      <w:tabs>
        <w:tab w:val="center" w:pos="4153"/>
        <w:tab w:val="right" w:pos="8306"/>
      </w:tabs>
      <w:snapToGrid w:val="0"/>
      <w:jc w:val="left"/>
    </w:pPr>
    <w:rPr>
      <w:sz w:val="18"/>
      <w:szCs w:val="18"/>
    </w:rPr>
  </w:style>
  <w:style w:type="character" w:customStyle="1" w:styleId="Char0">
    <w:name w:val="页脚 Char"/>
    <w:aliases w:val="123YJ Char,Footer1 Char,Footer Line1 Char,F1 Char,Footer Line11 Char,F11 Char,Footer11 Char,页脚奇wj Char,页脚wj Char"/>
    <w:link w:val="a4"/>
    <w:uiPriority w:val="99"/>
    <w:rsid w:val="009D7803"/>
    <w:rPr>
      <w:kern w:val="2"/>
      <w:sz w:val="18"/>
      <w:szCs w:val="18"/>
    </w:rPr>
  </w:style>
  <w:style w:type="character" w:customStyle="1" w:styleId="1Char">
    <w:name w:val="标题 1 Char"/>
    <w:aliases w:val="H1 Char,Section Head Char,Header1 Char,h1 Char,1st level Char,l1 Char,Heading 0 Char,Fab-1 Char,PIM 1 Char,章标题 1 Char1,b1 Char,-*+ Char,标题 1章 Char,Ch Char,标书1 Char,1.标题 1 Char,章节 Char,章节标题 Char,NMP Heading 1 Char,章 Char,章标题 1 Char Char Char"/>
    <w:link w:val="1"/>
    <w:rsid w:val="009D7803"/>
    <w:rPr>
      <w:rFonts w:eastAsia="黑体"/>
      <w:b/>
      <w:bCs/>
      <w:kern w:val="44"/>
      <w:sz w:val="28"/>
      <w:szCs w:val="44"/>
    </w:rPr>
  </w:style>
  <w:style w:type="character" w:customStyle="1" w:styleId="2Char">
    <w:name w:val="标题 2 Char"/>
    <w:aliases w:val="节 Char,H2 Char,（一） Char,Underrubrik1 Char,prop2 Char,Heading 2 Hidden Char,Heading 2 CCBS Char,UNDERRUBRIK 1-2 Char,2nd level Char,h2 Char,Header 2 Char,l2 Char,Titre2 Char,Head 2 Char,Fab-2 Char,PIM2 Char,heading 2 Char,Titre3 Char,HD2 Char"/>
    <w:link w:val="2"/>
    <w:rsid w:val="009D7803"/>
    <w:rPr>
      <w:rFonts w:eastAsia="仿宋_GB2312"/>
      <w:b/>
      <w:bCs/>
      <w:kern w:val="2"/>
      <w:sz w:val="28"/>
      <w:szCs w:val="32"/>
    </w:rPr>
  </w:style>
  <w:style w:type="character" w:customStyle="1" w:styleId="3Char">
    <w:name w:val="标题 3 Char"/>
    <w:link w:val="3"/>
    <w:rsid w:val="009D7803"/>
    <w:rPr>
      <w:b/>
      <w:bCs/>
      <w:kern w:val="2"/>
      <w:sz w:val="32"/>
      <w:szCs w:val="32"/>
    </w:rPr>
  </w:style>
  <w:style w:type="character" w:customStyle="1" w:styleId="4Char">
    <w:name w:val="标题 4 Char"/>
    <w:aliases w:val="bullet Char,bl Char,bb Char,PIM 4 Char,H4 Char,h4 Char,Heading Four Char,款标题1.1.1.1 Char,Fab-4 Char,T5 Char,Ref Heading 1 Char,rh1 Char,Heading sql Char,sect 1.2.3.4 Char,标题 4 Char2 Char,款标题1.1.1.1 Char1 Char,标题 4 Char Char1 Char,第三层条 Char"/>
    <w:link w:val="4"/>
    <w:rsid w:val="009D7803"/>
    <w:rPr>
      <w:rFonts w:ascii="Arial" w:eastAsia="黑体" w:hAnsi="Arial"/>
      <w:b/>
      <w:bCs/>
      <w:kern w:val="2"/>
      <w:sz w:val="28"/>
      <w:szCs w:val="28"/>
    </w:rPr>
  </w:style>
  <w:style w:type="character" w:customStyle="1" w:styleId="5Char">
    <w:name w:val="标题 5 Char"/>
    <w:aliases w:val="标题 5 Char Char Char,dash Char,ds Char,dd Char,H5 Char,h5 Char,标题1.1.1.1.1 Char,第四层条 Char,标题 5 Char Char Char Char Char Char1,标题 5 Char Char Char Char Char Char Char Char1,标题 5 Char Char Char Char Char Char Char1,1) Char,项 Char,H51 Char,标5 Char"/>
    <w:link w:val="5"/>
    <w:rsid w:val="009D7803"/>
    <w:rPr>
      <w:b/>
      <w:bCs/>
      <w:kern w:val="2"/>
      <w:sz w:val="28"/>
      <w:szCs w:val="28"/>
    </w:rPr>
  </w:style>
  <w:style w:type="character" w:customStyle="1" w:styleId="6Char">
    <w:name w:val="标题 6 Char"/>
    <w:aliases w:val="第五层条 Char,H6 Char,标题1.1.1.1.1.1 Char,无节 Char,标题8 Char,二级项 Char,标题6，6级标题，小四中宋粗，无序号 Char1,标题6，6级标题，小四中宋粗，无序号 Char Char,标6 Char,无节1 Char,无节2 Char,标题81 Char,二级项1 Char,二级项2 Char,无节3 Char,标题82 Char,无节4 Char,标题83 Char,二级项3 Char,无节5 Char,标题84 Char"/>
    <w:link w:val="6"/>
    <w:rsid w:val="009D7803"/>
    <w:rPr>
      <w:rFonts w:ascii="Arial" w:eastAsia="黑体" w:hAnsi="Arial"/>
      <w:b/>
      <w:bCs/>
      <w:kern w:val="2"/>
      <w:sz w:val="24"/>
      <w:szCs w:val="24"/>
    </w:rPr>
  </w:style>
  <w:style w:type="character" w:customStyle="1" w:styleId="7Char">
    <w:name w:val="标题 7 Char"/>
    <w:aliases w:val="项标题(1) Char,H7 Char,标题 7表内5号 Char,标题 7 表 Char,无节条 Char,表格标题1 Char Char,无节条 Char Char Char,标7 Char,无级项 Char,标题 7 表1 Char,无节条1 Char,无级项1 Char,标题 7 表2 Char,无节条2 Char,标题 7 表11 Char,标题 7 表3 Char,无节条3 Char,无级项2 Char,标题 7 表4 Char,无节条4 Char,无级项3 Char"/>
    <w:link w:val="7"/>
    <w:rsid w:val="009D7803"/>
    <w:rPr>
      <w:b/>
      <w:bCs/>
      <w:kern w:val="2"/>
      <w:sz w:val="24"/>
      <w:szCs w:val="24"/>
    </w:rPr>
  </w:style>
  <w:style w:type="character" w:customStyle="1" w:styleId="8Char">
    <w:name w:val="标题 8 Char"/>
    <w:aliases w:val="H8 Char,目标题 1) Char,h8 Char,无节款 Char,注 Char,无节款1 Char,注1 Char,无节款2 Char,无节款3 Char,注2 Char,无节款4 Char,注3 Char,无节款5 Char,无节款11 Char,注4 Char,注11 Char,无节款21 Char,无节款31 Char,注21 Char,无节款41 Char,注31 Char,无节款6 Char,注5 Char,无节款12 Char,注12 Char,注22 Char"/>
    <w:link w:val="8"/>
    <w:rsid w:val="009D7803"/>
    <w:rPr>
      <w:rFonts w:ascii="Arial" w:eastAsia="黑体" w:hAnsi="Arial"/>
      <w:kern w:val="2"/>
      <w:sz w:val="24"/>
      <w:szCs w:val="24"/>
    </w:rPr>
  </w:style>
  <w:style w:type="character" w:customStyle="1" w:styleId="9Char">
    <w:name w:val="标题 9 Char"/>
    <w:aliases w:val="H9 Char,干标题(a) Char,h9 Char,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33 Char"/>
    <w:link w:val="9"/>
    <w:rsid w:val="009D7803"/>
    <w:rPr>
      <w:rFonts w:ascii="Arial" w:eastAsia="黑体" w:hAnsi="Arial"/>
      <w:kern w:val="2"/>
      <w:sz w:val="21"/>
      <w:szCs w:val="21"/>
    </w:rPr>
  </w:style>
  <w:style w:type="paragraph" w:styleId="a5">
    <w:name w:val="Document Map"/>
    <w:basedOn w:val="a"/>
    <w:link w:val="Char1"/>
    <w:rsid w:val="009D7803"/>
    <w:pPr>
      <w:shd w:val="clear" w:color="auto" w:fill="000080"/>
    </w:pPr>
  </w:style>
  <w:style w:type="character" w:customStyle="1" w:styleId="Char1">
    <w:name w:val="文档结构图 Char"/>
    <w:link w:val="a5"/>
    <w:rsid w:val="009D7803"/>
    <w:rPr>
      <w:kern w:val="2"/>
      <w:sz w:val="21"/>
      <w:shd w:val="clear" w:color="auto" w:fill="000080"/>
    </w:rPr>
  </w:style>
  <w:style w:type="paragraph" w:styleId="30">
    <w:name w:val="Body Text 3"/>
    <w:basedOn w:val="a"/>
    <w:link w:val="3Char0"/>
    <w:rsid w:val="009D7803"/>
    <w:rPr>
      <w:rFonts w:ascii="宋体"/>
    </w:rPr>
  </w:style>
  <w:style w:type="character" w:customStyle="1" w:styleId="3Char0">
    <w:name w:val="正文文本 3 Char"/>
    <w:link w:val="30"/>
    <w:rsid w:val="009D7803"/>
    <w:rPr>
      <w:rFonts w:ascii="宋体"/>
      <w:kern w:val="2"/>
      <w:sz w:val="21"/>
    </w:rPr>
  </w:style>
  <w:style w:type="paragraph" w:styleId="a6">
    <w:name w:val="Body Text"/>
    <w:basedOn w:val="a"/>
    <w:link w:val="Char2"/>
    <w:rsid w:val="009D7803"/>
    <w:pPr>
      <w:spacing w:line="240" w:lineRule="atLeast"/>
      <w:ind w:right="-154"/>
    </w:pPr>
    <w:rPr>
      <w:rFonts w:ascii="宋体"/>
      <w:sz w:val="24"/>
    </w:rPr>
  </w:style>
  <w:style w:type="character" w:customStyle="1" w:styleId="Char2">
    <w:name w:val="正文文本 Char"/>
    <w:link w:val="a6"/>
    <w:rsid w:val="009D7803"/>
    <w:rPr>
      <w:rFonts w:ascii="宋体"/>
      <w:kern w:val="2"/>
      <w:sz w:val="24"/>
    </w:rPr>
  </w:style>
  <w:style w:type="paragraph" w:styleId="a7">
    <w:name w:val="Body Text Indent"/>
    <w:aliases w:val="正文文字缩进"/>
    <w:basedOn w:val="a"/>
    <w:link w:val="Char3"/>
    <w:rsid w:val="009D7803"/>
    <w:pPr>
      <w:spacing w:line="360" w:lineRule="auto"/>
      <w:ind w:firstLine="480"/>
    </w:pPr>
    <w:rPr>
      <w:sz w:val="24"/>
    </w:rPr>
  </w:style>
  <w:style w:type="character" w:customStyle="1" w:styleId="Char3">
    <w:name w:val="正文文本缩进 Char"/>
    <w:aliases w:val="正文文字缩进 Char"/>
    <w:link w:val="a7"/>
    <w:rsid w:val="009D7803"/>
    <w:rPr>
      <w:kern w:val="2"/>
      <w:sz w:val="24"/>
    </w:rPr>
  </w:style>
  <w:style w:type="paragraph" w:styleId="20">
    <w:name w:val="Body Text 2"/>
    <w:basedOn w:val="a"/>
    <w:link w:val="2Char0"/>
    <w:rsid w:val="009D7803"/>
    <w:rPr>
      <w:b/>
      <w:bCs/>
      <w:sz w:val="24"/>
    </w:rPr>
  </w:style>
  <w:style w:type="character" w:customStyle="1" w:styleId="2Char0">
    <w:name w:val="正文文本 2 Char"/>
    <w:link w:val="20"/>
    <w:rsid w:val="009D7803"/>
    <w:rPr>
      <w:b/>
      <w:bCs/>
      <w:kern w:val="2"/>
      <w:sz w:val="24"/>
    </w:rPr>
  </w:style>
  <w:style w:type="paragraph" w:styleId="31">
    <w:name w:val="Body Text Indent 3"/>
    <w:aliases w:val="正文文字缩进 3"/>
    <w:basedOn w:val="a"/>
    <w:link w:val="3Char1"/>
    <w:rsid w:val="009D7803"/>
    <w:pPr>
      <w:tabs>
        <w:tab w:val="left" w:pos="604"/>
      </w:tabs>
      <w:spacing w:line="360" w:lineRule="auto"/>
      <w:ind w:firstLine="600"/>
    </w:pPr>
    <w:rPr>
      <w:sz w:val="24"/>
      <w:szCs w:val="24"/>
    </w:rPr>
  </w:style>
  <w:style w:type="character" w:customStyle="1" w:styleId="3Char1">
    <w:name w:val="正文文本缩进 3 Char"/>
    <w:aliases w:val="正文文字缩进 3 Char"/>
    <w:link w:val="31"/>
    <w:rsid w:val="009D7803"/>
    <w:rPr>
      <w:kern w:val="2"/>
      <w:sz w:val="24"/>
      <w:szCs w:val="24"/>
    </w:rPr>
  </w:style>
  <w:style w:type="paragraph" w:styleId="21">
    <w:name w:val="Body Text Indent 2"/>
    <w:aliases w:val="正文文字缩进 2"/>
    <w:basedOn w:val="a"/>
    <w:link w:val="2Char1"/>
    <w:rsid w:val="009D7803"/>
    <w:pPr>
      <w:spacing w:line="360" w:lineRule="auto"/>
      <w:ind w:firstLineChars="200" w:firstLine="480"/>
    </w:pPr>
    <w:rPr>
      <w:color w:val="000000"/>
      <w:sz w:val="24"/>
    </w:rPr>
  </w:style>
  <w:style w:type="character" w:customStyle="1" w:styleId="2Char1">
    <w:name w:val="正文文本缩进 2 Char"/>
    <w:aliases w:val="正文文字缩进 2 Char"/>
    <w:link w:val="21"/>
    <w:rsid w:val="009D7803"/>
    <w:rPr>
      <w:color w:val="000000"/>
      <w:kern w:val="2"/>
      <w:sz w:val="24"/>
    </w:rPr>
  </w:style>
  <w:style w:type="character" w:styleId="a8">
    <w:name w:val="page number"/>
    <w:basedOn w:val="a0"/>
    <w:rsid w:val="009D7803"/>
  </w:style>
  <w:style w:type="paragraph" w:styleId="a9">
    <w:name w:val="Normal Indent"/>
    <w:aliases w:val="正文（首行缩进两字） Char Char,正文（首行缩进两字） Char,文本条款,表格标题,正文（首行缩进两字） Char Char Char Char Char Char,正文（首行缩进两字） Char Char Char Char Char Char Char Char Char,正文（首行缩进两字） Char Char Char Char Char Char Char Char,正文（首行缩进两字） Char Char Char Char Char,正文（首行缩进两字）,正文缩进 C"/>
    <w:basedOn w:val="a"/>
    <w:qFormat/>
    <w:rsid w:val="009D7803"/>
    <w:pPr>
      <w:ind w:firstLineChars="200" w:firstLine="200"/>
    </w:pPr>
    <w:rPr>
      <w:sz w:val="28"/>
      <w:szCs w:val="24"/>
    </w:rPr>
  </w:style>
  <w:style w:type="character" w:customStyle="1" w:styleId="Char10">
    <w:name w:val="正文（首行缩进两字） Char1"/>
    <w:aliases w:val="正文（首行缩进两字） Char Char Char,正文（首行缩进两字） Char Char1,文本条款 Char,表格标题 Char,正文（首行缩进两字） Char Char Char Char Char Char Char,正文（首行缩进两字） Char Char Char Char Char Char Char Char Char Char,正文（首行缩进两字） Char Char Char Char Char Char Char Char Char1"/>
    <w:rsid w:val="009D7803"/>
    <w:rPr>
      <w:rFonts w:eastAsia="宋体"/>
      <w:kern w:val="2"/>
      <w:sz w:val="28"/>
      <w:szCs w:val="24"/>
      <w:lang w:val="en-US" w:eastAsia="zh-CN" w:bidi="ar-SA"/>
    </w:rPr>
  </w:style>
  <w:style w:type="paragraph" w:customStyle="1" w:styleId="10">
    <w:name w:val="1"/>
    <w:basedOn w:val="a"/>
    <w:next w:val="a7"/>
    <w:qFormat/>
    <w:rsid w:val="009D7803"/>
    <w:pPr>
      <w:spacing w:line="360" w:lineRule="auto"/>
      <w:ind w:firstLine="480"/>
    </w:pPr>
    <w:rPr>
      <w:sz w:val="24"/>
    </w:rPr>
  </w:style>
  <w:style w:type="character" w:customStyle="1" w:styleId="CharCCharCharCharCharChar">
    <w:name w:val="正文（首行缩进两字） Char C Char Char Char Char Char"/>
    <w:rsid w:val="009D7803"/>
    <w:rPr>
      <w:rFonts w:eastAsia="宋体"/>
      <w:kern w:val="2"/>
      <w:sz w:val="28"/>
      <w:szCs w:val="24"/>
      <w:lang w:val="en-US" w:eastAsia="zh-CN" w:bidi="ar-SA"/>
    </w:rPr>
  </w:style>
  <w:style w:type="paragraph" w:styleId="aa">
    <w:name w:val="Body Text First Indent"/>
    <w:basedOn w:val="a6"/>
    <w:link w:val="Char4"/>
    <w:rsid w:val="009D7803"/>
    <w:pPr>
      <w:spacing w:after="120" w:line="240" w:lineRule="auto"/>
      <w:ind w:right="0" w:firstLineChars="100" w:firstLine="420"/>
    </w:pPr>
    <w:rPr>
      <w:rFonts w:ascii="Times New Roman"/>
      <w:sz w:val="21"/>
    </w:rPr>
  </w:style>
  <w:style w:type="character" w:customStyle="1" w:styleId="Char4">
    <w:name w:val="正文首行缩进 Char"/>
    <w:link w:val="aa"/>
    <w:rsid w:val="009D7803"/>
    <w:rPr>
      <w:rFonts w:ascii="宋体"/>
      <w:kern w:val="2"/>
      <w:sz w:val="21"/>
    </w:rPr>
  </w:style>
  <w:style w:type="character" w:styleId="ab">
    <w:name w:val="FollowedHyperlink"/>
    <w:aliases w:val="已访问的超级链接"/>
    <w:rsid w:val="009D7803"/>
    <w:rPr>
      <w:color w:val="800080"/>
      <w:u w:val="single"/>
    </w:rPr>
  </w:style>
  <w:style w:type="character" w:styleId="ac">
    <w:name w:val="Hyperlink"/>
    <w:rsid w:val="009D7803"/>
    <w:rPr>
      <w:color w:val="0000FF"/>
      <w:u w:val="single"/>
    </w:rPr>
  </w:style>
  <w:style w:type="character" w:customStyle="1" w:styleId="CharCharCharCharCharCharCha">
    <w:name w:val="正文（首行缩进两字） Char Char Char Char Char Char Cha"/>
    <w:rsid w:val="009D7803"/>
    <w:rPr>
      <w:rFonts w:eastAsia="宋体"/>
      <w:kern w:val="2"/>
      <w:sz w:val="28"/>
      <w:szCs w:val="24"/>
      <w:lang w:val="en-US" w:eastAsia="zh-CN" w:bidi="ar-SA"/>
    </w:rPr>
  </w:style>
  <w:style w:type="paragraph" w:customStyle="1" w:styleId="ad">
    <w:name w:val="小四表文左齐"/>
    <w:basedOn w:val="a"/>
    <w:autoRedefine/>
    <w:rsid w:val="009D7803"/>
    <w:pPr>
      <w:jc w:val="center"/>
    </w:pPr>
    <w:rPr>
      <w:rFonts w:ascii="宋体" w:hAnsi="宋体"/>
      <w:szCs w:val="21"/>
    </w:rPr>
  </w:style>
  <w:style w:type="paragraph" w:styleId="ae">
    <w:name w:val="Plain Text"/>
    <w:aliases w:val="Plain Text Char1,Plain Text Char Char,Plain Text Char,Plain Text Char2,Plain Text Char2 Char,Plain Text Char1 Char Char,普通文字 Char Char Char,普通文字 Char Char Char Char,普通文字 Char Char Char Char Char Char Char Char Char,普通文字,body text,Body Text ,纯文本1,普通文"/>
    <w:basedOn w:val="a"/>
    <w:link w:val="Char5"/>
    <w:qFormat/>
    <w:rsid w:val="009D7803"/>
    <w:rPr>
      <w:rFonts w:ascii="宋体" w:hAnsi="Courier New"/>
      <w:sz w:val="20"/>
    </w:rPr>
  </w:style>
  <w:style w:type="character" w:customStyle="1" w:styleId="Char5">
    <w:name w:val="纯文本 Char"/>
    <w:aliases w:val="Plain Text Char1 Char,Plain Text Char Char Char,Plain Text Char Char1,Plain Text Char2 Char1,Plain Text Char2 Char Char,Plain Text Char1 Char Char Char,普通文字 Char Char Char Char1,普通文字 Char Char Char Char Char,普通文字 Char,body text Char,纯文本1 Char"/>
    <w:link w:val="ae"/>
    <w:rsid w:val="009D7803"/>
    <w:rPr>
      <w:rFonts w:ascii="宋体" w:hAnsi="Courier New"/>
      <w:kern w:val="2"/>
    </w:rPr>
  </w:style>
  <w:style w:type="paragraph" w:customStyle="1" w:styleId="22">
    <w:name w:val="2"/>
    <w:basedOn w:val="a"/>
    <w:next w:val="a7"/>
    <w:rsid w:val="009D7803"/>
    <w:pPr>
      <w:spacing w:line="360" w:lineRule="auto"/>
      <w:ind w:firstLine="480"/>
    </w:pPr>
    <w:rPr>
      <w:sz w:val="24"/>
    </w:rPr>
  </w:style>
  <w:style w:type="paragraph" w:customStyle="1" w:styleId="af">
    <w:name w:val="表格文字"/>
    <w:basedOn w:val="a"/>
    <w:link w:val="Char6"/>
    <w:qFormat/>
    <w:rsid w:val="009D7803"/>
    <w:pPr>
      <w:adjustRightInd w:val="0"/>
      <w:snapToGrid w:val="0"/>
      <w:jc w:val="center"/>
    </w:pPr>
    <w:rPr>
      <w:rFonts w:ascii="仿宋_GB2312" w:eastAsia="仿宋_GB2312" w:hAnsi="Arial Black"/>
      <w:kern w:val="44"/>
      <w:sz w:val="24"/>
      <w:lang/>
    </w:rPr>
  </w:style>
  <w:style w:type="paragraph" w:styleId="11">
    <w:name w:val="toc 1"/>
    <w:basedOn w:val="a"/>
    <w:next w:val="a"/>
    <w:autoRedefine/>
    <w:rsid w:val="009D7803"/>
    <w:pPr>
      <w:tabs>
        <w:tab w:val="left" w:pos="420"/>
        <w:tab w:val="right" w:leader="dot" w:pos="8303"/>
      </w:tabs>
    </w:pPr>
    <w:rPr>
      <w:rFonts w:ascii="仿宋_GB2312" w:eastAsia="仿宋_GB2312" w:hAnsi="Arial Black"/>
      <w:noProof/>
      <w:sz w:val="28"/>
    </w:rPr>
  </w:style>
  <w:style w:type="paragraph" w:customStyle="1" w:styleId="CharCharCharChar">
    <w:name w:val="Char Char Char Char"/>
    <w:basedOn w:val="a"/>
    <w:rsid w:val="009D7803"/>
    <w:rPr>
      <w:sz w:val="24"/>
      <w:szCs w:val="24"/>
    </w:rPr>
  </w:style>
  <w:style w:type="paragraph" w:customStyle="1" w:styleId="ParaCharCharCharCharCharCharChar">
    <w:name w:val="默认段落字体 Para Char Char Char Char Char Char Char"/>
    <w:basedOn w:val="a"/>
    <w:rsid w:val="009D7803"/>
    <w:rPr>
      <w:sz w:val="24"/>
      <w:szCs w:val="24"/>
    </w:rPr>
  </w:style>
  <w:style w:type="paragraph" w:customStyle="1" w:styleId="ParaChar">
    <w:name w:val="默认段落字体 Para Char"/>
    <w:basedOn w:val="a"/>
    <w:rsid w:val="009D7803"/>
    <w:rPr>
      <w:sz w:val="24"/>
      <w:szCs w:val="24"/>
    </w:rPr>
  </w:style>
  <w:style w:type="table" w:styleId="af0">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网格型88,正文+宋体,网格型刘,网格型-中对齐,表格类型,lily 表格,网格型-常用"/>
    <w:basedOn w:val="a1"/>
    <w:qFormat/>
    <w:rsid w:val="009D780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0">
    <w:name w:val="1 Char"/>
    <w:basedOn w:val="a"/>
    <w:rsid w:val="009D7803"/>
    <w:rPr>
      <w:sz w:val="24"/>
      <w:szCs w:val="24"/>
    </w:rPr>
  </w:style>
  <w:style w:type="paragraph" w:customStyle="1" w:styleId="ParaCharCharCharChar">
    <w:name w:val="默认段落字体 Para Char Char Char Char"/>
    <w:basedOn w:val="a"/>
    <w:rsid w:val="009D7803"/>
    <w:rPr>
      <w:sz w:val="24"/>
      <w:szCs w:val="24"/>
    </w:rPr>
  </w:style>
  <w:style w:type="paragraph" w:customStyle="1" w:styleId="ParaCharCharCharCharCharChar1CharCharCharCharCharCharChar">
    <w:name w:val="默认段落字体 Para Char Char Char Char Char Char1 Char Char Char Char Char Char Char"/>
    <w:basedOn w:val="a"/>
    <w:rsid w:val="009D7803"/>
    <w:rPr>
      <w:sz w:val="24"/>
      <w:szCs w:val="24"/>
    </w:rPr>
  </w:style>
  <w:style w:type="character" w:customStyle="1" w:styleId="head121">
    <w:name w:val="head121"/>
    <w:rsid w:val="009D7803"/>
    <w:rPr>
      <w:sz w:val="22"/>
      <w:szCs w:val="22"/>
    </w:rPr>
  </w:style>
  <w:style w:type="paragraph" w:customStyle="1" w:styleId="CharCharCharCharCharCharCharCharCharChar">
    <w:name w:val="Char Char Char Char Char Char Char Char Char Char"/>
    <w:basedOn w:val="a"/>
    <w:rsid w:val="009D7803"/>
    <w:rPr>
      <w:sz w:val="24"/>
      <w:szCs w:val="24"/>
    </w:rPr>
  </w:style>
  <w:style w:type="paragraph" w:customStyle="1" w:styleId="CharCharCharCharCharCharCharCharCharCharCharCharCharCharCharChar">
    <w:name w:val="Char Char Char Char Char Char Char Char Char Char Char Char Char Char Char Char"/>
    <w:basedOn w:val="a"/>
    <w:rsid w:val="009D7803"/>
    <w:rPr>
      <w:sz w:val="24"/>
      <w:szCs w:val="24"/>
    </w:rPr>
  </w:style>
  <w:style w:type="paragraph" w:customStyle="1" w:styleId="ParaCharCharCharCharCharCharCharCharCharCharCharCharChar">
    <w:name w:val="默认段落字体 Para Char Char Char Char Char Char Char Char Char Char Char Char Char"/>
    <w:basedOn w:val="a"/>
    <w:rsid w:val="009D7803"/>
    <w:rPr>
      <w:sz w:val="24"/>
      <w:szCs w:val="24"/>
    </w:rPr>
  </w:style>
  <w:style w:type="paragraph" w:customStyle="1" w:styleId="Char7">
    <w:name w:val="Char"/>
    <w:basedOn w:val="a"/>
    <w:rsid w:val="009D7803"/>
    <w:rPr>
      <w:sz w:val="24"/>
      <w:szCs w:val="24"/>
    </w:rPr>
  </w:style>
  <w:style w:type="paragraph" w:customStyle="1" w:styleId="1CharCharCharCharChar">
    <w:name w:val="1 Char Char Char Char Char"/>
    <w:basedOn w:val="a"/>
    <w:rsid w:val="009D7803"/>
    <w:rPr>
      <w:sz w:val="24"/>
      <w:szCs w:val="24"/>
    </w:rPr>
  </w:style>
  <w:style w:type="paragraph" w:customStyle="1" w:styleId="CharCharChar">
    <w:name w:val="Char Char Char"/>
    <w:basedOn w:val="a"/>
    <w:rsid w:val="009D7803"/>
    <w:rPr>
      <w:sz w:val="24"/>
      <w:szCs w:val="24"/>
    </w:rPr>
  </w:style>
  <w:style w:type="paragraph" w:customStyle="1" w:styleId="af1">
    <w:name w:val="图文框"/>
    <w:basedOn w:val="a"/>
    <w:autoRedefine/>
    <w:rsid w:val="009D7803"/>
    <w:pPr>
      <w:jc w:val="center"/>
    </w:pPr>
  </w:style>
  <w:style w:type="paragraph" w:customStyle="1" w:styleId="af2">
    <w:name w:val="表头"/>
    <w:basedOn w:val="a"/>
    <w:autoRedefine/>
    <w:rsid w:val="009D7803"/>
    <w:pPr>
      <w:snapToGrid w:val="0"/>
      <w:jc w:val="center"/>
    </w:pPr>
    <w:rPr>
      <w:rFonts w:ascii="宋体" w:hAnsi="宋体"/>
      <w:b/>
      <w:bCs/>
      <w:sz w:val="24"/>
      <w:szCs w:val="24"/>
    </w:rPr>
  </w:style>
  <w:style w:type="paragraph" w:customStyle="1" w:styleId="af3">
    <w:name w:val="表格"/>
    <w:aliases w:val="图文,图文 + 左侧:  -0.2 字符,右侧:  -0.2 字符,图案: 清除 ()"/>
    <w:basedOn w:val="a"/>
    <w:link w:val="Char8"/>
    <w:qFormat/>
    <w:rsid w:val="009D7803"/>
    <w:pPr>
      <w:jc w:val="center"/>
    </w:pPr>
    <w:rPr>
      <w:rFonts w:eastAsia="仿宋_GB2312"/>
      <w:bCs/>
      <w:snapToGrid w:val="0"/>
      <w:kern w:val="0"/>
      <w:szCs w:val="21"/>
    </w:rPr>
  </w:style>
  <w:style w:type="paragraph" w:customStyle="1" w:styleId="60">
    <w:name w:val="6"/>
    <w:basedOn w:val="a"/>
    <w:next w:val="20"/>
    <w:rsid w:val="009D7803"/>
    <w:pPr>
      <w:spacing w:after="120" w:line="480" w:lineRule="auto"/>
    </w:pPr>
    <w:rPr>
      <w:szCs w:val="24"/>
    </w:rPr>
  </w:style>
  <w:style w:type="paragraph" w:customStyle="1" w:styleId="CharCharCharCharCharCharCharCharCharChar1">
    <w:name w:val="Char Char Char Char Char Char Char Char Char Char1"/>
    <w:basedOn w:val="a"/>
    <w:autoRedefine/>
    <w:rsid w:val="009D7803"/>
    <w:rPr>
      <w:rFonts w:ascii="黑体" w:eastAsia="黑体" w:hAnsi="黑体"/>
      <w:b/>
      <w:spacing w:val="10"/>
      <w:sz w:val="28"/>
    </w:rPr>
  </w:style>
  <w:style w:type="paragraph" w:customStyle="1" w:styleId="40">
    <w:name w:val="样式4"/>
    <w:basedOn w:val="3"/>
    <w:autoRedefine/>
    <w:qFormat/>
    <w:rsid w:val="009D7803"/>
    <w:pPr>
      <w:keepNext w:val="0"/>
      <w:tabs>
        <w:tab w:val="num" w:pos="890"/>
      </w:tabs>
      <w:adjustRightInd w:val="0"/>
      <w:snapToGrid w:val="0"/>
      <w:spacing w:before="0" w:after="0" w:line="360" w:lineRule="auto"/>
      <w:ind w:leftChars="285" w:left="886" w:hangingChars="120" w:hanging="288"/>
    </w:pPr>
    <w:rPr>
      <w:rFonts w:ascii="仿宋_GB2312" w:eastAsia="仿宋_GB2312" w:hAnsi="宋体"/>
      <w:b w:val="0"/>
      <w:sz w:val="24"/>
      <w:szCs w:val="24"/>
    </w:rPr>
  </w:style>
  <w:style w:type="paragraph" w:customStyle="1" w:styleId="Date1">
    <w:name w:val="Date1"/>
    <w:basedOn w:val="a"/>
    <w:next w:val="a"/>
    <w:rsid w:val="009D7803"/>
    <w:pPr>
      <w:adjustRightInd w:val="0"/>
      <w:textAlignment w:val="baseline"/>
    </w:pPr>
  </w:style>
  <w:style w:type="paragraph" w:styleId="23">
    <w:name w:val="toc 2"/>
    <w:basedOn w:val="a"/>
    <w:next w:val="a"/>
    <w:autoRedefine/>
    <w:rsid w:val="009D7803"/>
    <w:pPr>
      <w:ind w:leftChars="200" w:left="420"/>
    </w:pPr>
    <w:rPr>
      <w:rFonts w:eastAsia="仿宋_GB2312"/>
      <w:b/>
    </w:rPr>
  </w:style>
  <w:style w:type="character" w:customStyle="1" w:styleId="Char6">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1 Char,表内文字 Char,纯文本 Char Char Char1"/>
    <w:link w:val="af"/>
    <w:rsid w:val="009D7803"/>
    <w:rPr>
      <w:rFonts w:ascii="仿宋_GB2312" w:eastAsia="仿宋_GB2312" w:hAnsi="Arial Black"/>
      <w:kern w:val="44"/>
      <w:sz w:val="24"/>
      <w:lang/>
    </w:rPr>
  </w:style>
  <w:style w:type="paragraph" w:styleId="af4">
    <w:name w:val="List"/>
    <w:aliases w:val="列表1"/>
    <w:basedOn w:val="a"/>
    <w:link w:val="Char9"/>
    <w:rsid w:val="009D7803"/>
    <w:pPr>
      <w:ind w:left="200" w:hangingChars="200" w:hanging="200"/>
    </w:pPr>
    <w:rPr>
      <w:kern w:val="0"/>
      <w:sz w:val="20"/>
      <w:lang/>
    </w:rPr>
  </w:style>
  <w:style w:type="character" w:customStyle="1" w:styleId="Char9">
    <w:name w:val="列表 Char"/>
    <w:aliases w:val="列表1 Char"/>
    <w:link w:val="af4"/>
    <w:rsid w:val="009D7803"/>
    <w:rPr>
      <w:lang/>
    </w:rPr>
  </w:style>
  <w:style w:type="paragraph" w:customStyle="1" w:styleId="xl27">
    <w:name w:val="xl27"/>
    <w:basedOn w:val="a"/>
    <w:rsid w:val="009D7803"/>
    <w:pPr>
      <w:widowControl/>
      <w:pBdr>
        <w:bottom w:val="single" w:sz="12" w:space="0" w:color="auto"/>
      </w:pBdr>
      <w:spacing w:before="100" w:after="100"/>
      <w:jc w:val="center"/>
    </w:pPr>
    <w:rPr>
      <w:rFonts w:ascii="宋体" w:hAnsi="宋体"/>
      <w:kern w:val="0"/>
    </w:rPr>
  </w:style>
  <w:style w:type="character" w:customStyle="1" w:styleId="ttag">
    <w:name w:val="t_tag"/>
    <w:basedOn w:val="a0"/>
    <w:rsid w:val="009D7803"/>
  </w:style>
  <w:style w:type="character" w:customStyle="1" w:styleId="Char8">
    <w:name w:val="表格 Char"/>
    <w:link w:val="af3"/>
    <w:rsid w:val="009D7803"/>
    <w:rPr>
      <w:rFonts w:eastAsia="仿宋_GB2312"/>
      <w:bCs/>
      <w:snapToGrid w:val="0"/>
      <w:sz w:val="21"/>
      <w:szCs w:val="21"/>
    </w:rPr>
  </w:style>
  <w:style w:type="paragraph" w:styleId="af5">
    <w:name w:val="Normal (Web)"/>
    <w:aliases w:val="普通 (Web),普通(Web),普通(Web)1,普通 (Web)1"/>
    <w:basedOn w:val="a"/>
    <w:link w:val="Chara"/>
    <w:uiPriority w:val="99"/>
    <w:qFormat/>
    <w:rsid w:val="009D7803"/>
    <w:pPr>
      <w:widowControl/>
      <w:spacing w:before="100" w:beforeAutospacing="1" w:after="100" w:afterAutospacing="1"/>
      <w:jc w:val="left"/>
    </w:pPr>
    <w:rPr>
      <w:kern w:val="0"/>
      <w:sz w:val="24"/>
      <w:szCs w:val="24"/>
    </w:rPr>
  </w:style>
  <w:style w:type="character" w:styleId="af6">
    <w:name w:val="annotation reference"/>
    <w:rsid w:val="009D7803"/>
    <w:rPr>
      <w:sz w:val="21"/>
      <w:szCs w:val="21"/>
    </w:rPr>
  </w:style>
  <w:style w:type="paragraph" w:styleId="af7">
    <w:name w:val="annotation text"/>
    <w:basedOn w:val="a"/>
    <w:link w:val="Charb"/>
    <w:qFormat/>
    <w:rsid w:val="009D7803"/>
    <w:pPr>
      <w:jc w:val="left"/>
    </w:pPr>
  </w:style>
  <w:style w:type="character" w:customStyle="1" w:styleId="Charb">
    <w:name w:val="批注文字 Char"/>
    <w:link w:val="af7"/>
    <w:qFormat/>
    <w:rsid w:val="009D7803"/>
    <w:rPr>
      <w:kern w:val="2"/>
      <w:sz w:val="21"/>
    </w:rPr>
  </w:style>
  <w:style w:type="paragraph" w:styleId="af8">
    <w:name w:val="annotation subject"/>
    <w:basedOn w:val="af7"/>
    <w:next w:val="af7"/>
    <w:link w:val="Charc"/>
    <w:rsid w:val="009D7803"/>
    <w:rPr>
      <w:b/>
      <w:bCs/>
    </w:rPr>
  </w:style>
  <w:style w:type="character" w:customStyle="1" w:styleId="Charc">
    <w:name w:val="批注主题 Char"/>
    <w:link w:val="af8"/>
    <w:rsid w:val="009D7803"/>
    <w:rPr>
      <w:b/>
      <w:bCs/>
      <w:kern w:val="2"/>
      <w:sz w:val="21"/>
    </w:rPr>
  </w:style>
  <w:style w:type="paragraph" w:styleId="af9">
    <w:name w:val="Balloon Text"/>
    <w:basedOn w:val="a"/>
    <w:link w:val="Chard"/>
    <w:rsid w:val="009D7803"/>
    <w:rPr>
      <w:sz w:val="18"/>
      <w:szCs w:val="18"/>
    </w:rPr>
  </w:style>
  <w:style w:type="character" w:customStyle="1" w:styleId="Chard">
    <w:name w:val="批注框文本 Char"/>
    <w:link w:val="af9"/>
    <w:rsid w:val="009D7803"/>
    <w:rPr>
      <w:kern w:val="2"/>
      <w:sz w:val="18"/>
      <w:szCs w:val="18"/>
    </w:rPr>
  </w:style>
  <w:style w:type="paragraph" w:styleId="afa">
    <w:name w:val="List Paragraph"/>
    <w:basedOn w:val="a"/>
    <w:link w:val="Chare"/>
    <w:uiPriority w:val="34"/>
    <w:qFormat/>
    <w:rsid w:val="00072F7B"/>
    <w:pPr>
      <w:ind w:firstLineChars="200" w:firstLine="420"/>
    </w:pPr>
  </w:style>
  <w:style w:type="paragraph" w:styleId="HTML">
    <w:name w:val="HTML Preformatted"/>
    <w:basedOn w:val="a"/>
    <w:link w:val="HTMLChar"/>
    <w:rsid w:val="00C263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character" w:customStyle="1" w:styleId="HTMLChar">
    <w:name w:val="HTML 预设格式 Char"/>
    <w:link w:val="HTML"/>
    <w:rsid w:val="00C26309"/>
    <w:rPr>
      <w:rFonts w:ascii="宋体" w:hAnsi="宋体" w:cs="宋体"/>
      <w:sz w:val="21"/>
      <w:szCs w:val="24"/>
    </w:rPr>
  </w:style>
  <w:style w:type="table" w:styleId="32">
    <w:name w:val="Table Colorful 3"/>
    <w:basedOn w:val="a1"/>
    <w:rsid w:val="00A92F15"/>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Charf">
    <w:name w:val="Char"/>
    <w:basedOn w:val="a"/>
    <w:rsid w:val="00A9490B"/>
    <w:rPr>
      <w:sz w:val="24"/>
      <w:szCs w:val="24"/>
    </w:rPr>
  </w:style>
  <w:style w:type="paragraph" w:styleId="afb">
    <w:name w:val="No Spacing"/>
    <w:link w:val="Charf0"/>
    <w:qFormat/>
    <w:rsid w:val="00E34BC9"/>
    <w:pPr>
      <w:widowControl w:val="0"/>
      <w:jc w:val="both"/>
    </w:pPr>
    <w:rPr>
      <w:rFonts w:eastAsia="仿宋_GB2312"/>
      <w:kern w:val="2"/>
      <w:sz w:val="24"/>
      <w:szCs w:val="24"/>
    </w:rPr>
  </w:style>
  <w:style w:type="paragraph" w:customStyle="1" w:styleId="CharCharCharCharCharChar">
    <w:name w:val="Char Char Char Char Char Char"/>
    <w:basedOn w:val="a"/>
    <w:rsid w:val="00392488"/>
    <w:rPr>
      <w:sz w:val="24"/>
      <w:szCs w:val="24"/>
    </w:rPr>
  </w:style>
  <w:style w:type="character" w:customStyle="1" w:styleId="CharCharCharCharCharCharChar1">
    <w:name w:val="正文（首行缩进两字） Char Char Char Char Char Char Char1"/>
    <w:rsid w:val="00392488"/>
    <w:rPr>
      <w:rFonts w:ascii="仿宋_GB2312" w:eastAsia="仿宋_GB2312"/>
      <w:color w:val="000000"/>
      <w:kern w:val="2"/>
      <w:sz w:val="28"/>
      <w:szCs w:val="24"/>
      <w:lang w:val="en-US" w:eastAsia="zh-CN" w:bidi="ar-SA"/>
    </w:rPr>
  </w:style>
  <w:style w:type="paragraph" w:customStyle="1" w:styleId="12">
    <w:name w:val="引用1"/>
    <w:aliases w:val="11"/>
    <w:basedOn w:val="33"/>
    <w:next w:val="a"/>
    <w:link w:val="Charf1"/>
    <w:autoRedefine/>
    <w:qFormat/>
    <w:rsid w:val="00DA22C1"/>
    <w:pPr>
      <w:ind w:leftChars="0" w:left="0" w:firstLineChars="0" w:firstLine="0"/>
      <w:jc w:val="center"/>
    </w:pPr>
    <w:rPr>
      <w:iCs/>
      <w:noProof/>
      <w:sz w:val="24"/>
      <w:szCs w:val="24"/>
    </w:rPr>
  </w:style>
  <w:style w:type="character" w:customStyle="1" w:styleId="Charf1">
    <w:name w:val="引用 Char"/>
    <w:aliases w:val="11 Char,引用1 Char"/>
    <w:link w:val="12"/>
    <w:rsid w:val="00DA22C1"/>
    <w:rPr>
      <w:iCs/>
      <w:noProof/>
      <w:kern w:val="2"/>
      <w:sz w:val="24"/>
      <w:szCs w:val="24"/>
    </w:rPr>
  </w:style>
  <w:style w:type="paragraph" w:styleId="33">
    <w:name w:val="List 3"/>
    <w:basedOn w:val="a"/>
    <w:uiPriority w:val="99"/>
    <w:rsid w:val="00DA22C1"/>
    <w:pPr>
      <w:ind w:leftChars="400" w:left="100" w:hangingChars="200" w:hanging="200"/>
      <w:contextualSpacing/>
    </w:pPr>
  </w:style>
  <w:style w:type="character" w:customStyle="1" w:styleId="m1">
    <w:name w:val="m1"/>
    <w:rsid w:val="00CB3E03"/>
    <w:rPr>
      <w:color w:val="666666"/>
    </w:rPr>
  </w:style>
  <w:style w:type="paragraph" w:customStyle="1" w:styleId="afc">
    <w:name w:val="项目编号"/>
    <w:basedOn w:val="a"/>
    <w:next w:val="a"/>
    <w:rsid w:val="004E01B6"/>
    <w:pPr>
      <w:spacing w:before="120" w:after="120" w:line="360" w:lineRule="auto"/>
    </w:pPr>
    <w:rPr>
      <w:sz w:val="24"/>
    </w:rPr>
  </w:style>
  <w:style w:type="paragraph" w:styleId="24">
    <w:name w:val="List 2"/>
    <w:basedOn w:val="a"/>
    <w:rsid w:val="00355723"/>
    <w:pPr>
      <w:ind w:leftChars="200" w:left="100" w:hangingChars="200" w:hanging="200"/>
      <w:contextualSpacing/>
    </w:pPr>
  </w:style>
  <w:style w:type="paragraph" w:customStyle="1" w:styleId="CharCharCharCharCharCharChar">
    <w:name w:val="Char Char Char Char Char Char Char"/>
    <w:basedOn w:val="a"/>
    <w:rsid w:val="00687EEC"/>
    <w:rPr>
      <w:sz w:val="24"/>
      <w:szCs w:val="24"/>
    </w:rPr>
  </w:style>
  <w:style w:type="paragraph" w:styleId="afd">
    <w:name w:val="Revision"/>
    <w:hidden/>
    <w:uiPriority w:val="99"/>
    <w:semiHidden/>
    <w:rsid w:val="00C90D99"/>
    <w:rPr>
      <w:kern w:val="2"/>
      <w:sz w:val="21"/>
    </w:rPr>
  </w:style>
  <w:style w:type="paragraph" w:customStyle="1" w:styleId="CharCharChar1CharCharCharCharCharCharCharCharCharCharCharCharChar">
    <w:name w:val="Char Char Char1 Char Char Char Char Char Char Char Char Char Char Char Char Char"/>
    <w:basedOn w:val="a"/>
    <w:rsid w:val="006B25DB"/>
    <w:rPr>
      <w:szCs w:val="24"/>
    </w:rPr>
  </w:style>
  <w:style w:type="paragraph" w:customStyle="1" w:styleId="CharChar17">
    <w:name w:val="Char Char17"/>
    <w:basedOn w:val="a"/>
    <w:semiHidden/>
    <w:rsid w:val="00E76559"/>
    <w:pPr>
      <w:widowControl/>
      <w:spacing w:after="160" w:line="240" w:lineRule="exact"/>
      <w:jc w:val="left"/>
    </w:pPr>
    <w:rPr>
      <w:rFonts w:ascii="Verdana" w:hAnsi="Verdana"/>
      <w:kern w:val="0"/>
      <w:sz w:val="20"/>
      <w:lang w:eastAsia="en-US"/>
    </w:rPr>
  </w:style>
  <w:style w:type="paragraph" w:customStyle="1" w:styleId="Default">
    <w:name w:val="Default"/>
    <w:rsid w:val="003A2455"/>
    <w:pPr>
      <w:widowControl w:val="0"/>
      <w:autoSpaceDE w:val="0"/>
      <w:autoSpaceDN w:val="0"/>
      <w:adjustRightInd w:val="0"/>
    </w:pPr>
    <w:rPr>
      <w:rFonts w:ascii="FangSong" w:hAnsi="FangSong" w:cs="FangSong"/>
      <w:color w:val="000000"/>
      <w:sz w:val="24"/>
      <w:szCs w:val="24"/>
    </w:rPr>
  </w:style>
  <w:style w:type="paragraph" w:customStyle="1" w:styleId="afe">
    <w:name w:val="新正文"/>
    <w:basedOn w:val="a"/>
    <w:link w:val="Charf2"/>
    <w:qFormat/>
    <w:rsid w:val="006355FA"/>
    <w:pPr>
      <w:spacing w:line="460" w:lineRule="exact"/>
      <w:ind w:firstLine="454"/>
    </w:pPr>
    <w:rPr>
      <w:rFonts w:ascii="宋体"/>
      <w:bCs/>
      <w:kern w:val="0"/>
      <w:sz w:val="24"/>
    </w:rPr>
  </w:style>
  <w:style w:type="paragraph" w:customStyle="1" w:styleId="aff">
    <w:name w:val="表格内文字"/>
    <w:basedOn w:val="a"/>
    <w:link w:val="Charf3"/>
    <w:autoRedefine/>
    <w:qFormat/>
    <w:rsid w:val="002D7EFC"/>
    <w:pPr>
      <w:tabs>
        <w:tab w:val="left" w:pos="0"/>
      </w:tabs>
      <w:adjustRightInd w:val="0"/>
      <w:snapToGrid w:val="0"/>
      <w:spacing w:line="360" w:lineRule="exact"/>
      <w:jc w:val="center"/>
    </w:pPr>
    <w:rPr>
      <w:snapToGrid w:val="0"/>
      <w:kern w:val="0"/>
      <w:szCs w:val="21"/>
    </w:rPr>
  </w:style>
  <w:style w:type="character" w:customStyle="1" w:styleId="Charf3">
    <w:name w:val="表格内文字 Char"/>
    <w:link w:val="aff"/>
    <w:rsid w:val="002D7EFC"/>
    <w:rPr>
      <w:snapToGrid w:val="0"/>
      <w:sz w:val="21"/>
      <w:szCs w:val="21"/>
    </w:rPr>
  </w:style>
  <w:style w:type="paragraph" w:styleId="50">
    <w:name w:val="toc 5"/>
    <w:basedOn w:val="a"/>
    <w:next w:val="a"/>
    <w:autoRedefine/>
    <w:rsid w:val="00400955"/>
    <w:pPr>
      <w:ind w:leftChars="800" w:left="1680"/>
    </w:pPr>
  </w:style>
  <w:style w:type="paragraph" w:customStyle="1" w:styleId="LD">
    <w:name w:val="LD表格"/>
    <w:basedOn w:val="af"/>
    <w:link w:val="LDChar"/>
    <w:qFormat/>
    <w:rsid w:val="00DB4A86"/>
    <w:pPr>
      <w:spacing w:beforeLines="20" w:afterLines="20"/>
    </w:pPr>
    <w:rPr>
      <w:rFonts w:ascii="Times New Roman" w:eastAsia="宋体" w:hAnsi="Times New Roman"/>
      <w:color w:val="0000FF"/>
      <w:sz w:val="21"/>
      <w:szCs w:val="21"/>
      <w:lang w:val="en-US" w:eastAsia="zh-CN"/>
    </w:rPr>
  </w:style>
  <w:style w:type="character" w:customStyle="1" w:styleId="LDChar">
    <w:name w:val="LD表格 Char"/>
    <w:link w:val="LD"/>
    <w:rsid w:val="00DB4A86"/>
    <w:rPr>
      <w:color w:val="0000FF"/>
      <w:kern w:val="44"/>
      <w:sz w:val="21"/>
      <w:szCs w:val="21"/>
    </w:rPr>
  </w:style>
  <w:style w:type="paragraph" w:customStyle="1" w:styleId="34">
    <w:name w:val="3表格正文"/>
    <w:basedOn w:val="a"/>
    <w:link w:val="3Char2"/>
    <w:qFormat/>
    <w:rsid w:val="005D7CC5"/>
    <w:pPr>
      <w:adjustRightInd w:val="0"/>
      <w:snapToGrid w:val="0"/>
      <w:jc w:val="center"/>
    </w:pPr>
    <w:rPr>
      <w:bCs/>
      <w:color w:val="FF0000"/>
      <w:szCs w:val="21"/>
    </w:rPr>
  </w:style>
  <w:style w:type="character" w:customStyle="1" w:styleId="3Char2">
    <w:name w:val="3表格正文 Char"/>
    <w:link w:val="34"/>
    <w:rsid w:val="005D7CC5"/>
    <w:rPr>
      <w:bCs/>
      <w:color w:val="FF0000"/>
      <w:kern w:val="2"/>
      <w:sz w:val="21"/>
      <w:szCs w:val="21"/>
    </w:rPr>
  </w:style>
  <w:style w:type="character" w:customStyle="1" w:styleId="1Char1">
    <w:name w:val="1正文 Char"/>
    <w:link w:val="13"/>
    <w:locked/>
    <w:rsid w:val="00C545C8"/>
    <w:rPr>
      <w:color w:val="FF0000"/>
      <w:kern w:val="2"/>
      <w:sz w:val="24"/>
      <w:szCs w:val="24"/>
    </w:rPr>
  </w:style>
  <w:style w:type="paragraph" w:customStyle="1" w:styleId="13">
    <w:name w:val="1正文"/>
    <w:basedOn w:val="a"/>
    <w:link w:val="1Char1"/>
    <w:qFormat/>
    <w:rsid w:val="00C545C8"/>
    <w:pPr>
      <w:adjustRightInd w:val="0"/>
      <w:snapToGrid w:val="0"/>
      <w:spacing w:line="360" w:lineRule="auto"/>
      <w:ind w:firstLineChars="200" w:firstLine="480"/>
    </w:pPr>
    <w:rPr>
      <w:color w:val="FF0000"/>
      <w:sz w:val="24"/>
      <w:szCs w:val="24"/>
    </w:rPr>
  </w:style>
  <w:style w:type="character" w:customStyle="1" w:styleId="LDChar0">
    <w:name w:val="LD三级标题 Char"/>
    <w:link w:val="LD0"/>
    <w:locked/>
    <w:rsid w:val="00C545C8"/>
    <w:rPr>
      <w:b/>
      <w:color w:val="0000FF"/>
      <w:kern w:val="2"/>
      <w:sz w:val="24"/>
      <w:szCs w:val="24"/>
    </w:rPr>
  </w:style>
  <w:style w:type="paragraph" w:customStyle="1" w:styleId="LD0">
    <w:name w:val="LD三级标题"/>
    <w:basedOn w:val="40"/>
    <w:link w:val="LDChar0"/>
    <w:qFormat/>
    <w:rsid w:val="00C545C8"/>
    <w:pPr>
      <w:keepNext/>
      <w:numPr>
        <w:ilvl w:val="2"/>
      </w:numPr>
      <w:tabs>
        <w:tab w:val="num" w:pos="720"/>
        <w:tab w:val="num" w:pos="890"/>
      </w:tabs>
      <w:ind w:leftChars="285" w:left="720" w:hangingChars="120" w:hanging="720"/>
    </w:pPr>
    <w:rPr>
      <w:rFonts w:ascii="Times New Roman" w:eastAsia="宋体" w:hAnsi="Times New Roman"/>
      <w:b/>
      <w:bCs w:val="0"/>
      <w:color w:val="0000FF"/>
    </w:rPr>
  </w:style>
  <w:style w:type="character" w:customStyle="1" w:styleId="1CharChar">
    <w:name w:val="1正文 Char Char"/>
    <w:locked/>
    <w:rsid w:val="002C373A"/>
    <w:rPr>
      <w:rFonts w:ascii="宋体" w:hAnsi="宋体" w:cs="宋体"/>
      <w:kern w:val="2"/>
      <w:sz w:val="24"/>
    </w:rPr>
  </w:style>
  <w:style w:type="character" w:customStyle="1" w:styleId="LDChar1">
    <w:name w:val="LD表头 Char"/>
    <w:link w:val="LD1"/>
    <w:locked/>
    <w:rsid w:val="00BE4468"/>
    <w:rPr>
      <w:b/>
      <w:bCs/>
      <w:color w:val="0000FF"/>
      <w:sz w:val="24"/>
      <w:szCs w:val="21"/>
    </w:rPr>
  </w:style>
  <w:style w:type="paragraph" w:customStyle="1" w:styleId="LD1">
    <w:name w:val="LD表头"/>
    <w:basedOn w:val="a"/>
    <w:link w:val="LDChar1"/>
    <w:qFormat/>
    <w:rsid w:val="00BE4468"/>
    <w:pPr>
      <w:adjustRightInd w:val="0"/>
      <w:snapToGrid w:val="0"/>
      <w:spacing w:line="360" w:lineRule="auto"/>
      <w:jc w:val="center"/>
    </w:pPr>
    <w:rPr>
      <w:b/>
      <w:bCs/>
      <w:color w:val="0000FF"/>
      <w:kern w:val="0"/>
      <w:sz w:val="24"/>
      <w:szCs w:val="21"/>
    </w:rPr>
  </w:style>
  <w:style w:type="character" w:customStyle="1" w:styleId="CharChar">
    <w:name w:val="表格文字 Char Char"/>
    <w:rsid w:val="0042055F"/>
    <w:rPr>
      <w:rFonts w:ascii="仿宋_GB2312" w:eastAsia="仿宋_GB2312" w:hAnsi="Arial Black"/>
      <w:kern w:val="44"/>
      <w:sz w:val="24"/>
    </w:rPr>
  </w:style>
  <w:style w:type="paragraph" w:styleId="aff0">
    <w:name w:val="Quote"/>
    <w:basedOn w:val="33"/>
    <w:next w:val="a"/>
    <w:autoRedefine/>
    <w:qFormat/>
    <w:rsid w:val="00A15418"/>
    <w:pPr>
      <w:ind w:leftChars="0" w:left="0" w:firstLineChars="0" w:firstLine="0"/>
      <w:jc w:val="center"/>
    </w:pPr>
    <w:rPr>
      <w:rFonts w:eastAsia="仿宋_GB2312"/>
      <w:iCs/>
      <w:noProof/>
      <w:sz w:val="24"/>
      <w:szCs w:val="24"/>
    </w:rPr>
  </w:style>
  <w:style w:type="character" w:customStyle="1" w:styleId="Char11">
    <w:name w:val="引用 Char1"/>
    <w:rsid w:val="00A15418"/>
    <w:rPr>
      <w:i/>
      <w:iCs/>
      <w:color w:val="000000"/>
      <w:kern w:val="2"/>
      <w:sz w:val="21"/>
    </w:rPr>
  </w:style>
  <w:style w:type="paragraph" w:customStyle="1" w:styleId="14">
    <w:name w:val="正文缩进1"/>
    <w:basedOn w:val="a"/>
    <w:rsid w:val="00A15418"/>
    <w:pPr>
      <w:adjustRightInd w:val="0"/>
      <w:snapToGrid w:val="0"/>
      <w:spacing w:line="300" w:lineRule="auto"/>
      <w:ind w:firstLineChars="200" w:firstLine="200"/>
    </w:pPr>
    <w:rPr>
      <w:rFonts w:ascii="仿宋_GB2312" w:eastAsia="仿宋_GB2312"/>
      <w:sz w:val="28"/>
      <w:szCs w:val="24"/>
    </w:rPr>
  </w:style>
  <w:style w:type="paragraph" w:customStyle="1" w:styleId="aff1">
    <w:name w:val="文本框"/>
    <w:basedOn w:val="a"/>
    <w:next w:val="a"/>
    <w:rsid w:val="00A15418"/>
    <w:pPr>
      <w:tabs>
        <w:tab w:val="left" w:pos="0"/>
      </w:tabs>
      <w:spacing w:line="300" w:lineRule="exact"/>
      <w:jc w:val="center"/>
    </w:pPr>
    <w:rPr>
      <w:rFonts w:eastAsia="仿宋_GB2312" w:hAnsi="宋体"/>
      <w:sz w:val="24"/>
      <w:szCs w:val="28"/>
    </w:rPr>
  </w:style>
  <w:style w:type="paragraph" w:styleId="TOC">
    <w:name w:val="TOC Heading"/>
    <w:basedOn w:val="1"/>
    <w:next w:val="a"/>
    <w:uiPriority w:val="39"/>
    <w:semiHidden/>
    <w:unhideWhenUsed/>
    <w:qFormat/>
    <w:rsid w:val="00A15418"/>
    <w:pPr>
      <w:pageBreakBefore w:val="0"/>
      <w:widowControl/>
      <w:spacing w:before="480" w:line="276" w:lineRule="auto"/>
      <w:jc w:val="left"/>
      <w:outlineLvl w:val="9"/>
    </w:pPr>
    <w:rPr>
      <w:rFonts w:ascii="Cambria" w:eastAsia="宋体" w:hAnsi="Cambria"/>
      <w:color w:val="365F91"/>
      <w:kern w:val="0"/>
      <w:szCs w:val="28"/>
    </w:rPr>
  </w:style>
  <w:style w:type="paragraph" w:styleId="35">
    <w:name w:val="toc 3"/>
    <w:basedOn w:val="a"/>
    <w:next w:val="a"/>
    <w:autoRedefine/>
    <w:uiPriority w:val="39"/>
    <w:unhideWhenUsed/>
    <w:rsid w:val="00A15418"/>
    <w:pPr>
      <w:ind w:leftChars="400" w:left="840"/>
    </w:pPr>
    <w:rPr>
      <w:rFonts w:ascii="Calibri" w:hAnsi="Calibri"/>
      <w:szCs w:val="22"/>
    </w:rPr>
  </w:style>
  <w:style w:type="paragraph" w:customStyle="1" w:styleId="15">
    <w:name w:val="列出段落1"/>
    <w:basedOn w:val="a"/>
    <w:qFormat/>
    <w:rsid w:val="00A15418"/>
    <w:pPr>
      <w:ind w:firstLineChars="200" w:firstLine="420"/>
    </w:pPr>
    <w:rPr>
      <w:szCs w:val="24"/>
    </w:rPr>
  </w:style>
  <w:style w:type="paragraph" w:customStyle="1" w:styleId="aff2">
    <w:name w:val="表格 普通文字"/>
    <w:basedOn w:val="a"/>
    <w:link w:val="CharChar0"/>
    <w:qFormat/>
    <w:rsid w:val="00A15418"/>
    <w:pPr>
      <w:jc w:val="center"/>
    </w:pPr>
    <w:rPr>
      <w:rFonts w:ascii="Arial" w:eastAsia="仿宋_GB2312" w:hAnsi="Arial"/>
      <w:szCs w:val="21"/>
    </w:rPr>
  </w:style>
  <w:style w:type="paragraph" w:customStyle="1" w:styleId="aff3">
    <w:name w:val="表格 首行文字"/>
    <w:basedOn w:val="a"/>
    <w:link w:val="CharChar1"/>
    <w:qFormat/>
    <w:rsid w:val="00A15418"/>
    <w:pPr>
      <w:jc w:val="center"/>
    </w:pPr>
    <w:rPr>
      <w:rFonts w:ascii="Arial" w:eastAsia="仿宋_GB2312" w:hAnsi="Arial"/>
      <w:b/>
      <w:szCs w:val="22"/>
    </w:rPr>
  </w:style>
  <w:style w:type="character" w:customStyle="1" w:styleId="CharChar0">
    <w:name w:val="表格 普通文字 Char Char"/>
    <w:link w:val="aff2"/>
    <w:rsid w:val="00A15418"/>
    <w:rPr>
      <w:rFonts w:ascii="Arial" w:eastAsia="仿宋_GB2312" w:hAnsi="Arial"/>
      <w:kern w:val="2"/>
      <w:sz w:val="21"/>
      <w:szCs w:val="21"/>
    </w:rPr>
  </w:style>
  <w:style w:type="character" w:customStyle="1" w:styleId="CharChar1">
    <w:name w:val="表格 首行文字 Char Char"/>
    <w:link w:val="aff3"/>
    <w:rsid w:val="00A15418"/>
    <w:rPr>
      <w:rFonts w:ascii="Arial" w:eastAsia="仿宋_GB2312" w:hAnsi="Arial"/>
      <w:b/>
      <w:kern w:val="2"/>
      <w:sz w:val="21"/>
      <w:szCs w:val="22"/>
    </w:rPr>
  </w:style>
  <w:style w:type="paragraph" w:styleId="aff4">
    <w:name w:val="Date"/>
    <w:basedOn w:val="a"/>
    <w:next w:val="a"/>
    <w:link w:val="Charf4"/>
    <w:uiPriority w:val="99"/>
    <w:unhideWhenUsed/>
    <w:rsid w:val="00A15418"/>
    <w:pPr>
      <w:ind w:leftChars="2500" w:left="100"/>
    </w:pPr>
    <w:rPr>
      <w:rFonts w:ascii="Calibri" w:hAnsi="Calibri"/>
      <w:szCs w:val="22"/>
    </w:rPr>
  </w:style>
  <w:style w:type="character" w:customStyle="1" w:styleId="Charf4">
    <w:name w:val="日期 Char"/>
    <w:link w:val="aff4"/>
    <w:uiPriority w:val="99"/>
    <w:rsid w:val="00A15418"/>
    <w:rPr>
      <w:rFonts w:ascii="Calibri" w:hAnsi="Calibri"/>
      <w:kern w:val="2"/>
      <w:sz w:val="21"/>
      <w:szCs w:val="22"/>
    </w:rPr>
  </w:style>
  <w:style w:type="table" w:customStyle="1" w:styleId="16">
    <w:name w:val="样式1"/>
    <w:basedOn w:val="a1"/>
    <w:uiPriority w:val="99"/>
    <w:rsid w:val="00A15418"/>
    <w:tblPr>
      <w:tblInd w:w="0" w:type="dxa"/>
      <w:tblCellMar>
        <w:top w:w="0" w:type="dxa"/>
        <w:left w:w="108" w:type="dxa"/>
        <w:bottom w:w="0" w:type="dxa"/>
        <w:right w:w="108" w:type="dxa"/>
      </w:tblCellMar>
    </w:tblPr>
  </w:style>
  <w:style w:type="paragraph" w:customStyle="1" w:styleId="aff5">
    <w:name w:val="图目"/>
    <w:basedOn w:val="a"/>
    <w:autoRedefine/>
    <w:rsid w:val="00A15418"/>
    <w:pPr>
      <w:spacing w:line="240" w:lineRule="atLeast"/>
      <w:jc w:val="center"/>
    </w:pPr>
    <w:rPr>
      <w:sz w:val="24"/>
      <w:szCs w:val="24"/>
    </w:rPr>
  </w:style>
  <w:style w:type="paragraph" w:styleId="17">
    <w:name w:val="index 1"/>
    <w:basedOn w:val="a"/>
    <w:next w:val="a"/>
    <w:rsid w:val="00A15418"/>
    <w:pPr>
      <w:tabs>
        <w:tab w:val="left" w:pos="3600"/>
        <w:tab w:val="left" w:pos="6300"/>
      </w:tabs>
      <w:adjustRightInd w:val="0"/>
      <w:spacing w:line="360" w:lineRule="atLeast"/>
      <w:jc w:val="center"/>
      <w:textAlignment w:val="baseline"/>
    </w:pPr>
    <w:rPr>
      <w:sz w:val="24"/>
    </w:rPr>
  </w:style>
  <w:style w:type="paragraph" w:customStyle="1" w:styleId="18">
    <w:name w:val="日期1"/>
    <w:basedOn w:val="a"/>
    <w:next w:val="a"/>
    <w:rsid w:val="00A15418"/>
    <w:rPr>
      <w:rFonts w:ascii="仿宋_GB2312" w:eastAsia="仿宋_GB2312"/>
      <w:sz w:val="28"/>
    </w:rPr>
  </w:style>
  <w:style w:type="paragraph" w:customStyle="1" w:styleId="aff6">
    <w:name w:val="表格 标题"/>
    <w:link w:val="Charf5"/>
    <w:qFormat/>
    <w:rsid w:val="00A15418"/>
    <w:pPr>
      <w:spacing w:beforeLines="50" w:afterLines="50"/>
      <w:jc w:val="center"/>
    </w:pPr>
    <w:rPr>
      <w:rFonts w:eastAsia="仿宋_GB2312"/>
      <w:b/>
      <w:kern w:val="2"/>
      <w:sz w:val="21"/>
      <w:szCs w:val="24"/>
    </w:rPr>
  </w:style>
  <w:style w:type="character" w:customStyle="1" w:styleId="Charf5">
    <w:name w:val="表格 标题 Char"/>
    <w:link w:val="aff6"/>
    <w:rsid w:val="00A15418"/>
    <w:rPr>
      <w:rFonts w:eastAsia="仿宋_GB2312"/>
      <w:b/>
      <w:kern w:val="2"/>
      <w:sz w:val="21"/>
      <w:szCs w:val="24"/>
    </w:rPr>
  </w:style>
  <w:style w:type="paragraph" w:customStyle="1" w:styleId="aff7">
    <w:name w:val="表格 首行"/>
    <w:basedOn w:val="a"/>
    <w:link w:val="Charf6"/>
    <w:qFormat/>
    <w:rsid w:val="00A15418"/>
    <w:pPr>
      <w:spacing w:line="240" w:lineRule="exact"/>
      <w:jc w:val="center"/>
    </w:pPr>
    <w:rPr>
      <w:rFonts w:eastAsia="仿宋_GB2312" w:cs="Arial"/>
      <w:b/>
      <w:szCs w:val="21"/>
    </w:rPr>
  </w:style>
  <w:style w:type="character" w:customStyle="1" w:styleId="Charf6">
    <w:name w:val="表格 首行 Char"/>
    <w:link w:val="aff7"/>
    <w:rsid w:val="00A15418"/>
    <w:rPr>
      <w:rFonts w:eastAsia="仿宋_GB2312" w:cs="Arial"/>
      <w:b/>
      <w:kern w:val="2"/>
      <w:sz w:val="21"/>
      <w:szCs w:val="21"/>
    </w:rPr>
  </w:style>
  <w:style w:type="character" w:customStyle="1" w:styleId="Charf7">
    <w:name w:val="表格 普通文字 Char"/>
    <w:rsid w:val="00A15418"/>
    <w:rPr>
      <w:rFonts w:ascii="Times New Roman" w:eastAsia="仿宋_GB2312" w:hAnsi="Times New Roman" w:cs="Arial"/>
      <w:kern w:val="2"/>
      <w:sz w:val="21"/>
      <w:szCs w:val="21"/>
    </w:rPr>
  </w:style>
  <w:style w:type="paragraph" w:customStyle="1" w:styleId="CharChar10">
    <w:name w:val="Char Char1"/>
    <w:basedOn w:val="a"/>
    <w:rsid w:val="00A15418"/>
    <w:rPr>
      <w:sz w:val="24"/>
      <w:szCs w:val="24"/>
    </w:rPr>
  </w:style>
  <w:style w:type="paragraph" w:customStyle="1" w:styleId="aff8">
    <w:name w:val="正文 文字"/>
    <w:basedOn w:val="a"/>
    <w:link w:val="Charf8"/>
    <w:qFormat/>
    <w:rsid w:val="00A15418"/>
    <w:pPr>
      <w:spacing w:line="500" w:lineRule="exact"/>
      <w:ind w:firstLineChars="200" w:firstLine="200"/>
      <w:jc w:val="left"/>
    </w:pPr>
    <w:rPr>
      <w:rFonts w:ascii="Arial" w:eastAsia="仿宋_GB2312" w:hAnsi="Arial"/>
      <w:sz w:val="28"/>
      <w:szCs w:val="24"/>
      <w:lang/>
    </w:rPr>
  </w:style>
  <w:style w:type="character" w:customStyle="1" w:styleId="Charf8">
    <w:name w:val="正文 文字 Char"/>
    <w:link w:val="aff8"/>
    <w:rsid w:val="00A15418"/>
    <w:rPr>
      <w:rFonts w:ascii="Arial" w:eastAsia="仿宋_GB2312" w:hAnsi="Arial"/>
      <w:kern w:val="2"/>
      <w:sz w:val="28"/>
      <w:szCs w:val="24"/>
      <w:lang/>
    </w:rPr>
  </w:style>
  <w:style w:type="paragraph" w:customStyle="1" w:styleId="100">
    <w:name w:val="小四宋居中1.0"/>
    <w:basedOn w:val="a"/>
    <w:next w:val="a"/>
    <w:rsid w:val="00A15418"/>
    <w:pPr>
      <w:jc w:val="center"/>
    </w:pPr>
    <w:rPr>
      <w:rFonts w:ascii="仿宋_GB2312" w:eastAsia="仿宋_GB2312" w:hAnsi="宋体"/>
      <w:b/>
      <w:sz w:val="24"/>
      <w:szCs w:val="24"/>
    </w:rPr>
  </w:style>
  <w:style w:type="paragraph" w:customStyle="1" w:styleId="aff9">
    <w:name w:val="报告书 正文"/>
    <w:link w:val="Charf9"/>
    <w:qFormat/>
    <w:rsid w:val="00A15418"/>
    <w:pPr>
      <w:widowControl w:val="0"/>
      <w:spacing w:line="500" w:lineRule="exact"/>
      <w:ind w:firstLineChars="200" w:firstLine="200"/>
      <w:jc w:val="both"/>
    </w:pPr>
    <w:rPr>
      <w:rFonts w:eastAsia="仿宋_GB2312"/>
      <w:kern w:val="2"/>
      <w:sz w:val="28"/>
      <w:szCs w:val="24"/>
    </w:rPr>
  </w:style>
  <w:style w:type="character" w:customStyle="1" w:styleId="Charf9">
    <w:name w:val="报告书 正文 Char"/>
    <w:link w:val="aff9"/>
    <w:rsid w:val="00A15418"/>
    <w:rPr>
      <w:rFonts w:eastAsia="仿宋_GB2312"/>
      <w:kern w:val="2"/>
      <w:sz w:val="28"/>
      <w:szCs w:val="24"/>
    </w:rPr>
  </w:style>
  <w:style w:type="paragraph" w:styleId="affa">
    <w:name w:val="Title"/>
    <w:basedOn w:val="a"/>
    <w:next w:val="a"/>
    <w:link w:val="Charfa"/>
    <w:qFormat/>
    <w:rsid w:val="00A15418"/>
    <w:pPr>
      <w:spacing w:beforeLines="50" w:afterLines="50" w:line="500" w:lineRule="exact"/>
      <w:jc w:val="left"/>
      <w:outlineLvl w:val="1"/>
    </w:pPr>
    <w:rPr>
      <w:rFonts w:ascii="Cambria" w:eastAsia="仿宋_GB2312" w:hAnsi="Cambria"/>
      <w:b/>
      <w:bCs/>
      <w:sz w:val="30"/>
      <w:szCs w:val="32"/>
      <w:lang/>
    </w:rPr>
  </w:style>
  <w:style w:type="character" w:customStyle="1" w:styleId="Charfa">
    <w:name w:val="标题 Char"/>
    <w:link w:val="affa"/>
    <w:rsid w:val="00A15418"/>
    <w:rPr>
      <w:rFonts w:ascii="Cambria" w:eastAsia="仿宋_GB2312" w:hAnsi="Cambria"/>
      <w:b/>
      <w:bCs/>
      <w:kern w:val="2"/>
      <w:sz w:val="30"/>
      <w:szCs w:val="32"/>
      <w:lang/>
    </w:rPr>
  </w:style>
  <w:style w:type="paragraph" w:customStyle="1" w:styleId="CharCharCharCharCharChar0">
    <w:name w:val="Char Char Char Char Char Char"/>
    <w:basedOn w:val="a"/>
    <w:rsid w:val="00274937"/>
    <w:rPr>
      <w:sz w:val="24"/>
      <w:szCs w:val="24"/>
    </w:rPr>
  </w:style>
  <w:style w:type="paragraph" w:customStyle="1" w:styleId="CharCharCharCharCharCharChar0">
    <w:name w:val="Char Char Char Char Char Char Char"/>
    <w:basedOn w:val="a"/>
    <w:rsid w:val="00274937"/>
    <w:rPr>
      <w:sz w:val="24"/>
      <w:szCs w:val="24"/>
    </w:rPr>
  </w:style>
  <w:style w:type="paragraph" w:customStyle="1" w:styleId="CharCharChar1CharCharCharCharCharCharCharCharCharCharCharCharChar0">
    <w:name w:val="Char Char Char1 Char Char Char Char Char Char Char Char Char Char Char Char Char"/>
    <w:basedOn w:val="a"/>
    <w:rsid w:val="00274937"/>
    <w:rPr>
      <w:szCs w:val="24"/>
    </w:rPr>
  </w:style>
  <w:style w:type="paragraph" w:customStyle="1" w:styleId="CharChar170">
    <w:name w:val="Char Char17"/>
    <w:basedOn w:val="a"/>
    <w:semiHidden/>
    <w:rsid w:val="00274937"/>
    <w:pPr>
      <w:widowControl/>
      <w:spacing w:after="160" w:line="240" w:lineRule="exact"/>
      <w:jc w:val="left"/>
    </w:pPr>
    <w:rPr>
      <w:rFonts w:ascii="Verdana" w:hAnsi="Verdana"/>
      <w:kern w:val="0"/>
      <w:sz w:val="20"/>
      <w:lang w:eastAsia="en-US"/>
    </w:rPr>
  </w:style>
  <w:style w:type="character" w:styleId="affb">
    <w:name w:val="Placeholder Text"/>
    <w:uiPriority w:val="99"/>
    <w:semiHidden/>
    <w:rsid w:val="00274937"/>
    <w:rPr>
      <w:color w:val="808080"/>
    </w:rPr>
  </w:style>
  <w:style w:type="numbering" w:customStyle="1" w:styleId="19">
    <w:name w:val="无列表1"/>
    <w:next w:val="a2"/>
    <w:uiPriority w:val="99"/>
    <w:semiHidden/>
    <w:unhideWhenUsed/>
    <w:rsid w:val="00DC5B09"/>
  </w:style>
  <w:style w:type="paragraph" w:customStyle="1" w:styleId="affc">
    <w:name w:val="新表"/>
    <w:basedOn w:val="a"/>
    <w:qFormat/>
    <w:rsid w:val="00175742"/>
    <w:pPr>
      <w:spacing w:line="360" w:lineRule="exact"/>
    </w:pPr>
    <w:rPr>
      <w:rFonts w:eastAsia="仿宋_GB2312"/>
      <w:bCs/>
      <w:kern w:val="0"/>
      <w:sz w:val="24"/>
    </w:rPr>
  </w:style>
  <w:style w:type="paragraph" w:customStyle="1" w:styleId="xl39">
    <w:name w:val="xl39"/>
    <w:basedOn w:val="a"/>
    <w:qFormat/>
    <w:rsid w:val="00175742"/>
    <w:pPr>
      <w:widowControl/>
      <w:pBdr>
        <w:bottom w:val="single" w:sz="4" w:space="0" w:color="auto"/>
      </w:pBdr>
      <w:spacing w:before="100" w:beforeAutospacing="1" w:after="100" w:afterAutospacing="1"/>
      <w:jc w:val="center"/>
    </w:pPr>
    <w:rPr>
      <w:rFonts w:ascii="宋体" w:hAnsi="宋体"/>
      <w:kern w:val="0"/>
      <w:sz w:val="24"/>
      <w:szCs w:val="24"/>
    </w:rPr>
  </w:style>
  <w:style w:type="paragraph" w:customStyle="1" w:styleId="LD2">
    <w:name w:val="LD四级标题"/>
    <w:basedOn w:val="4"/>
    <w:link w:val="LDChar2"/>
    <w:qFormat/>
    <w:rsid w:val="00175742"/>
    <w:pPr>
      <w:numPr>
        <w:ilvl w:val="3"/>
      </w:numPr>
      <w:tabs>
        <w:tab w:val="num" w:pos="1080"/>
      </w:tabs>
      <w:adjustRightInd w:val="0"/>
      <w:snapToGrid w:val="0"/>
      <w:spacing w:before="0" w:after="0" w:line="360" w:lineRule="auto"/>
      <w:ind w:left="864" w:hanging="864"/>
    </w:pPr>
    <w:rPr>
      <w:rFonts w:ascii="Times New Roman" w:eastAsia="宋体" w:hAnsi="Times New Roman"/>
      <w:b w:val="0"/>
      <w:color w:val="0000FF"/>
      <w:sz w:val="24"/>
      <w:szCs w:val="24"/>
    </w:rPr>
  </w:style>
  <w:style w:type="character" w:customStyle="1" w:styleId="LDChar2">
    <w:name w:val="LD四级标题 Char"/>
    <w:link w:val="LD2"/>
    <w:rsid w:val="00175742"/>
    <w:rPr>
      <w:bCs/>
      <w:color w:val="0000FF"/>
      <w:kern w:val="2"/>
      <w:sz w:val="24"/>
      <w:szCs w:val="24"/>
    </w:rPr>
  </w:style>
  <w:style w:type="paragraph" w:customStyle="1" w:styleId="xl42">
    <w:name w:val="xl42"/>
    <w:basedOn w:val="a"/>
    <w:qFormat/>
    <w:rsid w:val="00175742"/>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67">
    <w:name w:val="xl67"/>
    <w:basedOn w:val="a"/>
    <w:qFormat/>
    <w:rsid w:val="00175742"/>
    <w:pPr>
      <w:widowControl/>
      <w:pBdr>
        <w:left w:val="single" w:sz="4" w:space="0" w:color="auto"/>
      </w:pBdr>
      <w:spacing w:before="100" w:beforeAutospacing="1" w:after="100" w:afterAutospacing="1"/>
      <w:jc w:val="center"/>
    </w:pPr>
    <w:rPr>
      <w:rFonts w:ascii="仿宋_GB2312" w:eastAsia="仿宋_GB2312" w:hAnsi="宋体" w:hint="eastAsia"/>
      <w:kern w:val="0"/>
      <w:sz w:val="24"/>
      <w:szCs w:val="24"/>
    </w:rPr>
  </w:style>
  <w:style w:type="character" w:customStyle="1" w:styleId="Char12">
    <w:name w:val="日期 Char1"/>
    <w:uiPriority w:val="99"/>
    <w:semiHidden/>
    <w:rsid w:val="00175742"/>
  </w:style>
  <w:style w:type="paragraph" w:customStyle="1" w:styleId="xl24">
    <w:name w:val="xl24"/>
    <w:basedOn w:val="a"/>
    <w:qFormat/>
    <w:rsid w:val="0017574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18"/>
      <w:szCs w:val="18"/>
    </w:rPr>
  </w:style>
  <w:style w:type="character" w:customStyle="1" w:styleId="Chare">
    <w:name w:val="列出段落 Char"/>
    <w:link w:val="afa"/>
    <w:uiPriority w:val="34"/>
    <w:locked/>
    <w:rsid w:val="00175742"/>
    <w:rPr>
      <w:kern w:val="2"/>
      <w:sz w:val="21"/>
    </w:rPr>
  </w:style>
  <w:style w:type="character" w:customStyle="1" w:styleId="Charf0">
    <w:name w:val="无间隔 Char"/>
    <w:link w:val="afb"/>
    <w:locked/>
    <w:rsid w:val="00175742"/>
    <w:rPr>
      <w:rFonts w:eastAsia="仿宋_GB2312"/>
      <w:kern w:val="2"/>
      <w:sz w:val="24"/>
      <w:szCs w:val="24"/>
    </w:rPr>
  </w:style>
  <w:style w:type="paragraph" w:customStyle="1" w:styleId="4GB2312">
    <w:name w:val="样式 样式4 + (符号) 仿宋_GB2312 自动设置"/>
    <w:basedOn w:val="40"/>
    <w:rsid w:val="00175742"/>
    <w:pPr>
      <w:keepNext/>
      <w:tabs>
        <w:tab w:val="clear" w:pos="890"/>
      </w:tabs>
      <w:spacing w:beforeLines="50" w:afterLines="50" w:line="324" w:lineRule="auto"/>
      <w:ind w:leftChars="0" w:left="1740" w:firstLineChars="0" w:hanging="420"/>
    </w:pPr>
    <w:rPr>
      <w:rFonts w:ascii="Times New Roman" w:eastAsia="宋体" w:hAnsi="Times New Roman"/>
      <w:bCs w:val="0"/>
    </w:rPr>
  </w:style>
  <w:style w:type="character" w:customStyle="1" w:styleId="Chara">
    <w:name w:val="普通(网站) Char"/>
    <w:aliases w:val="普通 (Web) Char,普通(Web) Char,普通(Web)1 Char,普通 (Web)1 Char"/>
    <w:link w:val="af5"/>
    <w:locked/>
    <w:rsid w:val="00175742"/>
    <w:rPr>
      <w:sz w:val="24"/>
      <w:szCs w:val="24"/>
    </w:rPr>
  </w:style>
  <w:style w:type="paragraph" w:customStyle="1" w:styleId="LD3">
    <w:name w:val="LD正文"/>
    <w:basedOn w:val="a"/>
    <w:link w:val="LDChar3"/>
    <w:qFormat/>
    <w:rsid w:val="00175742"/>
    <w:pPr>
      <w:adjustRightInd w:val="0"/>
      <w:snapToGrid w:val="0"/>
      <w:spacing w:line="360" w:lineRule="auto"/>
      <w:ind w:firstLineChars="200" w:firstLine="200"/>
      <w:jc w:val="left"/>
    </w:pPr>
    <w:rPr>
      <w:rFonts w:cs="宋体"/>
      <w:color w:val="0000FF"/>
      <w:kern w:val="0"/>
      <w:sz w:val="24"/>
      <w:szCs w:val="21"/>
    </w:rPr>
  </w:style>
  <w:style w:type="character" w:customStyle="1" w:styleId="LDChar3">
    <w:name w:val="LD正文 Char"/>
    <w:link w:val="LD3"/>
    <w:rsid w:val="00175742"/>
    <w:rPr>
      <w:rFonts w:cs="宋体"/>
      <w:color w:val="0000FF"/>
      <w:sz w:val="24"/>
      <w:szCs w:val="21"/>
    </w:rPr>
  </w:style>
  <w:style w:type="character" w:customStyle="1" w:styleId="Charf2">
    <w:name w:val="新正文 Char"/>
    <w:link w:val="afe"/>
    <w:locked/>
    <w:rsid w:val="00175742"/>
    <w:rPr>
      <w:rFonts w:ascii="宋体"/>
      <w:bCs/>
      <w:sz w:val="24"/>
    </w:rPr>
  </w:style>
  <w:style w:type="paragraph" w:customStyle="1" w:styleId="xl43">
    <w:name w:val="xl43"/>
    <w:basedOn w:val="a"/>
    <w:rsid w:val="003F233D"/>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color w:val="FF0000"/>
      <w:kern w:val="0"/>
      <w:sz w:val="24"/>
      <w:szCs w:val="24"/>
    </w:rPr>
  </w:style>
  <w:style w:type="character" w:customStyle="1" w:styleId="fontstyle01">
    <w:name w:val="fontstyle01"/>
    <w:rsid w:val="0091470D"/>
    <w:rPr>
      <w:rFonts w:ascii="Helvetica" w:hAnsi="Helvetica" w:hint="default"/>
      <w:b w:val="0"/>
      <w:bCs w:val="0"/>
      <w:i w:val="0"/>
      <w:iCs w:val="0"/>
      <w:color w:val="000000"/>
      <w:sz w:val="18"/>
      <w:szCs w:val="18"/>
    </w:rPr>
  </w:style>
  <w:style w:type="character" w:customStyle="1" w:styleId="fontstyle11">
    <w:name w:val="fontstyle11"/>
    <w:rsid w:val="0091470D"/>
    <w:rPr>
      <w:b w:val="0"/>
      <w:bCs w:val="0"/>
      <w:i w:val="0"/>
      <w:iCs w:val="0"/>
      <w:color w:val="000000"/>
      <w:sz w:val="18"/>
      <w:szCs w:val="18"/>
    </w:rPr>
  </w:style>
  <w:style w:type="table" w:customStyle="1" w:styleId="TableNormal">
    <w:name w:val="Table Normal"/>
    <w:uiPriority w:val="2"/>
    <w:semiHidden/>
    <w:unhideWhenUsed/>
    <w:qFormat/>
    <w:rsid w:val="00EB7FD1"/>
    <w:pPr>
      <w:widowControl w:val="0"/>
    </w:pPr>
    <w:rPr>
      <w:rFonts w:ascii="等线" w:eastAsia="等线" w:hAnsi="等线"/>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7FD1"/>
    <w:pPr>
      <w:jc w:val="left"/>
    </w:pPr>
    <w:rPr>
      <w:rFonts w:ascii="等线" w:eastAsia="等线" w:hAnsi="等线"/>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Normal Indent" w:qFormat="1"/>
    <w:lsdException w:name="annotation text" w:qFormat="1"/>
    <w:lsdException w:name="header" w:uiPriority="99" w:qFormat="1"/>
    <w:lsdException w:name="footer" w:qFormat="1"/>
    <w:lsdException w:name="caption" w:semiHidden="1" w:unhideWhenUsed="1" w:qFormat="1"/>
    <w:lsdException w:name="List 3" w:uiPriority="99"/>
    <w:lsdException w:name="Title" w:qFormat="1"/>
    <w:lsdException w:name="Subtitle" w:qFormat="1"/>
    <w:lsdException w:name="Date" w:uiPriority="99"/>
    <w:lsdException w:name="Strong" w:qFormat="1"/>
    <w:lsdException w:name="Emphasis" w:qFormat="1"/>
    <w:lsdException w:name="Plain Text" w:qFormat="1"/>
    <w:lsdException w:name="Normal (Web)" w:uiPriority="99" w:qFormat="1"/>
    <w:lsdException w:name="No List" w:uiPriority="99"/>
    <w:lsdException w:name="Table Grid"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1B69"/>
    <w:pPr>
      <w:widowControl w:val="0"/>
      <w:jc w:val="both"/>
    </w:pPr>
    <w:rPr>
      <w:kern w:val="2"/>
      <w:sz w:val="21"/>
    </w:rPr>
  </w:style>
  <w:style w:type="paragraph" w:styleId="1">
    <w:name w:val="heading 1"/>
    <w:aliases w:val="H1,Section Head,Header1,h1,1st level,l1,Heading 0,Fab-1,PIM 1,章标题 1,b1,-*+,标题 1章,Ch,标书1,1.标题 1,章节,章节标题,NMP Heading 1,章,章标题 1 Char Char,标题 11,-*+1,章标题 1 Char,Fab-1...,§1.,?.,文章标题,Heading ...,式样b,标题 1XW,H11,H12 Char,章 Char Char Char,标1,式,一、,篇"/>
    <w:basedOn w:val="a"/>
    <w:next w:val="a"/>
    <w:link w:val="1Char"/>
    <w:qFormat/>
    <w:rsid w:val="009D7803"/>
    <w:pPr>
      <w:keepNext/>
      <w:keepLines/>
      <w:pageBreakBefore/>
      <w:spacing w:line="360" w:lineRule="auto"/>
      <w:outlineLvl w:val="0"/>
    </w:pPr>
    <w:rPr>
      <w:rFonts w:eastAsia="黑体"/>
      <w:b/>
      <w:bCs/>
      <w:kern w:val="44"/>
      <w:sz w:val="28"/>
      <w:szCs w:val="44"/>
    </w:rPr>
  </w:style>
  <w:style w:type="paragraph" w:styleId="2">
    <w:name w:val="heading 2"/>
    <w:aliases w:val="节,H2,（一）,Underrubrik1,prop2,Heading 2 Hidden,Heading 2 CCBS,UNDERRUBRIK 1-2,2nd level,h2,Header 2,l2,Titre2,Head 2,Fab-2,PIM2,heading 2,Titre3,HD2,sect 1.2,标题 2 Char1,标题 2 Char Char1,标题 2 Char Char,sect 1.2 Char,标题 2节,第一章 标题 2,H21,sect 1."/>
    <w:basedOn w:val="a"/>
    <w:next w:val="a"/>
    <w:link w:val="2Char"/>
    <w:qFormat/>
    <w:rsid w:val="009D7803"/>
    <w:pPr>
      <w:keepNext/>
      <w:keepLines/>
      <w:spacing w:before="260" w:after="260" w:line="416" w:lineRule="auto"/>
      <w:outlineLvl w:val="1"/>
    </w:pPr>
    <w:rPr>
      <w:rFonts w:eastAsia="仿宋_GB2312"/>
      <w:b/>
      <w:bCs/>
      <w:sz w:val="28"/>
      <w:szCs w:val="32"/>
    </w:rPr>
  </w:style>
  <w:style w:type="paragraph" w:styleId="3">
    <w:name w:val="heading 3"/>
    <w:basedOn w:val="a"/>
    <w:next w:val="a"/>
    <w:link w:val="3Char"/>
    <w:qFormat/>
    <w:rsid w:val="009D7803"/>
    <w:pPr>
      <w:keepNext/>
      <w:keepLines/>
      <w:spacing w:before="260" w:after="260" w:line="416" w:lineRule="auto"/>
      <w:outlineLvl w:val="2"/>
    </w:pPr>
    <w:rPr>
      <w:b/>
      <w:bCs/>
      <w:sz w:val="32"/>
      <w:szCs w:val="32"/>
    </w:rPr>
  </w:style>
  <w:style w:type="paragraph" w:styleId="4">
    <w:name w:val="heading 4"/>
    <w:aliases w:val="bullet,bl,bb,PIM 4,H4,h4,Heading Four,款标题1.1.1.1,Fab-4,T5,Ref Heading 1,rh1,Heading sql,sect 1.2.3.4,标题 4 Char2,款标题1.1.1.1 Char1,标题 4 Char Char1,标题 4 Char1 Char,款标题1.1.1.1 Char Char,标题 4 Char Char Char,第三层条,四,sect 1.2.3.41,Ref Heading 11,第三"/>
    <w:basedOn w:val="a"/>
    <w:next w:val="a"/>
    <w:link w:val="4Char"/>
    <w:qFormat/>
    <w:rsid w:val="009D7803"/>
    <w:pPr>
      <w:keepNext/>
      <w:keepLines/>
      <w:spacing w:before="280" w:after="290" w:line="376" w:lineRule="auto"/>
      <w:outlineLvl w:val="3"/>
    </w:pPr>
    <w:rPr>
      <w:rFonts w:ascii="Arial" w:eastAsia="黑体" w:hAnsi="Arial"/>
      <w:b/>
      <w:bCs/>
      <w:sz w:val="28"/>
      <w:szCs w:val="28"/>
    </w:rPr>
  </w:style>
  <w:style w:type="paragraph" w:styleId="5">
    <w:name w:val="heading 5"/>
    <w:aliases w:val="标题 5 Char Char,dash,ds,dd,H5,h5,标题1.1.1.1.1,第四层条,标题 5 Char Char Char Char Char,标题 5 Char Char Char Char Char Char Char,标题 5 Char Char Char Char Char Char,标题 5 Char Char Char Char Char Char Char Char,1),项,H51,标5,一级项,1)1,五"/>
    <w:basedOn w:val="a"/>
    <w:next w:val="a"/>
    <w:link w:val="5Char"/>
    <w:qFormat/>
    <w:rsid w:val="009D7803"/>
    <w:pPr>
      <w:keepNext/>
      <w:keepLines/>
      <w:spacing w:before="280" w:after="290" w:line="376" w:lineRule="auto"/>
      <w:outlineLvl w:val="4"/>
    </w:pPr>
    <w:rPr>
      <w:b/>
      <w:bCs/>
      <w:sz w:val="28"/>
      <w:szCs w:val="28"/>
    </w:rPr>
  </w:style>
  <w:style w:type="paragraph" w:styleId="6">
    <w:name w:val="heading 6"/>
    <w:aliases w:val="第五层条,H6,标题1.1.1.1.1.1,无节,标题8,二级项,标题6，6级标题，小四中宋粗，无序号,标题6，6级标题，小四中宋粗，无序号 Char,标6,无节1,无节2,标题81,二级项1,二级项2,无节3,标题82,无节4,标题83,二级项3,无节5,标题84,二级项4,无节6,无节11,标题85,二级项5,无节21,标题811,二级项11,二级项21,无节31,标题821,标题6，6级标题，小四中宋粗，无序号1,无节41,标题831,二级项31,无节51,标题841,二级项41"/>
    <w:basedOn w:val="a"/>
    <w:next w:val="a"/>
    <w:link w:val="6Char"/>
    <w:qFormat/>
    <w:rsid w:val="009D7803"/>
    <w:pPr>
      <w:keepNext/>
      <w:keepLines/>
      <w:spacing w:before="240" w:after="64" w:line="320" w:lineRule="auto"/>
      <w:outlineLvl w:val="5"/>
    </w:pPr>
    <w:rPr>
      <w:rFonts w:ascii="Arial" w:eastAsia="黑体" w:hAnsi="Arial"/>
      <w:b/>
      <w:bCs/>
      <w:sz w:val="24"/>
      <w:szCs w:val="24"/>
    </w:rPr>
  </w:style>
  <w:style w:type="paragraph" w:styleId="7">
    <w:name w:val="heading 7"/>
    <w:aliases w:val="项标题(1),H7,标题 7表内5号,标题 7 表,无节条,表格标题1 Char,无节条 Char Char,标7,无级项,标题 7 表1,无节条1,无级项1,标题 7 表2,无节条2,标题 7 表11,标题 7 表3,无节条3,无级项2,标题 7 表4,无节条4,无级项3,标题 7 表5,无节条5,标题 7 表12,无节条11,无级项4,无级项11,标题 7 表21,无节条21,标题 7 表111,标题 7 表31,无节条31,无级项21,标题 7 表41,无节条41,无级项31"/>
    <w:basedOn w:val="a"/>
    <w:next w:val="a"/>
    <w:link w:val="7Char"/>
    <w:qFormat/>
    <w:rsid w:val="009D7803"/>
    <w:pPr>
      <w:keepNext/>
      <w:keepLines/>
      <w:spacing w:before="240" w:after="64" w:line="320" w:lineRule="auto"/>
      <w:outlineLvl w:val="6"/>
    </w:pPr>
    <w:rPr>
      <w:b/>
      <w:bCs/>
      <w:sz w:val="24"/>
      <w:szCs w:val="24"/>
    </w:rPr>
  </w:style>
  <w:style w:type="paragraph" w:styleId="8">
    <w:name w:val="heading 8"/>
    <w:aliases w:val="H8,目标题 1),h8,无节款,注,无节款1,注1,无节款2,无节款3,注2,无节款4,注3,无节款5,无节款11,注4,注11,无节款21,无节款31,注21,无节款41,注31,无节款6,注5,无节款12,注12,无节款22,无节款32,注22,无节款42,注32,无节款7,无节款13,注6,注13,无节款23,无节款33,注23,无节款43,注33,无节款8,无节款9,无节款14,注14,无节款24,无节款34,注24,无节款44,注34,无节款51,无节款15"/>
    <w:basedOn w:val="a"/>
    <w:next w:val="a"/>
    <w:link w:val="8Char"/>
    <w:qFormat/>
    <w:rsid w:val="009D7803"/>
    <w:pPr>
      <w:keepNext/>
      <w:keepLines/>
      <w:spacing w:before="240" w:after="64" w:line="320" w:lineRule="auto"/>
      <w:outlineLvl w:val="7"/>
    </w:pPr>
    <w:rPr>
      <w:rFonts w:ascii="Arial" w:eastAsia="黑体" w:hAnsi="Arial"/>
      <w:sz w:val="24"/>
      <w:szCs w:val="24"/>
    </w:rPr>
  </w:style>
  <w:style w:type="paragraph" w:styleId="9">
    <w:name w:val="heading 9"/>
    <w:aliases w:val="H9,干标题(a),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标题1"/>
    <w:basedOn w:val="a"/>
    <w:next w:val="a"/>
    <w:link w:val="9Char"/>
    <w:qFormat/>
    <w:rsid w:val="009D7803"/>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页眉1,页眉2,页眉zxl,g,g1,无页眉,页眉3,页眉11,页眉21,页眉12,页眉18,even,g Char Char Char Char Char,g Char Char Char,页眉，DHCC 公司页眉,ITTHEADER,页眉，DHCC 公司页眉1,ITTHEADER1,页眉，DHCC 公司页眉2,ITTHEADER2,页眉，DHCC 公司页眉3,ITTHEADER3,页眉，DHCC 公司页眉11,ITTHEADER11,页眉，DHCC 公司页眉21,ITTHEADER21,h6"/>
    <w:basedOn w:val="a"/>
    <w:link w:val="Char"/>
    <w:uiPriority w:val="99"/>
    <w:qFormat/>
    <w:rsid w:val="009D780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页眉zxl Char,g Char,g1 Char,无页眉 Char,页眉3 Char,页眉11 Char,页眉21 Char,页眉12 Char,页眉18 Char,even Char,g Char Char Char Char Char Char,g Char Char Char Char,页眉，DHCC 公司页眉 Char,ITTHEADER Char,页眉，DHCC 公司页眉1 Char,ITTHEADER1 Char,h6 Char"/>
    <w:link w:val="a3"/>
    <w:uiPriority w:val="99"/>
    <w:rsid w:val="009D7803"/>
    <w:rPr>
      <w:kern w:val="2"/>
      <w:sz w:val="18"/>
      <w:szCs w:val="18"/>
    </w:rPr>
  </w:style>
  <w:style w:type="paragraph" w:styleId="a4">
    <w:name w:val="footer"/>
    <w:aliases w:val="123YJ,Footer1,Footer Line1,F1,Footer Line11,F11,Footer11,页脚奇wj,页脚wj"/>
    <w:basedOn w:val="a"/>
    <w:link w:val="Char0"/>
    <w:qFormat/>
    <w:rsid w:val="009D7803"/>
    <w:pPr>
      <w:tabs>
        <w:tab w:val="center" w:pos="4153"/>
        <w:tab w:val="right" w:pos="8306"/>
      </w:tabs>
      <w:snapToGrid w:val="0"/>
      <w:jc w:val="left"/>
    </w:pPr>
    <w:rPr>
      <w:sz w:val="18"/>
      <w:szCs w:val="18"/>
    </w:rPr>
  </w:style>
  <w:style w:type="character" w:customStyle="1" w:styleId="Char0">
    <w:name w:val="页脚 Char"/>
    <w:aliases w:val="123YJ Char,Footer1 Char,Footer Line1 Char,F1 Char,Footer Line11 Char,F11 Char,Footer11 Char,页脚奇wj Char,页脚wj Char"/>
    <w:link w:val="a4"/>
    <w:uiPriority w:val="99"/>
    <w:rsid w:val="009D7803"/>
    <w:rPr>
      <w:kern w:val="2"/>
      <w:sz w:val="18"/>
      <w:szCs w:val="18"/>
    </w:rPr>
  </w:style>
  <w:style w:type="character" w:customStyle="1" w:styleId="1Char">
    <w:name w:val="标题 1 Char"/>
    <w:aliases w:val="H1 Char,Section Head Char,Header1 Char,h1 Char,1st level Char,l1 Char,Heading 0 Char,Fab-1 Char,PIM 1 Char,章标题 1 Char1,b1 Char,-*+ Char,标题 1章 Char,Ch Char,标书1 Char,1.标题 1 Char,章节 Char,章节标题 Char,NMP Heading 1 Char,章 Char,章标题 1 Char Char Char"/>
    <w:link w:val="1"/>
    <w:rsid w:val="009D7803"/>
    <w:rPr>
      <w:rFonts w:eastAsia="黑体"/>
      <w:b/>
      <w:bCs/>
      <w:kern w:val="44"/>
      <w:sz w:val="28"/>
      <w:szCs w:val="44"/>
    </w:rPr>
  </w:style>
  <w:style w:type="character" w:customStyle="1" w:styleId="2Char">
    <w:name w:val="标题 2 Char"/>
    <w:aliases w:val="节 Char,H2 Char,（一） Char,Underrubrik1 Char,prop2 Char,Heading 2 Hidden Char,Heading 2 CCBS Char,UNDERRUBRIK 1-2 Char,2nd level Char,h2 Char,Header 2 Char,l2 Char,Titre2 Char,Head 2 Char,Fab-2 Char,PIM2 Char,heading 2 Char,Titre3 Char,HD2 Char"/>
    <w:link w:val="2"/>
    <w:rsid w:val="009D7803"/>
    <w:rPr>
      <w:rFonts w:eastAsia="仿宋_GB2312"/>
      <w:b/>
      <w:bCs/>
      <w:kern w:val="2"/>
      <w:sz w:val="28"/>
      <w:szCs w:val="32"/>
    </w:rPr>
  </w:style>
  <w:style w:type="character" w:customStyle="1" w:styleId="3Char">
    <w:name w:val="标题 3 Char"/>
    <w:link w:val="3"/>
    <w:rsid w:val="009D7803"/>
    <w:rPr>
      <w:b/>
      <w:bCs/>
      <w:kern w:val="2"/>
      <w:sz w:val="32"/>
      <w:szCs w:val="32"/>
    </w:rPr>
  </w:style>
  <w:style w:type="character" w:customStyle="1" w:styleId="4Char">
    <w:name w:val="标题 4 Char"/>
    <w:aliases w:val="bullet Char,bl Char,bb Char,PIM 4 Char,H4 Char,h4 Char,Heading Four Char,款标题1.1.1.1 Char,Fab-4 Char,T5 Char,Ref Heading 1 Char,rh1 Char,Heading sql Char,sect 1.2.3.4 Char,标题 4 Char2 Char,款标题1.1.1.1 Char1 Char,标题 4 Char Char1 Char,第三层条 Char"/>
    <w:link w:val="4"/>
    <w:rsid w:val="009D7803"/>
    <w:rPr>
      <w:rFonts w:ascii="Arial" w:eastAsia="黑体" w:hAnsi="Arial"/>
      <w:b/>
      <w:bCs/>
      <w:kern w:val="2"/>
      <w:sz w:val="28"/>
      <w:szCs w:val="28"/>
    </w:rPr>
  </w:style>
  <w:style w:type="character" w:customStyle="1" w:styleId="5Char">
    <w:name w:val="标题 5 Char"/>
    <w:aliases w:val="标题 5 Char Char Char,dash Char,ds Char,dd Char,H5 Char,h5 Char,标题1.1.1.1.1 Char,第四层条 Char,标题 5 Char Char Char Char Char Char1,标题 5 Char Char Char Char Char Char Char Char1,标题 5 Char Char Char Char Char Char Char1,1) Char,项 Char,H51 Char,标5 Char"/>
    <w:link w:val="5"/>
    <w:rsid w:val="009D7803"/>
    <w:rPr>
      <w:b/>
      <w:bCs/>
      <w:kern w:val="2"/>
      <w:sz w:val="28"/>
      <w:szCs w:val="28"/>
    </w:rPr>
  </w:style>
  <w:style w:type="character" w:customStyle="1" w:styleId="6Char">
    <w:name w:val="标题 6 Char"/>
    <w:aliases w:val="第五层条 Char,H6 Char,标题1.1.1.1.1.1 Char,无节 Char,标题8 Char,二级项 Char,标题6，6级标题，小四中宋粗，无序号 Char1,标题6，6级标题，小四中宋粗，无序号 Char Char,标6 Char,无节1 Char,无节2 Char,标题81 Char,二级项1 Char,二级项2 Char,无节3 Char,标题82 Char,无节4 Char,标题83 Char,二级项3 Char,无节5 Char,标题84 Char"/>
    <w:link w:val="6"/>
    <w:rsid w:val="009D7803"/>
    <w:rPr>
      <w:rFonts w:ascii="Arial" w:eastAsia="黑体" w:hAnsi="Arial"/>
      <w:b/>
      <w:bCs/>
      <w:kern w:val="2"/>
      <w:sz w:val="24"/>
      <w:szCs w:val="24"/>
    </w:rPr>
  </w:style>
  <w:style w:type="character" w:customStyle="1" w:styleId="7Char">
    <w:name w:val="标题 7 Char"/>
    <w:aliases w:val="项标题(1) Char,H7 Char,标题 7表内5号 Char,标题 7 表 Char,无节条 Char,表格标题1 Char Char,无节条 Char Char Char,标7 Char,无级项 Char,标题 7 表1 Char,无节条1 Char,无级项1 Char,标题 7 表2 Char,无节条2 Char,标题 7 表11 Char,标题 7 表3 Char,无节条3 Char,无级项2 Char,标题 7 表4 Char,无节条4 Char,无级项3 Char"/>
    <w:link w:val="7"/>
    <w:rsid w:val="009D7803"/>
    <w:rPr>
      <w:b/>
      <w:bCs/>
      <w:kern w:val="2"/>
      <w:sz w:val="24"/>
      <w:szCs w:val="24"/>
    </w:rPr>
  </w:style>
  <w:style w:type="character" w:customStyle="1" w:styleId="8Char">
    <w:name w:val="标题 8 Char"/>
    <w:aliases w:val="H8 Char,目标题 1) Char,h8 Char,无节款 Char,注 Char,无节款1 Char,注1 Char,无节款2 Char,无节款3 Char,注2 Char,无节款4 Char,注3 Char,无节款5 Char,无节款11 Char,注4 Char,注11 Char,无节款21 Char,无节款31 Char,注21 Char,无节款41 Char,注31 Char,无节款6 Char,注5 Char,无节款12 Char,注12 Char,注22 Char"/>
    <w:link w:val="8"/>
    <w:rsid w:val="009D7803"/>
    <w:rPr>
      <w:rFonts w:ascii="Arial" w:eastAsia="黑体" w:hAnsi="Arial"/>
      <w:kern w:val="2"/>
      <w:sz w:val="24"/>
      <w:szCs w:val="24"/>
    </w:rPr>
  </w:style>
  <w:style w:type="character" w:customStyle="1" w:styleId="9Char">
    <w:name w:val="标题 9 Char"/>
    <w:aliases w:val="H9 Char,干标题(a) Char,h9 Char,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33 Char"/>
    <w:link w:val="9"/>
    <w:rsid w:val="009D7803"/>
    <w:rPr>
      <w:rFonts w:ascii="Arial" w:eastAsia="黑体" w:hAnsi="Arial"/>
      <w:kern w:val="2"/>
      <w:sz w:val="21"/>
      <w:szCs w:val="21"/>
    </w:rPr>
  </w:style>
  <w:style w:type="paragraph" w:styleId="a5">
    <w:name w:val="Document Map"/>
    <w:basedOn w:val="a"/>
    <w:link w:val="Char1"/>
    <w:rsid w:val="009D7803"/>
    <w:pPr>
      <w:shd w:val="clear" w:color="auto" w:fill="000080"/>
    </w:pPr>
  </w:style>
  <w:style w:type="character" w:customStyle="1" w:styleId="Char1">
    <w:name w:val="文档结构图 Char"/>
    <w:link w:val="a5"/>
    <w:rsid w:val="009D7803"/>
    <w:rPr>
      <w:kern w:val="2"/>
      <w:sz w:val="21"/>
      <w:shd w:val="clear" w:color="auto" w:fill="000080"/>
    </w:rPr>
  </w:style>
  <w:style w:type="paragraph" w:styleId="30">
    <w:name w:val="Body Text 3"/>
    <w:basedOn w:val="a"/>
    <w:link w:val="3Char0"/>
    <w:rsid w:val="009D7803"/>
    <w:rPr>
      <w:rFonts w:ascii="宋体"/>
    </w:rPr>
  </w:style>
  <w:style w:type="character" w:customStyle="1" w:styleId="3Char0">
    <w:name w:val="正文文本 3 Char"/>
    <w:link w:val="30"/>
    <w:rsid w:val="009D7803"/>
    <w:rPr>
      <w:rFonts w:ascii="宋体"/>
      <w:kern w:val="2"/>
      <w:sz w:val="21"/>
    </w:rPr>
  </w:style>
  <w:style w:type="paragraph" w:styleId="a6">
    <w:name w:val="Body Text"/>
    <w:basedOn w:val="a"/>
    <w:link w:val="Char2"/>
    <w:rsid w:val="009D7803"/>
    <w:pPr>
      <w:spacing w:line="240" w:lineRule="atLeast"/>
      <w:ind w:right="-154"/>
    </w:pPr>
    <w:rPr>
      <w:rFonts w:ascii="宋体"/>
      <w:sz w:val="24"/>
    </w:rPr>
  </w:style>
  <w:style w:type="character" w:customStyle="1" w:styleId="Char2">
    <w:name w:val="正文文本 Char"/>
    <w:link w:val="a6"/>
    <w:rsid w:val="009D7803"/>
    <w:rPr>
      <w:rFonts w:ascii="宋体"/>
      <w:kern w:val="2"/>
      <w:sz w:val="24"/>
    </w:rPr>
  </w:style>
  <w:style w:type="paragraph" w:styleId="a7">
    <w:name w:val="Body Text Indent"/>
    <w:aliases w:val="正文文字缩进"/>
    <w:basedOn w:val="a"/>
    <w:link w:val="Char3"/>
    <w:rsid w:val="009D7803"/>
    <w:pPr>
      <w:spacing w:line="360" w:lineRule="auto"/>
      <w:ind w:firstLine="480"/>
    </w:pPr>
    <w:rPr>
      <w:sz w:val="24"/>
    </w:rPr>
  </w:style>
  <w:style w:type="character" w:customStyle="1" w:styleId="Char3">
    <w:name w:val="正文文本缩进 Char"/>
    <w:aliases w:val="正文文字缩进 Char"/>
    <w:link w:val="a7"/>
    <w:rsid w:val="009D7803"/>
    <w:rPr>
      <w:kern w:val="2"/>
      <w:sz w:val="24"/>
    </w:rPr>
  </w:style>
  <w:style w:type="paragraph" w:styleId="20">
    <w:name w:val="Body Text 2"/>
    <w:basedOn w:val="a"/>
    <w:link w:val="2Char0"/>
    <w:rsid w:val="009D7803"/>
    <w:rPr>
      <w:b/>
      <w:bCs/>
      <w:sz w:val="24"/>
    </w:rPr>
  </w:style>
  <w:style w:type="character" w:customStyle="1" w:styleId="2Char0">
    <w:name w:val="正文文本 2 Char"/>
    <w:link w:val="20"/>
    <w:rsid w:val="009D7803"/>
    <w:rPr>
      <w:b/>
      <w:bCs/>
      <w:kern w:val="2"/>
      <w:sz w:val="24"/>
    </w:rPr>
  </w:style>
  <w:style w:type="paragraph" w:styleId="31">
    <w:name w:val="Body Text Indent 3"/>
    <w:aliases w:val="正文文字缩进 3"/>
    <w:basedOn w:val="a"/>
    <w:link w:val="3Char1"/>
    <w:rsid w:val="009D7803"/>
    <w:pPr>
      <w:tabs>
        <w:tab w:val="left" w:pos="604"/>
      </w:tabs>
      <w:spacing w:line="360" w:lineRule="auto"/>
      <w:ind w:firstLine="600"/>
    </w:pPr>
    <w:rPr>
      <w:sz w:val="24"/>
      <w:szCs w:val="24"/>
    </w:rPr>
  </w:style>
  <w:style w:type="character" w:customStyle="1" w:styleId="3Char1">
    <w:name w:val="正文文本缩进 3 Char"/>
    <w:aliases w:val="正文文字缩进 3 Char"/>
    <w:link w:val="31"/>
    <w:rsid w:val="009D7803"/>
    <w:rPr>
      <w:kern w:val="2"/>
      <w:sz w:val="24"/>
      <w:szCs w:val="24"/>
    </w:rPr>
  </w:style>
  <w:style w:type="paragraph" w:styleId="21">
    <w:name w:val="Body Text Indent 2"/>
    <w:aliases w:val="正文文字缩进 2"/>
    <w:basedOn w:val="a"/>
    <w:link w:val="2Char1"/>
    <w:rsid w:val="009D7803"/>
    <w:pPr>
      <w:spacing w:line="360" w:lineRule="auto"/>
      <w:ind w:firstLineChars="200" w:firstLine="480"/>
    </w:pPr>
    <w:rPr>
      <w:color w:val="000000"/>
      <w:sz w:val="24"/>
    </w:rPr>
  </w:style>
  <w:style w:type="character" w:customStyle="1" w:styleId="2Char1">
    <w:name w:val="正文文本缩进 2 Char"/>
    <w:aliases w:val="正文文字缩进 2 Char"/>
    <w:link w:val="21"/>
    <w:rsid w:val="009D7803"/>
    <w:rPr>
      <w:color w:val="000000"/>
      <w:kern w:val="2"/>
      <w:sz w:val="24"/>
    </w:rPr>
  </w:style>
  <w:style w:type="character" w:styleId="a8">
    <w:name w:val="page number"/>
    <w:basedOn w:val="a0"/>
    <w:rsid w:val="009D7803"/>
  </w:style>
  <w:style w:type="paragraph" w:styleId="a9">
    <w:name w:val="Normal Indent"/>
    <w:aliases w:val="正文（首行缩进两字） Char Char,正文（首行缩进两字） Char,文本条款,表格标题,正文（首行缩进两字） Char Char Char Char Char Char,正文（首行缩进两字） Char Char Char Char Char Char Char Char Char,正文（首行缩进两字） Char Char Char Char Char Char Char Char,正文（首行缩进两字） Char Char Char Char Char,正文（首行缩进两字）,正文缩进 C"/>
    <w:basedOn w:val="a"/>
    <w:qFormat/>
    <w:rsid w:val="009D7803"/>
    <w:pPr>
      <w:ind w:firstLineChars="200" w:firstLine="200"/>
    </w:pPr>
    <w:rPr>
      <w:sz w:val="28"/>
      <w:szCs w:val="24"/>
    </w:rPr>
  </w:style>
  <w:style w:type="character" w:customStyle="1" w:styleId="Char10">
    <w:name w:val="正文（首行缩进两字） Char1"/>
    <w:aliases w:val="正文（首行缩进两字） Char Char Char,正文（首行缩进两字） Char Char1,文本条款 Char,表格标题 Char,正文（首行缩进两字） Char Char Char Char Char Char Char,正文（首行缩进两字） Char Char Char Char Char Char Char Char Char Char,正文（首行缩进两字） Char Char Char Char Char Char Char Char Char1"/>
    <w:rsid w:val="009D7803"/>
    <w:rPr>
      <w:rFonts w:eastAsia="宋体"/>
      <w:kern w:val="2"/>
      <w:sz w:val="28"/>
      <w:szCs w:val="24"/>
      <w:lang w:val="en-US" w:eastAsia="zh-CN" w:bidi="ar-SA"/>
    </w:rPr>
  </w:style>
  <w:style w:type="paragraph" w:customStyle="1" w:styleId="10">
    <w:name w:val="1"/>
    <w:basedOn w:val="a"/>
    <w:next w:val="a7"/>
    <w:qFormat/>
    <w:rsid w:val="009D7803"/>
    <w:pPr>
      <w:spacing w:line="360" w:lineRule="auto"/>
      <w:ind w:firstLine="480"/>
    </w:pPr>
    <w:rPr>
      <w:sz w:val="24"/>
    </w:rPr>
  </w:style>
  <w:style w:type="character" w:customStyle="1" w:styleId="CharCCharCharCharCharChar">
    <w:name w:val="正文（首行缩进两字） Char C Char Char Char Char Char"/>
    <w:rsid w:val="009D7803"/>
    <w:rPr>
      <w:rFonts w:eastAsia="宋体"/>
      <w:kern w:val="2"/>
      <w:sz w:val="28"/>
      <w:szCs w:val="24"/>
      <w:lang w:val="en-US" w:eastAsia="zh-CN" w:bidi="ar-SA"/>
    </w:rPr>
  </w:style>
  <w:style w:type="paragraph" w:styleId="aa">
    <w:name w:val="Body Text First Indent"/>
    <w:basedOn w:val="a6"/>
    <w:link w:val="Char4"/>
    <w:rsid w:val="009D7803"/>
    <w:pPr>
      <w:spacing w:after="120" w:line="240" w:lineRule="auto"/>
      <w:ind w:right="0" w:firstLineChars="100" w:firstLine="420"/>
    </w:pPr>
    <w:rPr>
      <w:rFonts w:ascii="Times New Roman"/>
      <w:sz w:val="21"/>
    </w:rPr>
  </w:style>
  <w:style w:type="character" w:customStyle="1" w:styleId="Char4">
    <w:name w:val="正文首行缩进 Char"/>
    <w:link w:val="aa"/>
    <w:rsid w:val="009D7803"/>
    <w:rPr>
      <w:rFonts w:ascii="宋体"/>
      <w:kern w:val="2"/>
      <w:sz w:val="21"/>
    </w:rPr>
  </w:style>
  <w:style w:type="character" w:styleId="ab">
    <w:name w:val="FollowedHyperlink"/>
    <w:aliases w:val="已访问的超级链接"/>
    <w:rsid w:val="009D7803"/>
    <w:rPr>
      <w:color w:val="800080"/>
      <w:u w:val="single"/>
    </w:rPr>
  </w:style>
  <w:style w:type="character" w:styleId="ac">
    <w:name w:val="Hyperlink"/>
    <w:rsid w:val="009D7803"/>
    <w:rPr>
      <w:color w:val="0000FF"/>
      <w:u w:val="single"/>
    </w:rPr>
  </w:style>
  <w:style w:type="character" w:customStyle="1" w:styleId="CharCharCharCharCharCharCha">
    <w:name w:val="正文（首行缩进两字） Char Char Char Char Char Char Cha"/>
    <w:rsid w:val="009D7803"/>
    <w:rPr>
      <w:rFonts w:eastAsia="宋体"/>
      <w:kern w:val="2"/>
      <w:sz w:val="28"/>
      <w:szCs w:val="24"/>
      <w:lang w:val="en-US" w:eastAsia="zh-CN" w:bidi="ar-SA"/>
    </w:rPr>
  </w:style>
  <w:style w:type="paragraph" w:customStyle="1" w:styleId="ad">
    <w:name w:val="小四表文左齐"/>
    <w:basedOn w:val="a"/>
    <w:autoRedefine/>
    <w:rsid w:val="009D7803"/>
    <w:pPr>
      <w:jc w:val="center"/>
    </w:pPr>
    <w:rPr>
      <w:rFonts w:ascii="宋体" w:hAnsi="宋体"/>
      <w:szCs w:val="21"/>
    </w:rPr>
  </w:style>
  <w:style w:type="paragraph" w:styleId="ae">
    <w:name w:val="Plain Text"/>
    <w:aliases w:val="Plain Text Char1,Plain Text Char Char,Plain Text Char,Plain Text Char2,Plain Text Char2 Char,Plain Text Char1 Char Char,普通文字 Char Char Char,普通文字 Char Char Char Char,普通文字 Char Char Char Char Char Char Char Char Char,普通文字,body text,Body Text ,纯文本1,普通文"/>
    <w:basedOn w:val="a"/>
    <w:link w:val="Char5"/>
    <w:qFormat/>
    <w:rsid w:val="009D7803"/>
    <w:rPr>
      <w:rFonts w:ascii="宋体" w:hAnsi="Courier New"/>
      <w:sz w:val="20"/>
    </w:rPr>
  </w:style>
  <w:style w:type="character" w:customStyle="1" w:styleId="Char5">
    <w:name w:val="纯文本 Char"/>
    <w:aliases w:val="Plain Text Char1 Char,Plain Text Char Char Char,Plain Text Char Char1,Plain Text Char2 Char1,Plain Text Char2 Char Char,Plain Text Char1 Char Char Char,普通文字 Char Char Char Char1,普通文字 Char Char Char Char Char,普通文字 Char,body text Char,纯文本1 Char"/>
    <w:link w:val="ae"/>
    <w:rsid w:val="009D7803"/>
    <w:rPr>
      <w:rFonts w:ascii="宋体" w:hAnsi="Courier New"/>
      <w:kern w:val="2"/>
    </w:rPr>
  </w:style>
  <w:style w:type="paragraph" w:customStyle="1" w:styleId="22">
    <w:name w:val="2"/>
    <w:basedOn w:val="a"/>
    <w:next w:val="a7"/>
    <w:rsid w:val="009D7803"/>
    <w:pPr>
      <w:spacing w:line="360" w:lineRule="auto"/>
      <w:ind w:firstLine="480"/>
    </w:pPr>
    <w:rPr>
      <w:sz w:val="24"/>
    </w:rPr>
  </w:style>
  <w:style w:type="paragraph" w:customStyle="1" w:styleId="af">
    <w:name w:val="表格文字"/>
    <w:basedOn w:val="a"/>
    <w:link w:val="Char6"/>
    <w:qFormat/>
    <w:rsid w:val="009D7803"/>
    <w:pPr>
      <w:adjustRightInd w:val="0"/>
      <w:snapToGrid w:val="0"/>
      <w:jc w:val="center"/>
    </w:pPr>
    <w:rPr>
      <w:rFonts w:ascii="仿宋_GB2312" w:eastAsia="仿宋_GB2312" w:hAnsi="Arial Black"/>
      <w:kern w:val="44"/>
      <w:sz w:val="24"/>
      <w:lang w:val="x-none" w:eastAsia="x-none"/>
    </w:rPr>
  </w:style>
  <w:style w:type="paragraph" w:styleId="11">
    <w:name w:val="toc 1"/>
    <w:basedOn w:val="a"/>
    <w:next w:val="a"/>
    <w:autoRedefine/>
    <w:rsid w:val="009D7803"/>
    <w:pPr>
      <w:tabs>
        <w:tab w:val="left" w:pos="420"/>
        <w:tab w:val="right" w:leader="dot" w:pos="8303"/>
      </w:tabs>
    </w:pPr>
    <w:rPr>
      <w:rFonts w:ascii="仿宋_GB2312" w:eastAsia="仿宋_GB2312" w:hAnsi="Arial Black"/>
      <w:noProof/>
      <w:sz w:val="28"/>
    </w:rPr>
  </w:style>
  <w:style w:type="paragraph" w:customStyle="1" w:styleId="CharCharCharChar">
    <w:name w:val="Char Char Char Char"/>
    <w:basedOn w:val="a"/>
    <w:rsid w:val="009D7803"/>
    <w:rPr>
      <w:sz w:val="24"/>
      <w:szCs w:val="24"/>
    </w:rPr>
  </w:style>
  <w:style w:type="paragraph" w:customStyle="1" w:styleId="ParaCharCharCharCharCharCharChar">
    <w:name w:val="默认段落字体 Para Char Char Char Char Char Char Char"/>
    <w:basedOn w:val="a"/>
    <w:rsid w:val="009D7803"/>
    <w:rPr>
      <w:sz w:val="24"/>
      <w:szCs w:val="24"/>
    </w:rPr>
  </w:style>
  <w:style w:type="paragraph" w:customStyle="1" w:styleId="ParaChar">
    <w:name w:val="默认段落字体 Para Char"/>
    <w:basedOn w:val="a"/>
    <w:rsid w:val="009D7803"/>
    <w:rPr>
      <w:sz w:val="24"/>
      <w:szCs w:val="24"/>
    </w:rPr>
  </w:style>
  <w:style w:type="table" w:styleId="af0">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网格型88,正文+宋体,网格型刘,网格型-中对齐,表格类型,lily 表格,网格型-常用"/>
    <w:basedOn w:val="a1"/>
    <w:qFormat/>
    <w:rsid w:val="009D780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0">
    <w:name w:val="1 Char"/>
    <w:basedOn w:val="a"/>
    <w:rsid w:val="009D7803"/>
    <w:rPr>
      <w:sz w:val="24"/>
      <w:szCs w:val="24"/>
    </w:rPr>
  </w:style>
  <w:style w:type="paragraph" w:customStyle="1" w:styleId="ParaCharCharCharChar">
    <w:name w:val="默认段落字体 Para Char Char Char Char"/>
    <w:basedOn w:val="a"/>
    <w:rsid w:val="009D7803"/>
    <w:rPr>
      <w:sz w:val="24"/>
      <w:szCs w:val="24"/>
    </w:rPr>
  </w:style>
  <w:style w:type="paragraph" w:customStyle="1" w:styleId="ParaCharCharCharCharCharChar1CharCharCharCharCharCharChar">
    <w:name w:val="默认段落字体 Para Char Char Char Char Char Char1 Char Char Char Char Char Char Char"/>
    <w:basedOn w:val="a"/>
    <w:rsid w:val="009D7803"/>
    <w:rPr>
      <w:sz w:val="24"/>
      <w:szCs w:val="24"/>
    </w:rPr>
  </w:style>
  <w:style w:type="character" w:customStyle="1" w:styleId="head121">
    <w:name w:val="head121"/>
    <w:rsid w:val="009D7803"/>
    <w:rPr>
      <w:sz w:val="22"/>
      <w:szCs w:val="22"/>
    </w:rPr>
  </w:style>
  <w:style w:type="paragraph" w:customStyle="1" w:styleId="CharCharCharCharCharCharCharCharCharChar">
    <w:name w:val="Char Char Char Char Char Char Char Char Char Char"/>
    <w:basedOn w:val="a"/>
    <w:rsid w:val="009D7803"/>
    <w:rPr>
      <w:sz w:val="24"/>
      <w:szCs w:val="24"/>
    </w:rPr>
  </w:style>
  <w:style w:type="paragraph" w:customStyle="1" w:styleId="CharCharCharCharCharCharCharCharCharCharCharCharCharCharCharChar">
    <w:name w:val="Char Char Char Char Char Char Char Char Char Char Char Char Char Char Char Char"/>
    <w:basedOn w:val="a"/>
    <w:rsid w:val="009D7803"/>
    <w:rPr>
      <w:sz w:val="24"/>
      <w:szCs w:val="24"/>
    </w:rPr>
  </w:style>
  <w:style w:type="paragraph" w:customStyle="1" w:styleId="ParaCharCharCharCharCharCharCharCharCharCharCharCharChar">
    <w:name w:val="默认段落字体 Para Char Char Char Char Char Char Char Char Char Char Char Char Char"/>
    <w:basedOn w:val="a"/>
    <w:rsid w:val="009D7803"/>
    <w:rPr>
      <w:sz w:val="24"/>
      <w:szCs w:val="24"/>
    </w:rPr>
  </w:style>
  <w:style w:type="paragraph" w:customStyle="1" w:styleId="Char7">
    <w:name w:val="Char"/>
    <w:basedOn w:val="a"/>
    <w:rsid w:val="009D7803"/>
    <w:rPr>
      <w:sz w:val="24"/>
      <w:szCs w:val="24"/>
    </w:rPr>
  </w:style>
  <w:style w:type="paragraph" w:customStyle="1" w:styleId="1CharCharCharCharChar">
    <w:name w:val="1 Char Char Char Char Char"/>
    <w:basedOn w:val="a"/>
    <w:rsid w:val="009D7803"/>
    <w:rPr>
      <w:sz w:val="24"/>
      <w:szCs w:val="24"/>
    </w:rPr>
  </w:style>
  <w:style w:type="paragraph" w:customStyle="1" w:styleId="CharCharChar">
    <w:name w:val="Char Char Char"/>
    <w:basedOn w:val="a"/>
    <w:rsid w:val="009D7803"/>
    <w:rPr>
      <w:sz w:val="24"/>
      <w:szCs w:val="24"/>
    </w:rPr>
  </w:style>
  <w:style w:type="paragraph" w:customStyle="1" w:styleId="af1">
    <w:name w:val="图文框"/>
    <w:basedOn w:val="a"/>
    <w:autoRedefine/>
    <w:rsid w:val="009D7803"/>
    <w:pPr>
      <w:jc w:val="center"/>
    </w:pPr>
  </w:style>
  <w:style w:type="paragraph" w:customStyle="1" w:styleId="af2">
    <w:name w:val="表头"/>
    <w:basedOn w:val="a"/>
    <w:autoRedefine/>
    <w:rsid w:val="009D7803"/>
    <w:pPr>
      <w:snapToGrid w:val="0"/>
      <w:jc w:val="center"/>
    </w:pPr>
    <w:rPr>
      <w:rFonts w:ascii="宋体" w:hAnsi="宋体"/>
      <w:b/>
      <w:bCs/>
      <w:sz w:val="24"/>
      <w:szCs w:val="24"/>
    </w:rPr>
  </w:style>
  <w:style w:type="paragraph" w:customStyle="1" w:styleId="af3">
    <w:name w:val="表格"/>
    <w:aliases w:val="图文,图文 + 左侧:  -0.2 字符,右侧:  -0.2 字符,图案: 清除 ()"/>
    <w:basedOn w:val="a"/>
    <w:link w:val="Char8"/>
    <w:qFormat/>
    <w:rsid w:val="009D7803"/>
    <w:pPr>
      <w:jc w:val="center"/>
    </w:pPr>
    <w:rPr>
      <w:rFonts w:eastAsia="仿宋_GB2312"/>
      <w:bCs/>
      <w:snapToGrid w:val="0"/>
      <w:kern w:val="0"/>
      <w:szCs w:val="21"/>
    </w:rPr>
  </w:style>
  <w:style w:type="paragraph" w:customStyle="1" w:styleId="60">
    <w:name w:val="6"/>
    <w:basedOn w:val="a"/>
    <w:next w:val="20"/>
    <w:rsid w:val="009D7803"/>
    <w:pPr>
      <w:spacing w:after="120" w:line="480" w:lineRule="auto"/>
    </w:pPr>
    <w:rPr>
      <w:szCs w:val="24"/>
    </w:rPr>
  </w:style>
  <w:style w:type="paragraph" w:customStyle="1" w:styleId="CharCharCharCharCharCharCharCharCharChar1">
    <w:name w:val="Char Char Char Char Char Char Char Char Char Char1"/>
    <w:basedOn w:val="a"/>
    <w:autoRedefine/>
    <w:rsid w:val="009D7803"/>
    <w:rPr>
      <w:rFonts w:ascii="黑体" w:eastAsia="黑体" w:hAnsi="黑体"/>
      <w:b/>
      <w:spacing w:val="10"/>
      <w:sz w:val="28"/>
    </w:rPr>
  </w:style>
  <w:style w:type="paragraph" w:customStyle="1" w:styleId="40">
    <w:name w:val="样式4"/>
    <w:basedOn w:val="3"/>
    <w:autoRedefine/>
    <w:qFormat/>
    <w:rsid w:val="009D7803"/>
    <w:pPr>
      <w:keepNext w:val="0"/>
      <w:tabs>
        <w:tab w:val="num" w:pos="890"/>
      </w:tabs>
      <w:adjustRightInd w:val="0"/>
      <w:snapToGrid w:val="0"/>
      <w:spacing w:before="0" w:after="0" w:line="360" w:lineRule="auto"/>
      <w:ind w:leftChars="285" w:left="886" w:hangingChars="120" w:hanging="288"/>
    </w:pPr>
    <w:rPr>
      <w:rFonts w:ascii="仿宋_GB2312" w:eastAsia="仿宋_GB2312" w:hAnsi="宋体"/>
      <w:b w:val="0"/>
      <w:sz w:val="24"/>
      <w:szCs w:val="24"/>
    </w:rPr>
  </w:style>
  <w:style w:type="paragraph" w:customStyle="1" w:styleId="Date1">
    <w:name w:val="Date1"/>
    <w:basedOn w:val="a"/>
    <w:next w:val="a"/>
    <w:rsid w:val="009D7803"/>
    <w:pPr>
      <w:adjustRightInd w:val="0"/>
      <w:textAlignment w:val="baseline"/>
    </w:pPr>
  </w:style>
  <w:style w:type="paragraph" w:styleId="23">
    <w:name w:val="toc 2"/>
    <w:basedOn w:val="a"/>
    <w:next w:val="a"/>
    <w:autoRedefine/>
    <w:rsid w:val="009D7803"/>
    <w:pPr>
      <w:ind w:leftChars="200" w:left="420"/>
    </w:pPr>
    <w:rPr>
      <w:rFonts w:eastAsia="仿宋_GB2312"/>
      <w:b/>
    </w:rPr>
  </w:style>
  <w:style w:type="character" w:customStyle="1" w:styleId="Char6">
    <w:name w:val="表格文字 Char"/>
    <w:aliases w:val="普通文字1 Char,普通文字 Char Char1 Char,普通文字 Char Char Char Char Char Char1 Char,普通文字 Char Char Char Char Char Char Char Char1 Char,普通文字 Char Char Char Char Char C Char Char1 Char,加粗正文 Char,普通文字 Char1 Char,表内文字 Char,纯文本 Char Char Char1"/>
    <w:link w:val="af"/>
    <w:rsid w:val="009D7803"/>
    <w:rPr>
      <w:rFonts w:ascii="仿宋_GB2312" w:eastAsia="仿宋_GB2312" w:hAnsi="Arial Black"/>
      <w:kern w:val="44"/>
      <w:sz w:val="24"/>
      <w:lang w:val="x-none" w:eastAsia="x-none"/>
    </w:rPr>
  </w:style>
  <w:style w:type="paragraph" w:styleId="af4">
    <w:name w:val="List"/>
    <w:aliases w:val="列表1"/>
    <w:basedOn w:val="a"/>
    <w:link w:val="Char9"/>
    <w:rsid w:val="009D7803"/>
    <w:pPr>
      <w:ind w:left="200" w:hangingChars="200" w:hanging="200"/>
    </w:pPr>
    <w:rPr>
      <w:kern w:val="0"/>
      <w:sz w:val="20"/>
      <w:lang w:val="x-none" w:eastAsia="x-none"/>
    </w:rPr>
  </w:style>
  <w:style w:type="character" w:customStyle="1" w:styleId="Char9">
    <w:name w:val="列表 Char"/>
    <w:aliases w:val="列表1 Char"/>
    <w:link w:val="af4"/>
    <w:rsid w:val="009D7803"/>
    <w:rPr>
      <w:lang w:val="x-none" w:eastAsia="x-none"/>
    </w:rPr>
  </w:style>
  <w:style w:type="paragraph" w:customStyle="1" w:styleId="xl27">
    <w:name w:val="xl27"/>
    <w:basedOn w:val="a"/>
    <w:rsid w:val="009D7803"/>
    <w:pPr>
      <w:widowControl/>
      <w:pBdr>
        <w:bottom w:val="single" w:sz="12" w:space="0" w:color="auto"/>
      </w:pBdr>
      <w:spacing w:before="100" w:after="100"/>
      <w:jc w:val="center"/>
    </w:pPr>
    <w:rPr>
      <w:rFonts w:ascii="宋体" w:hAnsi="宋体"/>
      <w:kern w:val="0"/>
    </w:rPr>
  </w:style>
  <w:style w:type="character" w:customStyle="1" w:styleId="ttag">
    <w:name w:val="t_tag"/>
    <w:basedOn w:val="a0"/>
    <w:rsid w:val="009D7803"/>
  </w:style>
  <w:style w:type="character" w:customStyle="1" w:styleId="Char8">
    <w:name w:val="表格 Char"/>
    <w:link w:val="af3"/>
    <w:rsid w:val="009D7803"/>
    <w:rPr>
      <w:rFonts w:eastAsia="仿宋_GB2312"/>
      <w:bCs/>
      <w:snapToGrid w:val="0"/>
      <w:sz w:val="21"/>
      <w:szCs w:val="21"/>
    </w:rPr>
  </w:style>
  <w:style w:type="paragraph" w:styleId="af5">
    <w:name w:val="Normal (Web)"/>
    <w:aliases w:val="普通 (Web),普通(Web),普通(Web)1,普通 (Web)1"/>
    <w:basedOn w:val="a"/>
    <w:link w:val="Chara"/>
    <w:uiPriority w:val="99"/>
    <w:qFormat/>
    <w:rsid w:val="009D7803"/>
    <w:pPr>
      <w:widowControl/>
      <w:spacing w:before="100" w:beforeAutospacing="1" w:after="100" w:afterAutospacing="1"/>
      <w:jc w:val="left"/>
    </w:pPr>
    <w:rPr>
      <w:kern w:val="0"/>
      <w:sz w:val="24"/>
      <w:szCs w:val="24"/>
    </w:rPr>
  </w:style>
  <w:style w:type="character" w:styleId="af6">
    <w:name w:val="annotation reference"/>
    <w:rsid w:val="009D7803"/>
    <w:rPr>
      <w:sz w:val="21"/>
      <w:szCs w:val="21"/>
    </w:rPr>
  </w:style>
  <w:style w:type="paragraph" w:styleId="af7">
    <w:name w:val="annotation text"/>
    <w:basedOn w:val="a"/>
    <w:link w:val="Charb"/>
    <w:qFormat/>
    <w:rsid w:val="009D7803"/>
    <w:pPr>
      <w:jc w:val="left"/>
    </w:pPr>
  </w:style>
  <w:style w:type="character" w:customStyle="1" w:styleId="Charb">
    <w:name w:val="批注文字 Char"/>
    <w:link w:val="af7"/>
    <w:qFormat/>
    <w:rsid w:val="009D7803"/>
    <w:rPr>
      <w:kern w:val="2"/>
      <w:sz w:val="21"/>
    </w:rPr>
  </w:style>
  <w:style w:type="paragraph" w:styleId="af8">
    <w:name w:val="annotation subject"/>
    <w:basedOn w:val="af7"/>
    <w:next w:val="af7"/>
    <w:link w:val="Charc"/>
    <w:rsid w:val="009D7803"/>
    <w:rPr>
      <w:b/>
      <w:bCs/>
    </w:rPr>
  </w:style>
  <w:style w:type="character" w:customStyle="1" w:styleId="Charc">
    <w:name w:val="批注主题 Char"/>
    <w:link w:val="af8"/>
    <w:rsid w:val="009D7803"/>
    <w:rPr>
      <w:b/>
      <w:bCs/>
      <w:kern w:val="2"/>
      <w:sz w:val="21"/>
    </w:rPr>
  </w:style>
  <w:style w:type="paragraph" w:styleId="af9">
    <w:name w:val="Balloon Text"/>
    <w:basedOn w:val="a"/>
    <w:link w:val="Chard"/>
    <w:rsid w:val="009D7803"/>
    <w:rPr>
      <w:sz w:val="18"/>
      <w:szCs w:val="18"/>
    </w:rPr>
  </w:style>
  <w:style w:type="character" w:customStyle="1" w:styleId="Chard">
    <w:name w:val="批注框文本 Char"/>
    <w:link w:val="af9"/>
    <w:rsid w:val="009D7803"/>
    <w:rPr>
      <w:kern w:val="2"/>
      <w:sz w:val="18"/>
      <w:szCs w:val="18"/>
    </w:rPr>
  </w:style>
  <w:style w:type="paragraph" w:styleId="afa">
    <w:name w:val="List Paragraph"/>
    <w:basedOn w:val="a"/>
    <w:link w:val="Chare"/>
    <w:uiPriority w:val="34"/>
    <w:qFormat/>
    <w:rsid w:val="00072F7B"/>
    <w:pPr>
      <w:ind w:firstLineChars="200" w:firstLine="420"/>
    </w:pPr>
  </w:style>
  <w:style w:type="paragraph" w:styleId="HTML">
    <w:name w:val="HTML Preformatted"/>
    <w:basedOn w:val="a"/>
    <w:link w:val="HTMLChar"/>
    <w:rsid w:val="00C263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character" w:customStyle="1" w:styleId="HTMLChar">
    <w:name w:val="HTML 预设格式 Char"/>
    <w:link w:val="HTML"/>
    <w:rsid w:val="00C26309"/>
    <w:rPr>
      <w:rFonts w:ascii="宋体" w:hAnsi="宋体" w:cs="宋体"/>
      <w:sz w:val="21"/>
      <w:szCs w:val="24"/>
    </w:rPr>
  </w:style>
  <w:style w:type="table" w:styleId="32">
    <w:name w:val="Table Colorful 3"/>
    <w:basedOn w:val="a1"/>
    <w:rsid w:val="00A92F15"/>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Charf">
    <w:name w:val="Char"/>
    <w:basedOn w:val="a"/>
    <w:rsid w:val="00A9490B"/>
    <w:rPr>
      <w:sz w:val="24"/>
      <w:szCs w:val="24"/>
    </w:rPr>
  </w:style>
  <w:style w:type="paragraph" w:styleId="afb">
    <w:name w:val="No Spacing"/>
    <w:link w:val="Charf0"/>
    <w:qFormat/>
    <w:rsid w:val="00E34BC9"/>
    <w:pPr>
      <w:widowControl w:val="0"/>
      <w:jc w:val="both"/>
    </w:pPr>
    <w:rPr>
      <w:rFonts w:eastAsia="仿宋_GB2312"/>
      <w:kern w:val="2"/>
      <w:sz w:val="24"/>
      <w:szCs w:val="24"/>
    </w:rPr>
  </w:style>
  <w:style w:type="paragraph" w:customStyle="1" w:styleId="CharCharCharCharCharChar">
    <w:name w:val="Char Char Char Char Char Char"/>
    <w:basedOn w:val="a"/>
    <w:rsid w:val="00392488"/>
    <w:rPr>
      <w:sz w:val="24"/>
      <w:szCs w:val="24"/>
    </w:rPr>
  </w:style>
  <w:style w:type="character" w:customStyle="1" w:styleId="CharCharCharCharCharCharChar1">
    <w:name w:val="正文（首行缩进两字） Char Char Char Char Char Char Char1"/>
    <w:rsid w:val="00392488"/>
    <w:rPr>
      <w:rFonts w:ascii="仿宋_GB2312" w:eastAsia="仿宋_GB2312"/>
      <w:color w:val="000000"/>
      <w:kern w:val="2"/>
      <w:sz w:val="28"/>
      <w:szCs w:val="24"/>
      <w:lang w:val="en-US" w:eastAsia="zh-CN" w:bidi="ar-SA"/>
    </w:rPr>
  </w:style>
  <w:style w:type="paragraph" w:customStyle="1" w:styleId="12">
    <w:name w:val="引用1"/>
    <w:aliases w:val="11"/>
    <w:basedOn w:val="33"/>
    <w:next w:val="a"/>
    <w:link w:val="Charf1"/>
    <w:autoRedefine/>
    <w:qFormat/>
    <w:rsid w:val="00DA22C1"/>
    <w:pPr>
      <w:ind w:leftChars="0" w:left="0" w:firstLineChars="0" w:firstLine="0"/>
      <w:jc w:val="center"/>
    </w:pPr>
    <w:rPr>
      <w:iCs/>
      <w:noProof/>
      <w:sz w:val="24"/>
      <w:szCs w:val="24"/>
    </w:rPr>
  </w:style>
  <w:style w:type="character" w:customStyle="1" w:styleId="Charf1">
    <w:name w:val="引用 Char"/>
    <w:aliases w:val="11 Char,引用1 Char"/>
    <w:link w:val="12"/>
    <w:rsid w:val="00DA22C1"/>
    <w:rPr>
      <w:iCs/>
      <w:noProof/>
      <w:kern w:val="2"/>
      <w:sz w:val="24"/>
      <w:szCs w:val="24"/>
    </w:rPr>
  </w:style>
  <w:style w:type="paragraph" w:styleId="33">
    <w:name w:val="List 3"/>
    <w:basedOn w:val="a"/>
    <w:uiPriority w:val="99"/>
    <w:rsid w:val="00DA22C1"/>
    <w:pPr>
      <w:ind w:leftChars="400" w:left="100" w:hangingChars="200" w:hanging="200"/>
      <w:contextualSpacing/>
    </w:pPr>
  </w:style>
  <w:style w:type="character" w:customStyle="1" w:styleId="m1">
    <w:name w:val="m1"/>
    <w:rsid w:val="00CB3E03"/>
    <w:rPr>
      <w:color w:val="666666"/>
    </w:rPr>
  </w:style>
  <w:style w:type="paragraph" w:customStyle="1" w:styleId="afc">
    <w:name w:val="项目编号"/>
    <w:basedOn w:val="a"/>
    <w:next w:val="a"/>
    <w:rsid w:val="004E01B6"/>
    <w:pPr>
      <w:spacing w:before="120" w:after="120" w:line="360" w:lineRule="auto"/>
    </w:pPr>
    <w:rPr>
      <w:sz w:val="24"/>
    </w:rPr>
  </w:style>
  <w:style w:type="paragraph" w:styleId="24">
    <w:name w:val="List 2"/>
    <w:basedOn w:val="a"/>
    <w:rsid w:val="00355723"/>
    <w:pPr>
      <w:ind w:leftChars="200" w:left="100" w:hangingChars="200" w:hanging="200"/>
      <w:contextualSpacing/>
    </w:pPr>
  </w:style>
  <w:style w:type="paragraph" w:customStyle="1" w:styleId="CharCharCharCharCharCharChar">
    <w:name w:val="Char Char Char Char Char Char Char"/>
    <w:basedOn w:val="a"/>
    <w:rsid w:val="00687EEC"/>
    <w:rPr>
      <w:sz w:val="24"/>
      <w:szCs w:val="24"/>
    </w:rPr>
  </w:style>
  <w:style w:type="paragraph" w:styleId="afd">
    <w:name w:val="Revision"/>
    <w:hidden/>
    <w:uiPriority w:val="99"/>
    <w:semiHidden/>
    <w:rsid w:val="00C90D99"/>
    <w:rPr>
      <w:kern w:val="2"/>
      <w:sz w:val="21"/>
    </w:rPr>
  </w:style>
  <w:style w:type="paragraph" w:customStyle="1" w:styleId="CharCharChar1CharCharCharCharCharCharCharCharCharCharCharCharChar">
    <w:name w:val="Char Char Char1 Char Char Char Char Char Char Char Char Char Char Char Char Char"/>
    <w:basedOn w:val="a"/>
    <w:rsid w:val="006B25DB"/>
    <w:rPr>
      <w:szCs w:val="24"/>
    </w:rPr>
  </w:style>
  <w:style w:type="paragraph" w:customStyle="1" w:styleId="CharChar17">
    <w:name w:val="Char Char17"/>
    <w:basedOn w:val="a"/>
    <w:semiHidden/>
    <w:rsid w:val="00E76559"/>
    <w:pPr>
      <w:widowControl/>
      <w:spacing w:after="160" w:line="240" w:lineRule="exact"/>
      <w:jc w:val="left"/>
    </w:pPr>
    <w:rPr>
      <w:rFonts w:ascii="Verdana" w:hAnsi="Verdana"/>
      <w:kern w:val="0"/>
      <w:sz w:val="20"/>
      <w:lang w:eastAsia="en-US"/>
    </w:rPr>
  </w:style>
  <w:style w:type="paragraph" w:customStyle="1" w:styleId="Default">
    <w:name w:val="Default"/>
    <w:rsid w:val="003A2455"/>
    <w:pPr>
      <w:widowControl w:val="0"/>
      <w:autoSpaceDE w:val="0"/>
      <w:autoSpaceDN w:val="0"/>
      <w:adjustRightInd w:val="0"/>
    </w:pPr>
    <w:rPr>
      <w:rFonts w:ascii="FangSong" w:hAnsi="FangSong" w:cs="FangSong"/>
      <w:color w:val="000000"/>
      <w:sz w:val="24"/>
      <w:szCs w:val="24"/>
    </w:rPr>
  </w:style>
  <w:style w:type="paragraph" w:customStyle="1" w:styleId="afe">
    <w:name w:val="新正文"/>
    <w:basedOn w:val="a"/>
    <w:link w:val="Charf2"/>
    <w:qFormat/>
    <w:rsid w:val="006355FA"/>
    <w:pPr>
      <w:spacing w:line="460" w:lineRule="exact"/>
      <w:ind w:firstLine="454"/>
    </w:pPr>
    <w:rPr>
      <w:rFonts w:ascii="宋体"/>
      <w:bCs/>
      <w:kern w:val="0"/>
      <w:sz w:val="24"/>
    </w:rPr>
  </w:style>
  <w:style w:type="paragraph" w:customStyle="1" w:styleId="aff">
    <w:name w:val="表格内文字"/>
    <w:basedOn w:val="a"/>
    <w:link w:val="Charf3"/>
    <w:autoRedefine/>
    <w:qFormat/>
    <w:rsid w:val="002D7EFC"/>
    <w:pPr>
      <w:tabs>
        <w:tab w:val="left" w:pos="0"/>
      </w:tabs>
      <w:adjustRightInd w:val="0"/>
      <w:snapToGrid w:val="0"/>
      <w:spacing w:line="360" w:lineRule="exact"/>
      <w:jc w:val="center"/>
    </w:pPr>
    <w:rPr>
      <w:snapToGrid w:val="0"/>
      <w:kern w:val="0"/>
      <w:szCs w:val="21"/>
    </w:rPr>
  </w:style>
  <w:style w:type="character" w:customStyle="1" w:styleId="Charf3">
    <w:name w:val="表格内文字 Char"/>
    <w:link w:val="aff"/>
    <w:rsid w:val="002D7EFC"/>
    <w:rPr>
      <w:snapToGrid w:val="0"/>
      <w:sz w:val="21"/>
      <w:szCs w:val="21"/>
    </w:rPr>
  </w:style>
  <w:style w:type="paragraph" w:styleId="50">
    <w:name w:val="toc 5"/>
    <w:basedOn w:val="a"/>
    <w:next w:val="a"/>
    <w:autoRedefine/>
    <w:rsid w:val="00400955"/>
    <w:pPr>
      <w:ind w:leftChars="800" w:left="1680"/>
    </w:pPr>
  </w:style>
  <w:style w:type="paragraph" w:customStyle="1" w:styleId="LD">
    <w:name w:val="LD表格"/>
    <w:basedOn w:val="af"/>
    <w:link w:val="LDChar"/>
    <w:qFormat/>
    <w:rsid w:val="00DB4A86"/>
    <w:pPr>
      <w:spacing w:beforeLines="20" w:before="62" w:afterLines="20" w:after="62"/>
    </w:pPr>
    <w:rPr>
      <w:rFonts w:ascii="Times New Roman" w:eastAsia="宋体" w:hAnsi="Times New Roman"/>
      <w:color w:val="0000FF"/>
      <w:sz w:val="21"/>
      <w:szCs w:val="21"/>
      <w:lang w:val="en-US" w:eastAsia="zh-CN"/>
    </w:rPr>
  </w:style>
  <w:style w:type="character" w:customStyle="1" w:styleId="LDChar">
    <w:name w:val="LD表格 Char"/>
    <w:link w:val="LD"/>
    <w:rsid w:val="00DB4A86"/>
    <w:rPr>
      <w:color w:val="0000FF"/>
      <w:kern w:val="44"/>
      <w:sz w:val="21"/>
      <w:szCs w:val="21"/>
    </w:rPr>
  </w:style>
  <w:style w:type="paragraph" w:customStyle="1" w:styleId="34">
    <w:name w:val="3表格正文"/>
    <w:basedOn w:val="a"/>
    <w:link w:val="3Char2"/>
    <w:qFormat/>
    <w:rsid w:val="005D7CC5"/>
    <w:pPr>
      <w:adjustRightInd w:val="0"/>
      <w:snapToGrid w:val="0"/>
      <w:jc w:val="center"/>
    </w:pPr>
    <w:rPr>
      <w:bCs/>
      <w:color w:val="FF0000"/>
      <w:szCs w:val="21"/>
    </w:rPr>
  </w:style>
  <w:style w:type="character" w:customStyle="1" w:styleId="3Char2">
    <w:name w:val="3表格正文 Char"/>
    <w:link w:val="34"/>
    <w:rsid w:val="005D7CC5"/>
    <w:rPr>
      <w:bCs/>
      <w:color w:val="FF0000"/>
      <w:kern w:val="2"/>
      <w:sz w:val="21"/>
      <w:szCs w:val="21"/>
    </w:rPr>
  </w:style>
  <w:style w:type="character" w:customStyle="1" w:styleId="1Char1">
    <w:name w:val="1正文 Char"/>
    <w:link w:val="13"/>
    <w:locked/>
    <w:rsid w:val="00C545C8"/>
    <w:rPr>
      <w:color w:val="FF0000"/>
      <w:kern w:val="2"/>
      <w:sz w:val="24"/>
      <w:szCs w:val="24"/>
    </w:rPr>
  </w:style>
  <w:style w:type="paragraph" w:customStyle="1" w:styleId="13">
    <w:name w:val="1正文"/>
    <w:basedOn w:val="a"/>
    <w:link w:val="1Char1"/>
    <w:qFormat/>
    <w:rsid w:val="00C545C8"/>
    <w:pPr>
      <w:adjustRightInd w:val="0"/>
      <w:snapToGrid w:val="0"/>
      <w:spacing w:line="360" w:lineRule="auto"/>
      <w:ind w:firstLineChars="200" w:firstLine="480"/>
    </w:pPr>
    <w:rPr>
      <w:color w:val="FF0000"/>
      <w:sz w:val="24"/>
      <w:szCs w:val="24"/>
    </w:rPr>
  </w:style>
  <w:style w:type="character" w:customStyle="1" w:styleId="LDChar0">
    <w:name w:val="LD三级标题 Char"/>
    <w:link w:val="LD0"/>
    <w:locked/>
    <w:rsid w:val="00C545C8"/>
    <w:rPr>
      <w:b/>
      <w:color w:val="0000FF"/>
      <w:kern w:val="2"/>
      <w:sz w:val="24"/>
      <w:szCs w:val="24"/>
    </w:rPr>
  </w:style>
  <w:style w:type="paragraph" w:customStyle="1" w:styleId="LD0">
    <w:name w:val="LD三级标题"/>
    <w:basedOn w:val="40"/>
    <w:link w:val="LDChar0"/>
    <w:qFormat/>
    <w:rsid w:val="00C545C8"/>
    <w:pPr>
      <w:keepNext/>
      <w:numPr>
        <w:ilvl w:val="2"/>
      </w:numPr>
      <w:tabs>
        <w:tab w:val="num" w:pos="720"/>
        <w:tab w:val="num" w:pos="890"/>
      </w:tabs>
      <w:ind w:leftChars="285" w:left="720" w:hangingChars="120" w:hanging="720"/>
    </w:pPr>
    <w:rPr>
      <w:rFonts w:ascii="Times New Roman" w:eastAsia="宋体" w:hAnsi="Times New Roman"/>
      <w:b/>
      <w:bCs w:val="0"/>
      <w:color w:val="0000FF"/>
    </w:rPr>
  </w:style>
  <w:style w:type="character" w:customStyle="1" w:styleId="1CharChar">
    <w:name w:val="1正文 Char Char"/>
    <w:locked/>
    <w:rsid w:val="002C373A"/>
    <w:rPr>
      <w:rFonts w:ascii="宋体" w:hAnsi="宋体" w:cs="宋体"/>
      <w:kern w:val="2"/>
      <w:sz w:val="24"/>
    </w:rPr>
  </w:style>
  <w:style w:type="character" w:customStyle="1" w:styleId="LDChar1">
    <w:name w:val="LD表头 Char"/>
    <w:link w:val="LD1"/>
    <w:locked/>
    <w:rsid w:val="00BE4468"/>
    <w:rPr>
      <w:b/>
      <w:bCs/>
      <w:color w:val="0000FF"/>
      <w:sz w:val="24"/>
      <w:szCs w:val="21"/>
    </w:rPr>
  </w:style>
  <w:style w:type="paragraph" w:customStyle="1" w:styleId="LD1">
    <w:name w:val="LD表头"/>
    <w:basedOn w:val="a"/>
    <w:link w:val="LDChar1"/>
    <w:qFormat/>
    <w:rsid w:val="00BE4468"/>
    <w:pPr>
      <w:adjustRightInd w:val="0"/>
      <w:snapToGrid w:val="0"/>
      <w:spacing w:line="360" w:lineRule="auto"/>
      <w:jc w:val="center"/>
    </w:pPr>
    <w:rPr>
      <w:b/>
      <w:bCs/>
      <w:color w:val="0000FF"/>
      <w:kern w:val="0"/>
      <w:sz w:val="24"/>
      <w:szCs w:val="21"/>
    </w:rPr>
  </w:style>
  <w:style w:type="character" w:customStyle="1" w:styleId="CharChar">
    <w:name w:val="表格文字 Char Char"/>
    <w:rsid w:val="0042055F"/>
    <w:rPr>
      <w:rFonts w:ascii="仿宋_GB2312" w:eastAsia="仿宋_GB2312" w:hAnsi="Arial Black"/>
      <w:kern w:val="44"/>
      <w:sz w:val="24"/>
    </w:rPr>
  </w:style>
  <w:style w:type="paragraph" w:styleId="aff0">
    <w:name w:val="Quote"/>
    <w:basedOn w:val="33"/>
    <w:next w:val="a"/>
    <w:autoRedefine/>
    <w:qFormat/>
    <w:rsid w:val="00A15418"/>
    <w:pPr>
      <w:ind w:leftChars="0" w:left="0" w:firstLineChars="0" w:firstLine="0"/>
      <w:jc w:val="center"/>
    </w:pPr>
    <w:rPr>
      <w:rFonts w:eastAsia="仿宋_GB2312"/>
      <w:iCs/>
      <w:noProof/>
      <w:sz w:val="24"/>
      <w:szCs w:val="24"/>
    </w:rPr>
  </w:style>
  <w:style w:type="character" w:customStyle="1" w:styleId="Char11">
    <w:name w:val="引用 Char1"/>
    <w:rsid w:val="00A15418"/>
    <w:rPr>
      <w:i/>
      <w:iCs/>
      <w:color w:val="000000"/>
      <w:kern w:val="2"/>
      <w:sz w:val="21"/>
    </w:rPr>
  </w:style>
  <w:style w:type="paragraph" w:customStyle="1" w:styleId="14">
    <w:name w:val="正文缩进1"/>
    <w:basedOn w:val="a"/>
    <w:rsid w:val="00A15418"/>
    <w:pPr>
      <w:adjustRightInd w:val="0"/>
      <w:snapToGrid w:val="0"/>
      <w:spacing w:line="300" w:lineRule="auto"/>
      <w:ind w:firstLineChars="200" w:firstLine="200"/>
    </w:pPr>
    <w:rPr>
      <w:rFonts w:ascii="仿宋_GB2312" w:eastAsia="仿宋_GB2312"/>
      <w:sz w:val="28"/>
      <w:szCs w:val="24"/>
    </w:rPr>
  </w:style>
  <w:style w:type="paragraph" w:customStyle="1" w:styleId="aff1">
    <w:name w:val="文本框"/>
    <w:basedOn w:val="a"/>
    <w:next w:val="a"/>
    <w:rsid w:val="00A15418"/>
    <w:pPr>
      <w:tabs>
        <w:tab w:val="left" w:pos="0"/>
      </w:tabs>
      <w:spacing w:line="300" w:lineRule="exact"/>
      <w:jc w:val="center"/>
    </w:pPr>
    <w:rPr>
      <w:rFonts w:eastAsia="仿宋_GB2312" w:hAnsi="宋体"/>
      <w:sz w:val="24"/>
      <w:szCs w:val="28"/>
    </w:rPr>
  </w:style>
  <w:style w:type="paragraph" w:styleId="TOC">
    <w:name w:val="TOC Heading"/>
    <w:basedOn w:val="1"/>
    <w:next w:val="a"/>
    <w:uiPriority w:val="39"/>
    <w:semiHidden/>
    <w:unhideWhenUsed/>
    <w:qFormat/>
    <w:rsid w:val="00A15418"/>
    <w:pPr>
      <w:pageBreakBefore w:val="0"/>
      <w:widowControl/>
      <w:spacing w:before="480" w:line="276" w:lineRule="auto"/>
      <w:jc w:val="left"/>
      <w:outlineLvl w:val="9"/>
    </w:pPr>
    <w:rPr>
      <w:rFonts w:ascii="Cambria" w:eastAsia="宋体" w:hAnsi="Cambria"/>
      <w:color w:val="365F91"/>
      <w:kern w:val="0"/>
      <w:szCs w:val="28"/>
    </w:rPr>
  </w:style>
  <w:style w:type="paragraph" w:styleId="35">
    <w:name w:val="toc 3"/>
    <w:basedOn w:val="a"/>
    <w:next w:val="a"/>
    <w:autoRedefine/>
    <w:uiPriority w:val="39"/>
    <w:unhideWhenUsed/>
    <w:rsid w:val="00A15418"/>
    <w:pPr>
      <w:ind w:leftChars="400" w:left="840"/>
    </w:pPr>
    <w:rPr>
      <w:rFonts w:ascii="Calibri" w:hAnsi="Calibri"/>
      <w:szCs w:val="22"/>
    </w:rPr>
  </w:style>
  <w:style w:type="paragraph" w:customStyle="1" w:styleId="15">
    <w:name w:val="列出段落1"/>
    <w:basedOn w:val="a"/>
    <w:qFormat/>
    <w:rsid w:val="00A15418"/>
    <w:pPr>
      <w:ind w:firstLineChars="200" w:firstLine="420"/>
    </w:pPr>
    <w:rPr>
      <w:szCs w:val="24"/>
    </w:rPr>
  </w:style>
  <w:style w:type="paragraph" w:customStyle="1" w:styleId="aff2">
    <w:name w:val="表格 普通文字"/>
    <w:basedOn w:val="a"/>
    <w:link w:val="CharChar0"/>
    <w:qFormat/>
    <w:rsid w:val="00A15418"/>
    <w:pPr>
      <w:jc w:val="center"/>
    </w:pPr>
    <w:rPr>
      <w:rFonts w:ascii="Arial" w:eastAsia="仿宋_GB2312" w:hAnsi="Arial"/>
      <w:szCs w:val="21"/>
    </w:rPr>
  </w:style>
  <w:style w:type="paragraph" w:customStyle="1" w:styleId="aff3">
    <w:name w:val="表格 首行文字"/>
    <w:basedOn w:val="a"/>
    <w:link w:val="CharChar1"/>
    <w:qFormat/>
    <w:rsid w:val="00A15418"/>
    <w:pPr>
      <w:jc w:val="center"/>
    </w:pPr>
    <w:rPr>
      <w:rFonts w:ascii="Arial" w:eastAsia="仿宋_GB2312" w:hAnsi="Arial"/>
      <w:b/>
      <w:szCs w:val="22"/>
    </w:rPr>
  </w:style>
  <w:style w:type="character" w:customStyle="1" w:styleId="CharChar0">
    <w:name w:val="表格 普通文字 Char Char"/>
    <w:link w:val="aff2"/>
    <w:rsid w:val="00A15418"/>
    <w:rPr>
      <w:rFonts w:ascii="Arial" w:eastAsia="仿宋_GB2312" w:hAnsi="Arial"/>
      <w:kern w:val="2"/>
      <w:sz w:val="21"/>
      <w:szCs w:val="21"/>
    </w:rPr>
  </w:style>
  <w:style w:type="character" w:customStyle="1" w:styleId="CharChar1">
    <w:name w:val="表格 首行文字 Char Char"/>
    <w:link w:val="aff3"/>
    <w:rsid w:val="00A15418"/>
    <w:rPr>
      <w:rFonts w:ascii="Arial" w:eastAsia="仿宋_GB2312" w:hAnsi="Arial"/>
      <w:b/>
      <w:kern w:val="2"/>
      <w:sz w:val="21"/>
      <w:szCs w:val="22"/>
    </w:rPr>
  </w:style>
  <w:style w:type="paragraph" w:styleId="aff4">
    <w:name w:val="Date"/>
    <w:basedOn w:val="a"/>
    <w:next w:val="a"/>
    <w:link w:val="Charf4"/>
    <w:uiPriority w:val="99"/>
    <w:unhideWhenUsed/>
    <w:rsid w:val="00A15418"/>
    <w:pPr>
      <w:ind w:leftChars="2500" w:left="100"/>
    </w:pPr>
    <w:rPr>
      <w:rFonts w:ascii="Calibri" w:hAnsi="Calibri"/>
      <w:szCs w:val="22"/>
    </w:rPr>
  </w:style>
  <w:style w:type="character" w:customStyle="1" w:styleId="Charf4">
    <w:name w:val="日期 Char"/>
    <w:link w:val="aff4"/>
    <w:uiPriority w:val="99"/>
    <w:rsid w:val="00A15418"/>
    <w:rPr>
      <w:rFonts w:ascii="Calibri" w:hAnsi="Calibri"/>
      <w:kern w:val="2"/>
      <w:sz w:val="21"/>
      <w:szCs w:val="22"/>
    </w:rPr>
  </w:style>
  <w:style w:type="table" w:customStyle="1" w:styleId="16">
    <w:name w:val="样式1"/>
    <w:basedOn w:val="a1"/>
    <w:uiPriority w:val="99"/>
    <w:rsid w:val="00A15418"/>
    <w:tblPr>
      <w:tblInd w:w="0" w:type="dxa"/>
      <w:tblCellMar>
        <w:top w:w="0" w:type="dxa"/>
        <w:left w:w="108" w:type="dxa"/>
        <w:bottom w:w="0" w:type="dxa"/>
        <w:right w:w="108" w:type="dxa"/>
      </w:tblCellMar>
    </w:tblPr>
  </w:style>
  <w:style w:type="paragraph" w:customStyle="1" w:styleId="aff5">
    <w:name w:val="图目"/>
    <w:basedOn w:val="a"/>
    <w:autoRedefine/>
    <w:rsid w:val="00A15418"/>
    <w:pPr>
      <w:spacing w:line="240" w:lineRule="atLeast"/>
      <w:jc w:val="center"/>
    </w:pPr>
    <w:rPr>
      <w:sz w:val="24"/>
      <w:szCs w:val="24"/>
    </w:rPr>
  </w:style>
  <w:style w:type="paragraph" w:styleId="17">
    <w:name w:val="index 1"/>
    <w:basedOn w:val="a"/>
    <w:next w:val="a"/>
    <w:rsid w:val="00A15418"/>
    <w:pPr>
      <w:tabs>
        <w:tab w:val="left" w:pos="3600"/>
        <w:tab w:val="left" w:pos="6300"/>
      </w:tabs>
      <w:adjustRightInd w:val="0"/>
      <w:spacing w:line="360" w:lineRule="atLeast"/>
      <w:jc w:val="center"/>
      <w:textAlignment w:val="baseline"/>
    </w:pPr>
    <w:rPr>
      <w:sz w:val="24"/>
    </w:rPr>
  </w:style>
  <w:style w:type="paragraph" w:customStyle="1" w:styleId="18">
    <w:name w:val="日期1"/>
    <w:basedOn w:val="a"/>
    <w:next w:val="a"/>
    <w:rsid w:val="00A15418"/>
    <w:rPr>
      <w:rFonts w:ascii="仿宋_GB2312" w:eastAsia="仿宋_GB2312"/>
      <w:sz w:val="28"/>
    </w:rPr>
  </w:style>
  <w:style w:type="paragraph" w:customStyle="1" w:styleId="aff6">
    <w:name w:val="表格 标题"/>
    <w:link w:val="Charf5"/>
    <w:qFormat/>
    <w:rsid w:val="00A15418"/>
    <w:pPr>
      <w:spacing w:beforeLines="50" w:afterLines="50"/>
      <w:jc w:val="center"/>
    </w:pPr>
    <w:rPr>
      <w:rFonts w:eastAsia="仿宋_GB2312"/>
      <w:b/>
      <w:kern w:val="2"/>
      <w:sz w:val="21"/>
      <w:szCs w:val="24"/>
    </w:rPr>
  </w:style>
  <w:style w:type="character" w:customStyle="1" w:styleId="Charf5">
    <w:name w:val="表格 标题 Char"/>
    <w:link w:val="aff6"/>
    <w:rsid w:val="00A15418"/>
    <w:rPr>
      <w:rFonts w:eastAsia="仿宋_GB2312"/>
      <w:b/>
      <w:kern w:val="2"/>
      <w:sz w:val="21"/>
      <w:szCs w:val="24"/>
    </w:rPr>
  </w:style>
  <w:style w:type="paragraph" w:customStyle="1" w:styleId="aff7">
    <w:name w:val="表格 首行"/>
    <w:basedOn w:val="a"/>
    <w:link w:val="Charf6"/>
    <w:qFormat/>
    <w:rsid w:val="00A15418"/>
    <w:pPr>
      <w:spacing w:line="240" w:lineRule="exact"/>
      <w:jc w:val="center"/>
    </w:pPr>
    <w:rPr>
      <w:rFonts w:eastAsia="仿宋_GB2312" w:cs="Arial"/>
      <w:b/>
      <w:szCs w:val="21"/>
    </w:rPr>
  </w:style>
  <w:style w:type="character" w:customStyle="1" w:styleId="Charf6">
    <w:name w:val="表格 首行 Char"/>
    <w:link w:val="aff7"/>
    <w:rsid w:val="00A15418"/>
    <w:rPr>
      <w:rFonts w:eastAsia="仿宋_GB2312" w:cs="Arial"/>
      <w:b/>
      <w:kern w:val="2"/>
      <w:sz w:val="21"/>
      <w:szCs w:val="21"/>
    </w:rPr>
  </w:style>
  <w:style w:type="character" w:customStyle="1" w:styleId="Charf7">
    <w:name w:val="表格 普通文字 Char"/>
    <w:rsid w:val="00A15418"/>
    <w:rPr>
      <w:rFonts w:ascii="Times New Roman" w:eastAsia="仿宋_GB2312" w:hAnsi="Times New Roman" w:cs="Arial"/>
      <w:kern w:val="2"/>
      <w:sz w:val="21"/>
      <w:szCs w:val="21"/>
    </w:rPr>
  </w:style>
  <w:style w:type="paragraph" w:customStyle="1" w:styleId="CharChar10">
    <w:name w:val="Char Char1"/>
    <w:basedOn w:val="a"/>
    <w:rsid w:val="00A15418"/>
    <w:rPr>
      <w:sz w:val="24"/>
      <w:szCs w:val="24"/>
    </w:rPr>
  </w:style>
  <w:style w:type="paragraph" w:customStyle="1" w:styleId="aff8">
    <w:name w:val="正文 文字"/>
    <w:basedOn w:val="a"/>
    <w:link w:val="Charf8"/>
    <w:qFormat/>
    <w:rsid w:val="00A15418"/>
    <w:pPr>
      <w:spacing w:line="500" w:lineRule="exact"/>
      <w:ind w:firstLineChars="200" w:firstLine="200"/>
      <w:jc w:val="left"/>
    </w:pPr>
    <w:rPr>
      <w:rFonts w:ascii="Arial" w:eastAsia="仿宋_GB2312" w:hAnsi="Arial"/>
      <w:sz w:val="28"/>
      <w:szCs w:val="24"/>
      <w:lang w:val="x-none" w:eastAsia="x-none"/>
    </w:rPr>
  </w:style>
  <w:style w:type="character" w:customStyle="1" w:styleId="Charf8">
    <w:name w:val="正文 文字 Char"/>
    <w:link w:val="aff8"/>
    <w:rsid w:val="00A15418"/>
    <w:rPr>
      <w:rFonts w:ascii="Arial" w:eastAsia="仿宋_GB2312" w:hAnsi="Arial"/>
      <w:kern w:val="2"/>
      <w:sz w:val="28"/>
      <w:szCs w:val="24"/>
      <w:lang w:val="x-none" w:eastAsia="x-none"/>
    </w:rPr>
  </w:style>
  <w:style w:type="paragraph" w:customStyle="1" w:styleId="100">
    <w:name w:val="小四宋居中1.0"/>
    <w:basedOn w:val="a"/>
    <w:next w:val="a"/>
    <w:rsid w:val="00A15418"/>
    <w:pPr>
      <w:jc w:val="center"/>
    </w:pPr>
    <w:rPr>
      <w:rFonts w:ascii="仿宋_GB2312" w:eastAsia="仿宋_GB2312" w:hAnsi="宋体"/>
      <w:b/>
      <w:sz w:val="24"/>
      <w:szCs w:val="24"/>
    </w:rPr>
  </w:style>
  <w:style w:type="paragraph" w:customStyle="1" w:styleId="aff9">
    <w:name w:val="报告书 正文"/>
    <w:link w:val="Charf9"/>
    <w:qFormat/>
    <w:rsid w:val="00A15418"/>
    <w:pPr>
      <w:widowControl w:val="0"/>
      <w:spacing w:line="500" w:lineRule="exact"/>
      <w:ind w:firstLineChars="200" w:firstLine="200"/>
      <w:jc w:val="both"/>
    </w:pPr>
    <w:rPr>
      <w:rFonts w:eastAsia="仿宋_GB2312"/>
      <w:kern w:val="2"/>
      <w:sz w:val="28"/>
      <w:szCs w:val="24"/>
    </w:rPr>
  </w:style>
  <w:style w:type="character" w:customStyle="1" w:styleId="Charf9">
    <w:name w:val="报告书 正文 Char"/>
    <w:link w:val="aff9"/>
    <w:rsid w:val="00A15418"/>
    <w:rPr>
      <w:rFonts w:eastAsia="仿宋_GB2312"/>
      <w:kern w:val="2"/>
      <w:sz w:val="28"/>
      <w:szCs w:val="24"/>
    </w:rPr>
  </w:style>
  <w:style w:type="paragraph" w:styleId="affa">
    <w:name w:val="Title"/>
    <w:basedOn w:val="a"/>
    <w:next w:val="a"/>
    <w:link w:val="Charfa"/>
    <w:qFormat/>
    <w:rsid w:val="00A15418"/>
    <w:pPr>
      <w:spacing w:beforeLines="50" w:before="50" w:afterLines="50" w:after="50" w:line="500" w:lineRule="exact"/>
      <w:jc w:val="left"/>
      <w:outlineLvl w:val="1"/>
    </w:pPr>
    <w:rPr>
      <w:rFonts w:ascii="Cambria" w:eastAsia="仿宋_GB2312" w:hAnsi="Cambria"/>
      <w:b/>
      <w:bCs/>
      <w:sz w:val="30"/>
      <w:szCs w:val="32"/>
      <w:lang w:val="x-none" w:eastAsia="x-none"/>
    </w:rPr>
  </w:style>
  <w:style w:type="character" w:customStyle="1" w:styleId="Charfa">
    <w:name w:val="标题 Char"/>
    <w:link w:val="affa"/>
    <w:rsid w:val="00A15418"/>
    <w:rPr>
      <w:rFonts w:ascii="Cambria" w:eastAsia="仿宋_GB2312" w:hAnsi="Cambria"/>
      <w:b/>
      <w:bCs/>
      <w:kern w:val="2"/>
      <w:sz w:val="30"/>
      <w:szCs w:val="32"/>
      <w:lang w:val="x-none" w:eastAsia="x-none"/>
    </w:rPr>
  </w:style>
  <w:style w:type="paragraph" w:customStyle="1" w:styleId="CharCharCharCharCharChar0">
    <w:name w:val="Char Char Char Char Char Char"/>
    <w:basedOn w:val="a"/>
    <w:rsid w:val="00274937"/>
    <w:rPr>
      <w:sz w:val="24"/>
      <w:szCs w:val="24"/>
    </w:rPr>
  </w:style>
  <w:style w:type="paragraph" w:customStyle="1" w:styleId="CharCharCharCharCharCharChar0">
    <w:name w:val="Char Char Char Char Char Char Char"/>
    <w:basedOn w:val="a"/>
    <w:rsid w:val="00274937"/>
    <w:rPr>
      <w:sz w:val="24"/>
      <w:szCs w:val="24"/>
    </w:rPr>
  </w:style>
  <w:style w:type="paragraph" w:customStyle="1" w:styleId="CharCharChar1CharCharCharCharCharCharCharCharCharCharCharCharChar0">
    <w:name w:val="Char Char Char1 Char Char Char Char Char Char Char Char Char Char Char Char Char"/>
    <w:basedOn w:val="a"/>
    <w:rsid w:val="00274937"/>
    <w:rPr>
      <w:szCs w:val="24"/>
    </w:rPr>
  </w:style>
  <w:style w:type="paragraph" w:customStyle="1" w:styleId="CharChar170">
    <w:name w:val="Char Char17"/>
    <w:basedOn w:val="a"/>
    <w:semiHidden/>
    <w:rsid w:val="00274937"/>
    <w:pPr>
      <w:widowControl/>
      <w:spacing w:after="160" w:line="240" w:lineRule="exact"/>
      <w:jc w:val="left"/>
    </w:pPr>
    <w:rPr>
      <w:rFonts w:ascii="Verdana" w:hAnsi="Verdana"/>
      <w:kern w:val="0"/>
      <w:sz w:val="20"/>
      <w:lang w:eastAsia="en-US"/>
    </w:rPr>
  </w:style>
  <w:style w:type="character" w:styleId="affb">
    <w:name w:val="Placeholder Text"/>
    <w:uiPriority w:val="99"/>
    <w:semiHidden/>
    <w:rsid w:val="00274937"/>
    <w:rPr>
      <w:color w:val="808080"/>
    </w:rPr>
  </w:style>
  <w:style w:type="numbering" w:customStyle="1" w:styleId="19">
    <w:name w:val="无列表1"/>
    <w:next w:val="a2"/>
    <w:uiPriority w:val="99"/>
    <w:semiHidden/>
    <w:unhideWhenUsed/>
    <w:rsid w:val="00DC5B09"/>
  </w:style>
  <w:style w:type="paragraph" w:customStyle="1" w:styleId="affc">
    <w:name w:val="新表"/>
    <w:basedOn w:val="a"/>
    <w:qFormat/>
    <w:rsid w:val="00175742"/>
    <w:pPr>
      <w:spacing w:line="360" w:lineRule="exact"/>
    </w:pPr>
    <w:rPr>
      <w:rFonts w:eastAsia="仿宋_GB2312"/>
      <w:bCs/>
      <w:kern w:val="0"/>
      <w:sz w:val="24"/>
    </w:rPr>
  </w:style>
  <w:style w:type="paragraph" w:customStyle="1" w:styleId="xl39">
    <w:name w:val="xl39"/>
    <w:basedOn w:val="a"/>
    <w:qFormat/>
    <w:rsid w:val="00175742"/>
    <w:pPr>
      <w:widowControl/>
      <w:pBdr>
        <w:bottom w:val="single" w:sz="4" w:space="0" w:color="auto"/>
      </w:pBdr>
      <w:spacing w:before="100" w:beforeAutospacing="1" w:after="100" w:afterAutospacing="1"/>
      <w:jc w:val="center"/>
    </w:pPr>
    <w:rPr>
      <w:rFonts w:ascii="宋体" w:hAnsi="宋体"/>
      <w:kern w:val="0"/>
      <w:sz w:val="24"/>
      <w:szCs w:val="24"/>
    </w:rPr>
  </w:style>
  <w:style w:type="paragraph" w:customStyle="1" w:styleId="LD2">
    <w:name w:val="LD四级标题"/>
    <w:basedOn w:val="4"/>
    <w:link w:val="LDChar2"/>
    <w:qFormat/>
    <w:rsid w:val="00175742"/>
    <w:pPr>
      <w:numPr>
        <w:ilvl w:val="3"/>
      </w:numPr>
      <w:tabs>
        <w:tab w:val="num" w:pos="1080"/>
      </w:tabs>
      <w:adjustRightInd w:val="0"/>
      <w:snapToGrid w:val="0"/>
      <w:spacing w:before="0" w:after="0" w:line="360" w:lineRule="auto"/>
      <w:ind w:left="864" w:hanging="864"/>
    </w:pPr>
    <w:rPr>
      <w:rFonts w:ascii="Times New Roman" w:eastAsia="宋体" w:hAnsi="Times New Roman"/>
      <w:b w:val="0"/>
      <w:color w:val="0000FF"/>
      <w:sz w:val="24"/>
      <w:szCs w:val="24"/>
    </w:rPr>
  </w:style>
  <w:style w:type="character" w:customStyle="1" w:styleId="LDChar2">
    <w:name w:val="LD四级标题 Char"/>
    <w:link w:val="LD2"/>
    <w:rsid w:val="00175742"/>
    <w:rPr>
      <w:bCs/>
      <w:color w:val="0000FF"/>
      <w:kern w:val="2"/>
      <w:sz w:val="24"/>
      <w:szCs w:val="24"/>
    </w:rPr>
  </w:style>
  <w:style w:type="paragraph" w:customStyle="1" w:styleId="xl42">
    <w:name w:val="xl42"/>
    <w:basedOn w:val="a"/>
    <w:qFormat/>
    <w:rsid w:val="00175742"/>
    <w:pPr>
      <w:widowControl/>
      <w:pBdr>
        <w:bottom w:val="dotted" w:sz="4" w:space="0" w:color="auto"/>
        <w:right w:val="dotted" w:sz="4" w:space="0" w:color="auto"/>
      </w:pBdr>
      <w:spacing w:before="100" w:beforeAutospacing="1" w:after="100" w:afterAutospacing="1"/>
      <w:jc w:val="center"/>
    </w:pPr>
    <w:rPr>
      <w:kern w:val="0"/>
      <w:szCs w:val="21"/>
    </w:rPr>
  </w:style>
  <w:style w:type="paragraph" w:customStyle="1" w:styleId="xl67">
    <w:name w:val="xl67"/>
    <w:basedOn w:val="a"/>
    <w:qFormat/>
    <w:rsid w:val="00175742"/>
    <w:pPr>
      <w:widowControl/>
      <w:pBdr>
        <w:left w:val="single" w:sz="4" w:space="0" w:color="auto"/>
      </w:pBdr>
      <w:spacing w:before="100" w:beforeAutospacing="1" w:after="100" w:afterAutospacing="1"/>
      <w:jc w:val="center"/>
    </w:pPr>
    <w:rPr>
      <w:rFonts w:ascii="仿宋_GB2312" w:eastAsia="仿宋_GB2312" w:hAnsi="宋体" w:hint="eastAsia"/>
      <w:kern w:val="0"/>
      <w:sz w:val="24"/>
      <w:szCs w:val="24"/>
    </w:rPr>
  </w:style>
  <w:style w:type="character" w:customStyle="1" w:styleId="Char12">
    <w:name w:val="日期 Char1"/>
    <w:uiPriority w:val="99"/>
    <w:semiHidden/>
    <w:rsid w:val="00175742"/>
  </w:style>
  <w:style w:type="paragraph" w:customStyle="1" w:styleId="xl24">
    <w:name w:val="xl24"/>
    <w:basedOn w:val="a"/>
    <w:qFormat/>
    <w:rsid w:val="0017574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18"/>
      <w:szCs w:val="18"/>
    </w:rPr>
  </w:style>
  <w:style w:type="character" w:customStyle="1" w:styleId="Chare">
    <w:name w:val="列出段落 Char"/>
    <w:link w:val="afa"/>
    <w:uiPriority w:val="34"/>
    <w:locked/>
    <w:rsid w:val="00175742"/>
    <w:rPr>
      <w:kern w:val="2"/>
      <w:sz w:val="21"/>
    </w:rPr>
  </w:style>
  <w:style w:type="character" w:customStyle="1" w:styleId="Charf0">
    <w:name w:val="无间隔 Char"/>
    <w:link w:val="afb"/>
    <w:locked/>
    <w:rsid w:val="00175742"/>
    <w:rPr>
      <w:rFonts w:eastAsia="仿宋_GB2312"/>
      <w:kern w:val="2"/>
      <w:sz w:val="24"/>
      <w:szCs w:val="24"/>
    </w:rPr>
  </w:style>
  <w:style w:type="paragraph" w:customStyle="1" w:styleId="4GB2312">
    <w:name w:val="样式 样式4 + (符号) 仿宋_GB2312 自动设置"/>
    <w:basedOn w:val="40"/>
    <w:rsid w:val="00175742"/>
    <w:pPr>
      <w:keepNext/>
      <w:tabs>
        <w:tab w:val="clear" w:pos="890"/>
      </w:tabs>
      <w:spacing w:beforeLines="50" w:before="50" w:afterLines="50" w:after="50" w:line="324" w:lineRule="auto"/>
      <w:ind w:leftChars="0" w:left="1740" w:firstLineChars="0" w:hanging="420"/>
    </w:pPr>
    <w:rPr>
      <w:rFonts w:ascii="Times New Roman" w:eastAsia="宋体" w:hAnsi="Times New Roman"/>
      <w:bCs w:val="0"/>
    </w:rPr>
  </w:style>
  <w:style w:type="character" w:customStyle="1" w:styleId="Chara">
    <w:name w:val="普通(网站) Char"/>
    <w:aliases w:val="普通 (Web) Char,普通(Web) Char,普通(Web)1 Char,普通 (Web)1 Char"/>
    <w:link w:val="af5"/>
    <w:locked/>
    <w:rsid w:val="00175742"/>
    <w:rPr>
      <w:sz w:val="24"/>
      <w:szCs w:val="24"/>
    </w:rPr>
  </w:style>
  <w:style w:type="paragraph" w:customStyle="1" w:styleId="LD3">
    <w:name w:val="LD正文"/>
    <w:basedOn w:val="a"/>
    <w:link w:val="LDChar3"/>
    <w:qFormat/>
    <w:rsid w:val="00175742"/>
    <w:pPr>
      <w:adjustRightInd w:val="0"/>
      <w:snapToGrid w:val="0"/>
      <w:spacing w:line="360" w:lineRule="auto"/>
      <w:ind w:firstLineChars="200" w:firstLine="200"/>
      <w:jc w:val="left"/>
    </w:pPr>
    <w:rPr>
      <w:rFonts w:cs="宋体"/>
      <w:color w:val="0000FF"/>
      <w:kern w:val="0"/>
      <w:sz w:val="24"/>
      <w:szCs w:val="21"/>
    </w:rPr>
  </w:style>
  <w:style w:type="character" w:customStyle="1" w:styleId="LDChar3">
    <w:name w:val="LD正文 Char"/>
    <w:link w:val="LD3"/>
    <w:rsid w:val="00175742"/>
    <w:rPr>
      <w:rFonts w:cs="宋体"/>
      <w:color w:val="0000FF"/>
      <w:sz w:val="24"/>
      <w:szCs w:val="21"/>
    </w:rPr>
  </w:style>
  <w:style w:type="character" w:customStyle="1" w:styleId="Charf2">
    <w:name w:val="新正文 Char"/>
    <w:link w:val="afe"/>
    <w:locked/>
    <w:rsid w:val="00175742"/>
    <w:rPr>
      <w:rFonts w:ascii="宋体"/>
      <w:bCs/>
      <w:sz w:val="24"/>
    </w:rPr>
  </w:style>
  <w:style w:type="paragraph" w:customStyle="1" w:styleId="xl43">
    <w:name w:val="xl43"/>
    <w:basedOn w:val="a"/>
    <w:rsid w:val="003F233D"/>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color w:val="FF0000"/>
      <w:kern w:val="0"/>
      <w:sz w:val="24"/>
      <w:szCs w:val="24"/>
    </w:rPr>
  </w:style>
  <w:style w:type="character" w:customStyle="1" w:styleId="fontstyle01">
    <w:name w:val="fontstyle01"/>
    <w:rsid w:val="0091470D"/>
    <w:rPr>
      <w:rFonts w:ascii="Helvetica" w:hAnsi="Helvetica" w:hint="default"/>
      <w:b w:val="0"/>
      <w:bCs w:val="0"/>
      <w:i w:val="0"/>
      <w:iCs w:val="0"/>
      <w:color w:val="000000"/>
      <w:sz w:val="18"/>
      <w:szCs w:val="18"/>
    </w:rPr>
  </w:style>
  <w:style w:type="character" w:customStyle="1" w:styleId="fontstyle11">
    <w:name w:val="fontstyle11"/>
    <w:rsid w:val="0091470D"/>
    <w:rPr>
      <w:b w:val="0"/>
      <w:bCs w:val="0"/>
      <w:i w:val="0"/>
      <w:iCs w:val="0"/>
      <w:color w:val="000000"/>
      <w:sz w:val="18"/>
      <w:szCs w:val="18"/>
    </w:rPr>
  </w:style>
  <w:style w:type="table" w:customStyle="1" w:styleId="TableNormal">
    <w:name w:val="Table Normal"/>
    <w:uiPriority w:val="2"/>
    <w:semiHidden/>
    <w:unhideWhenUsed/>
    <w:qFormat/>
    <w:rsid w:val="00EB7FD1"/>
    <w:pPr>
      <w:widowControl w:val="0"/>
    </w:pPr>
    <w:rPr>
      <w:rFonts w:ascii="等线" w:eastAsia="等线" w:hAnsi="等线"/>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7FD1"/>
    <w:pPr>
      <w:jc w:val="left"/>
    </w:pPr>
    <w:rPr>
      <w:rFonts w:ascii="等线" w:eastAsia="等线" w:hAnsi="等线"/>
      <w:kern w:val="0"/>
      <w:sz w:val="22"/>
      <w:szCs w:val="22"/>
      <w:lang w:eastAsia="en-US"/>
    </w:rPr>
  </w:style>
</w:styles>
</file>

<file path=word/webSettings.xml><?xml version="1.0" encoding="utf-8"?>
<w:webSettings xmlns:r="http://schemas.openxmlformats.org/officeDocument/2006/relationships" xmlns:w="http://schemas.openxmlformats.org/wordprocessingml/2006/main">
  <w:divs>
    <w:div w:id="93939644">
      <w:bodyDiv w:val="1"/>
      <w:marLeft w:val="0"/>
      <w:marRight w:val="0"/>
      <w:marTop w:val="0"/>
      <w:marBottom w:val="0"/>
      <w:divBdr>
        <w:top w:val="none" w:sz="0" w:space="0" w:color="auto"/>
        <w:left w:val="none" w:sz="0" w:space="0" w:color="auto"/>
        <w:bottom w:val="none" w:sz="0" w:space="0" w:color="auto"/>
        <w:right w:val="none" w:sz="0" w:space="0" w:color="auto"/>
      </w:divBdr>
      <w:divsChild>
        <w:div w:id="214976514">
          <w:marLeft w:val="0"/>
          <w:marRight w:val="0"/>
          <w:marTop w:val="0"/>
          <w:marBottom w:val="0"/>
          <w:divBdr>
            <w:top w:val="none" w:sz="0" w:space="0" w:color="auto"/>
            <w:left w:val="none" w:sz="0" w:space="0" w:color="auto"/>
            <w:bottom w:val="none" w:sz="0" w:space="0" w:color="auto"/>
            <w:right w:val="none" w:sz="0" w:space="0" w:color="auto"/>
          </w:divBdr>
          <w:divsChild>
            <w:div w:id="199128883">
              <w:marLeft w:val="0"/>
              <w:marRight w:val="0"/>
              <w:marTop w:val="0"/>
              <w:marBottom w:val="0"/>
              <w:divBdr>
                <w:top w:val="none" w:sz="0" w:space="0" w:color="auto"/>
                <w:left w:val="none" w:sz="0" w:space="0" w:color="auto"/>
                <w:bottom w:val="none" w:sz="0" w:space="0" w:color="auto"/>
                <w:right w:val="none" w:sz="0" w:space="0" w:color="auto"/>
              </w:divBdr>
              <w:divsChild>
                <w:div w:id="2132088290">
                  <w:marLeft w:val="0"/>
                  <w:marRight w:val="0"/>
                  <w:marTop w:val="0"/>
                  <w:marBottom w:val="0"/>
                  <w:divBdr>
                    <w:top w:val="none" w:sz="0" w:space="0" w:color="auto"/>
                    <w:left w:val="none" w:sz="0" w:space="0" w:color="auto"/>
                    <w:bottom w:val="none" w:sz="0" w:space="0" w:color="auto"/>
                    <w:right w:val="none" w:sz="0" w:space="0" w:color="auto"/>
                  </w:divBdr>
                  <w:divsChild>
                    <w:div w:id="966593153">
                      <w:marLeft w:val="0"/>
                      <w:marRight w:val="0"/>
                      <w:marTop w:val="0"/>
                      <w:marBottom w:val="0"/>
                      <w:divBdr>
                        <w:top w:val="none" w:sz="0" w:space="0" w:color="auto"/>
                        <w:left w:val="none" w:sz="0" w:space="0" w:color="auto"/>
                        <w:bottom w:val="none" w:sz="0" w:space="0" w:color="auto"/>
                        <w:right w:val="none" w:sz="0" w:space="0" w:color="auto"/>
                      </w:divBdr>
                      <w:divsChild>
                        <w:div w:id="218439877">
                          <w:marLeft w:val="0"/>
                          <w:marRight w:val="0"/>
                          <w:marTop w:val="0"/>
                          <w:marBottom w:val="0"/>
                          <w:divBdr>
                            <w:top w:val="none" w:sz="0" w:space="0" w:color="auto"/>
                            <w:left w:val="none" w:sz="0" w:space="0" w:color="auto"/>
                            <w:bottom w:val="none" w:sz="0" w:space="0" w:color="auto"/>
                            <w:right w:val="none" w:sz="0" w:space="0" w:color="auto"/>
                          </w:divBdr>
                          <w:divsChild>
                            <w:div w:id="18364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2346">
      <w:bodyDiv w:val="1"/>
      <w:marLeft w:val="0"/>
      <w:marRight w:val="0"/>
      <w:marTop w:val="0"/>
      <w:marBottom w:val="0"/>
      <w:divBdr>
        <w:top w:val="none" w:sz="0" w:space="0" w:color="auto"/>
        <w:left w:val="none" w:sz="0" w:space="0" w:color="auto"/>
        <w:bottom w:val="none" w:sz="0" w:space="0" w:color="auto"/>
        <w:right w:val="none" w:sz="0" w:space="0" w:color="auto"/>
      </w:divBdr>
    </w:div>
    <w:div w:id="220409679">
      <w:bodyDiv w:val="1"/>
      <w:marLeft w:val="0"/>
      <w:marRight w:val="0"/>
      <w:marTop w:val="0"/>
      <w:marBottom w:val="0"/>
      <w:divBdr>
        <w:top w:val="none" w:sz="0" w:space="0" w:color="auto"/>
        <w:left w:val="none" w:sz="0" w:space="0" w:color="auto"/>
        <w:bottom w:val="none" w:sz="0" w:space="0" w:color="auto"/>
        <w:right w:val="none" w:sz="0" w:space="0" w:color="auto"/>
      </w:divBdr>
    </w:div>
    <w:div w:id="586500087">
      <w:bodyDiv w:val="1"/>
      <w:marLeft w:val="0"/>
      <w:marRight w:val="0"/>
      <w:marTop w:val="0"/>
      <w:marBottom w:val="0"/>
      <w:divBdr>
        <w:top w:val="none" w:sz="0" w:space="0" w:color="auto"/>
        <w:left w:val="none" w:sz="0" w:space="0" w:color="auto"/>
        <w:bottom w:val="none" w:sz="0" w:space="0" w:color="auto"/>
        <w:right w:val="none" w:sz="0" w:space="0" w:color="auto"/>
      </w:divBdr>
    </w:div>
    <w:div w:id="732579995">
      <w:bodyDiv w:val="1"/>
      <w:marLeft w:val="0"/>
      <w:marRight w:val="0"/>
      <w:marTop w:val="0"/>
      <w:marBottom w:val="0"/>
      <w:divBdr>
        <w:top w:val="none" w:sz="0" w:space="0" w:color="auto"/>
        <w:left w:val="none" w:sz="0" w:space="0" w:color="auto"/>
        <w:bottom w:val="none" w:sz="0" w:space="0" w:color="auto"/>
        <w:right w:val="none" w:sz="0" w:space="0" w:color="auto"/>
      </w:divBdr>
    </w:div>
    <w:div w:id="735935525">
      <w:bodyDiv w:val="1"/>
      <w:marLeft w:val="0"/>
      <w:marRight w:val="0"/>
      <w:marTop w:val="0"/>
      <w:marBottom w:val="0"/>
      <w:divBdr>
        <w:top w:val="none" w:sz="0" w:space="0" w:color="auto"/>
        <w:left w:val="none" w:sz="0" w:space="0" w:color="auto"/>
        <w:bottom w:val="none" w:sz="0" w:space="0" w:color="auto"/>
        <w:right w:val="none" w:sz="0" w:space="0" w:color="auto"/>
      </w:divBdr>
    </w:div>
    <w:div w:id="828442028">
      <w:bodyDiv w:val="1"/>
      <w:marLeft w:val="0"/>
      <w:marRight w:val="0"/>
      <w:marTop w:val="0"/>
      <w:marBottom w:val="0"/>
      <w:divBdr>
        <w:top w:val="none" w:sz="0" w:space="0" w:color="auto"/>
        <w:left w:val="none" w:sz="0" w:space="0" w:color="auto"/>
        <w:bottom w:val="none" w:sz="0" w:space="0" w:color="auto"/>
        <w:right w:val="none" w:sz="0" w:space="0" w:color="auto"/>
      </w:divBdr>
    </w:div>
    <w:div w:id="896822103">
      <w:bodyDiv w:val="1"/>
      <w:marLeft w:val="0"/>
      <w:marRight w:val="0"/>
      <w:marTop w:val="0"/>
      <w:marBottom w:val="0"/>
      <w:divBdr>
        <w:top w:val="none" w:sz="0" w:space="0" w:color="auto"/>
        <w:left w:val="none" w:sz="0" w:space="0" w:color="auto"/>
        <w:bottom w:val="none" w:sz="0" w:space="0" w:color="auto"/>
        <w:right w:val="none" w:sz="0" w:space="0" w:color="auto"/>
      </w:divBdr>
      <w:divsChild>
        <w:div w:id="547960053">
          <w:marLeft w:val="0"/>
          <w:marRight w:val="0"/>
          <w:marTop w:val="0"/>
          <w:marBottom w:val="0"/>
          <w:divBdr>
            <w:top w:val="none" w:sz="0" w:space="0" w:color="auto"/>
            <w:left w:val="none" w:sz="0" w:space="0" w:color="auto"/>
            <w:bottom w:val="none" w:sz="0" w:space="0" w:color="auto"/>
            <w:right w:val="none" w:sz="0" w:space="0" w:color="auto"/>
          </w:divBdr>
          <w:divsChild>
            <w:div w:id="1278371197">
              <w:marLeft w:val="0"/>
              <w:marRight w:val="0"/>
              <w:marTop w:val="0"/>
              <w:marBottom w:val="0"/>
              <w:divBdr>
                <w:top w:val="none" w:sz="0" w:space="0" w:color="auto"/>
                <w:left w:val="none" w:sz="0" w:space="0" w:color="auto"/>
                <w:bottom w:val="none" w:sz="0" w:space="0" w:color="auto"/>
                <w:right w:val="none" w:sz="0" w:space="0" w:color="auto"/>
              </w:divBdr>
              <w:divsChild>
                <w:div w:id="1149781919">
                  <w:marLeft w:val="0"/>
                  <w:marRight w:val="0"/>
                  <w:marTop w:val="0"/>
                  <w:marBottom w:val="0"/>
                  <w:divBdr>
                    <w:top w:val="none" w:sz="0" w:space="0" w:color="auto"/>
                    <w:left w:val="none" w:sz="0" w:space="0" w:color="auto"/>
                    <w:bottom w:val="none" w:sz="0" w:space="0" w:color="auto"/>
                    <w:right w:val="none" w:sz="0" w:space="0" w:color="auto"/>
                  </w:divBdr>
                  <w:divsChild>
                    <w:div w:id="173300244">
                      <w:marLeft w:val="0"/>
                      <w:marRight w:val="0"/>
                      <w:marTop w:val="210"/>
                      <w:marBottom w:val="0"/>
                      <w:divBdr>
                        <w:top w:val="none" w:sz="0" w:space="0" w:color="auto"/>
                        <w:left w:val="none" w:sz="0" w:space="0" w:color="auto"/>
                        <w:bottom w:val="none" w:sz="0" w:space="0" w:color="auto"/>
                        <w:right w:val="none" w:sz="0" w:space="0" w:color="auto"/>
                      </w:divBdr>
                      <w:divsChild>
                        <w:div w:id="1819104756">
                          <w:marLeft w:val="0"/>
                          <w:marRight w:val="0"/>
                          <w:marTop w:val="0"/>
                          <w:marBottom w:val="0"/>
                          <w:divBdr>
                            <w:top w:val="none" w:sz="0" w:space="0" w:color="auto"/>
                            <w:left w:val="none" w:sz="0" w:space="0" w:color="auto"/>
                            <w:bottom w:val="none" w:sz="0" w:space="0" w:color="auto"/>
                            <w:right w:val="none" w:sz="0" w:space="0" w:color="auto"/>
                          </w:divBdr>
                          <w:divsChild>
                            <w:div w:id="655189999">
                              <w:marLeft w:val="0"/>
                              <w:marRight w:val="45"/>
                              <w:marTop w:val="60"/>
                              <w:marBottom w:val="0"/>
                              <w:divBdr>
                                <w:top w:val="single" w:sz="6" w:space="12" w:color="DDDDDD"/>
                                <w:left w:val="single" w:sz="6" w:space="15" w:color="DDDDDD"/>
                                <w:bottom w:val="single" w:sz="6" w:space="4" w:color="DDDDDD"/>
                                <w:right w:val="single" w:sz="6" w:space="23" w:color="DDDDDD"/>
                              </w:divBdr>
                              <w:divsChild>
                                <w:div w:id="902444053">
                                  <w:marLeft w:val="0"/>
                                  <w:marRight w:val="0"/>
                                  <w:marTop w:val="0"/>
                                  <w:marBottom w:val="0"/>
                                  <w:divBdr>
                                    <w:top w:val="none" w:sz="0" w:space="0" w:color="auto"/>
                                    <w:left w:val="none" w:sz="0" w:space="0" w:color="auto"/>
                                    <w:bottom w:val="none" w:sz="0" w:space="0" w:color="auto"/>
                                    <w:right w:val="none" w:sz="0" w:space="0" w:color="auto"/>
                                  </w:divBdr>
                                  <w:divsChild>
                                    <w:div w:id="1579366145">
                                      <w:marLeft w:val="0"/>
                                      <w:marRight w:val="0"/>
                                      <w:marTop w:val="0"/>
                                      <w:marBottom w:val="0"/>
                                      <w:divBdr>
                                        <w:top w:val="none" w:sz="0" w:space="0" w:color="auto"/>
                                        <w:left w:val="none" w:sz="0" w:space="0" w:color="auto"/>
                                        <w:bottom w:val="none" w:sz="0" w:space="0" w:color="auto"/>
                                        <w:right w:val="none" w:sz="0" w:space="0" w:color="auto"/>
                                      </w:divBdr>
                                      <w:divsChild>
                                        <w:div w:id="10609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2508878">
      <w:bodyDiv w:val="1"/>
      <w:marLeft w:val="0"/>
      <w:marRight w:val="0"/>
      <w:marTop w:val="0"/>
      <w:marBottom w:val="0"/>
      <w:divBdr>
        <w:top w:val="none" w:sz="0" w:space="0" w:color="auto"/>
        <w:left w:val="none" w:sz="0" w:space="0" w:color="auto"/>
        <w:bottom w:val="none" w:sz="0" w:space="0" w:color="auto"/>
        <w:right w:val="none" w:sz="0" w:space="0" w:color="auto"/>
      </w:divBdr>
      <w:divsChild>
        <w:div w:id="1951667543">
          <w:marLeft w:val="0"/>
          <w:marRight w:val="0"/>
          <w:marTop w:val="0"/>
          <w:marBottom w:val="0"/>
          <w:divBdr>
            <w:top w:val="none" w:sz="0" w:space="0" w:color="auto"/>
            <w:left w:val="none" w:sz="0" w:space="0" w:color="auto"/>
            <w:bottom w:val="none" w:sz="0" w:space="0" w:color="auto"/>
            <w:right w:val="none" w:sz="0" w:space="0" w:color="auto"/>
          </w:divBdr>
        </w:div>
      </w:divsChild>
    </w:div>
    <w:div w:id="1051461046">
      <w:bodyDiv w:val="1"/>
      <w:marLeft w:val="0"/>
      <w:marRight w:val="0"/>
      <w:marTop w:val="0"/>
      <w:marBottom w:val="0"/>
      <w:divBdr>
        <w:top w:val="none" w:sz="0" w:space="0" w:color="auto"/>
        <w:left w:val="none" w:sz="0" w:space="0" w:color="auto"/>
        <w:bottom w:val="none" w:sz="0" w:space="0" w:color="auto"/>
        <w:right w:val="none" w:sz="0" w:space="0" w:color="auto"/>
      </w:divBdr>
    </w:div>
    <w:div w:id="1242569798">
      <w:bodyDiv w:val="1"/>
      <w:marLeft w:val="0"/>
      <w:marRight w:val="0"/>
      <w:marTop w:val="0"/>
      <w:marBottom w:val="0"/>
      <w:divBdr>
        <w:top w:val="none" w:sz="0" w:space="0" w:color="auto"/>
        <w:left w:val="none" w:sz="0" w:space="0" w:color="auto"/>
        <w:bottom w:val="none" w:sz="0" w:space="0" w:color="auto"/>
        <w:right w:val="none" w:sz="0" w:space="0" w:color="auto"/>
      </w:divBdr>
    </w:div>
    <w:div w:id="1364481494">
      <w:bodyDiv w:val="1"/>
      <w:marLeft w:val="0"/>
      <w:marRight w:val="0"/>
      <w:marTop w:val="0"/>
      <w:marBottom w:val="0"/>
      <w:divBdr>
        <w:top w:val="none" w:sz="0" w:space="0" w:color="auto"/>
        <w:left w:val="none" w:sz="0" w:space="0" w:color="auto"/>
        <w:bottom w:val="none" w:sz="0" w:space="0" w:color="auto"/>
        <w:right w:val="none" w:sz="0" w:space="0" w:color="auto"/>
      </w:divBdr>
    </w:div>
    <w:div w:id="1456942758">
      <w:bodyDiv w:val="1"/>
      <w:marLeft w:val="0"/>
      <w:marRight w:val="0"/>
      <w:marTop w:val="0"/>
      <w:marBottom w:val="0"/>
      <w:divBdr>
        <w:top w:val="none" w:sz="0" w:space="0" w:color="auto"/>
        <w:left w:val="none" w:sz="0" w:space="0" w:color="auto"/>
        <w:bottom w:val="none" w:sz="0" w:space="0" w:color="auto"/>
        <w:right w:val="none" w:sz="0" w:space="0" w:color="auto"/>
      </w:divBdr>
      <w:divsChild>
        <w:div w:id="2137018286">
          <w:marLeft w:val="0"/>
          <w:marRight w:val="0"/>
          <w:marTop w:val="0"/>
          <w:marBottom w:val="0"/>
          <w:divBdr>
            <w:top w:val="none" w:sz="0" w:space="0" w:color="auto"/>
            <w:left w:val="none" w:sz="0" w:space="0" w:color="auto"/>
            <w:bottom w:val="none" w:sz="0" w:space="0" w:color="auto"/>
            <w:right w:val="none" w:sz="0" w:space="0" w:color="auto"/>
          </w:divBdr>
          <w:divsChild>
            <w:div w:id="323555312">
              <w:marLeft w:val="0"/>
              <w:marRight w:val="0"/>
              <w:marTop w:val="0"/>
              <w:marBottom w:val="0"/>
              <w:divBdr>
                <w:top w:val="none" w:sz="0" w:space="0" w:color="auto"/>
                <w:left w:val="none" w:sz="0" w:space="0" w:color="auto"/>
                <w:bottom w:val="none" w:sz="0" w:space="0" w:color="auto"/>
                <w:right w:val="none" w:sz="0" w:space="0" w:color="auto"/>
              </w:divBdr>
              <w:divsChild>
                <w:div w:id="224880090">
                  <w:marLeft w:val="0"/>
                  <w:marRight w:val="0"/>
                  <w:marTop w:val="0"/>
                  <w:marBottom w:val="0"/>
                  <w:divBdr>
                    <w:top w:val="none" w:sz="0" w:space="0" w:color="auto"/>
                    <w:left w:val="none" w:sz="0" w:space="0" w:color="auto"/>
                    <w:bottom w:val="none" w:sz="0" w:space="0" w:color="auto"/>
                    <w:right w:val="none" w:sz="0" w:space="0" w:color="auto"/>
                  </w:divBdr>
                  <w:divsChild>
                    <w:div w:id="1194615522">
                      <w:marLeft w:val="0"/>
                      <w:marRight w:val="0"/>
                      <w:marTop w:val="0"/>
                      <w:marBottom w:val="0"/>
                      <w:divBdr>
                        <w:top w:val="none" w:sz="0" w:space="0" w:color="auto"/>
                        <w:left w:val="none" w:sz="0" w:space="0" w:color="auto"/>
                        <w:bottom w:val="none" w:sz="0" w:space="0" w:color="auto"/>
                        <w:right w:val="none" w:sz="0" w:space="0" w:color="auto"/>
                      </w:divBdr>
                      <w:divsChild>
                        <w:div w:id="1845045359">
                          <w:marLeft w:val="0"/>
                          <w:marRight w:val="0"/>
                          <w:marTop w:val="0"/>
                          <w:marBottom w:val="0"/>
                          <w:divBdr>
                            <w:top w:val="none" w:sz="0" w:space="0" w:color="auto"/>
                            <w:left w:val="none" w:sz="0" w:space="0" w:color="auto"/>
                            <w:bottom w:val="none" w:sz="0" w:space="0" w:color="auto"/>
                            <w:right w:val="none" w:sz="0" w:space="0" w:color="auto"/>
                          </w:divBdr>
                          <w:divsChild>
                            <w:div w:id="74889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82712">
      <w:bodyDiv w:val="1"/>
      <w:marLeft w:val="0"/>
      <w:marRight w:val="0"/>
      <w:marTop w:val="0"/>
      <w:marBottom w:val="0"/>
      <w:divBdr>
        <w:top w:val="none" w:sz="0" w:space="0" w:color="auto"/>
        <w:left w:val="none" w:sz="0" w:space="0" w:color="auto"/>
        <w:bottom w:val="none" w:sz="0" w:space="0" w:color="auto"/>
        <w:right w:val="none" w:sz="0" w:space="0" w:color="auto"/>
      </w:divBdr>
    </w:div>
    <w:div w:id="1874537425">
      <w:bodyDiv w:val="1"/>
      <w:marLeft w:val="0"/>
      <w:marRight w:val="0"/>
      <w:marTop w:val="0"/>
      <w:marBottom w:val="0"/>
      <w:divBdr>
        <w:top w:val="none" w:sz="0" w:space="0" w:color="auto"/>
        <w:left w:val="none" w:sz="0" w:space="0" w:color="auto"/>
        <w:bottom w:val="none" w:sz="0" w:space="0" w:color="auto"/>
        <w:right w:val="none" w:sz="0" w:space="0" w:color="auto"/>
      </w:divBdr>
      <w:divsChild>
        <w:div w:id="1482888166">
          <w:marLeft w:val="0"/>
          <w:marRight w:val="0"/>
          <w:marTop w:val="0"/>
          <w:marBottom w:val="0"/>
          <w:divBdr>
            <w:top w:val="none" w:sz="0" w:space="0" w:color="auto"/>
            <w:left w:val="none" w:sz="0" w:space="0" w:color="auto"/>
            <w:bottom w:val="none" w:sz="0" w:space="0" w:color="auto"/>
            <w:right w:val="none" w:sz="0" w:space="0" w:color="auto"/>
          </w:divBdr>
          <w:divsChild>
            <w:div w:id="1144350733">
              <w:marLeft w:val="0"/>
              <w:marRight w:val="0"/>
              <w:marTop w:val="0"/>
              <w:marBottom w:val="0"/>
              <w:divBdr>
                <w:top w:val="none" w:sz="0" w:space="0" w:color="auto"/>
                <w:left w:val="none" w:sz="0" w:space="0" w:color="auto"/>
                <w:bottom w:val="none" w:sz="0" w:space="0" w:color="auto"/>
                <w:right w:val="none" w:sz="0" w:space="0" w:color="auto"/>
              </w:divBdr>
              <w:divsChild>
                <w:div w:id="50540352">
                  <w:marLeft w:val="0"/>
                  <w:marRight w:val="0"/>
                  <w:marTop w:val="0"/>
                  <w:marBottom w:val="0"/>
                  <w:divBdr>
                    <w:top w:val="none" w:sz="0" w:space="0" w:color="auto"/>
                    <w:left w:val="none" w:sz="0" w:space="0" w:color="auto"/>
                    <w:bottom w:val="none" w:sz="0" w:space="0" w:color="auto"/>
                    <w:right w:val="none" w:sz="0" w:space="0" w:color="auto"/>
                  </w:divBdr>
                  <w:divsChild>
                    <w:div w:id="650867540">
                      <w:marLeft w:val="0"/>
                      <w:marRight w:val="0"/>
                      <w:marTop w:val="210"/>
                      <w:marBottom w:val="0"/>
                      <w:divBdr>
                        <w:top w:val="none" w:sz="0" w:space="0" w:color="auto"/>
                        <w:left w:val="none" w:sz="0" w:space="0" w:color="auto"/>
                        <w:bottom w:val="none" w:sz="0" w:space="0" w:color="auto"/>
                        <w:right w:val="none" w:sz="0" w:space="0" w:color="auto"/>
                      </w:divBdr>
                      <w:divsChild>
                        <w:div w:id="1488788436">
                          <w:marLeft w:val="0"/>
                          <w:marRight w:val="0"/>
                          <w:marTop w:val="0"/>
                          <w:marBottom w:val="0"/>
                          <w:divBdr>
                            <w:top w:val="none" w:sz="0" w:space="0" w:color="auto"/>
                            <w:left w:val="none" w:sz="0" w:space="0" w:color="auto"/>
                            <w:bottom w:val="none" w:sz="0" w:space="0" w:color="auto"/>
                            <w:right w:val="none" w:sz="0" w:space="0" w:color="auto"/>
                          </w:divBdr>
                          <w:divsChild>
                            <w:div w:id="1103913226">
                              <w:marLeft w:val="0"/>
                              <w:marRight w:val="45"/>
                              <w:marTop w:val="60"/>
                              <w:marBottom w:val="0"/>
                              <w:divBdr>
                                <w:top w:val="single" w:sz="6" w:space="12" w:color="DDDDDD"/>
                                <w:left w:val="single" w:sz="6" w:space="15" w:color="DDDDDD"/>
                                <w:bottom w:val="single" w:sz="6" w:space="4" w:color="DDDDDD"/>
                                <w:right w:val="single" w:sz="6" w:space="23" w:color="DDDDDD"/>
                              </w:divBdr>
                              <w:divsChild>
                                <w:div w:id="1966502241">
                                  <w:marLeft w:val="0"/>
                                  <w:marRight w:val="0"/>
                                  <w:marTop w:val="0"/>
                                  <w:marBottom w:val="0"/>
                                  <w:divBdr>
                                    <w:top w:val="none" w:sz="0" w:space="0" w:color="auto"/>
                                    <w:left w:val="none" w:sz="0" w:space="0" w:color="auto"/>
                                    <w:bottom w:val="none" w:sz="0" w:space="0" w:color="auto"/>
                                    <w:right w:val="none" w:sz="0" w:space="0" w:color="auto"/>
                                  </w:divBdr>
                                  <w:divsChild>
                                    <w:div w:id="1174611056">
                                      <w:marLeft w:val="0"/>
                                      <w:marRight w:val="0"/>
                                      <w:marTop w:val="0"/>
                                      <w:marBottom w:val="0"/>
                                      <w:divBdr>
                                        <w:top w:val="none" w:sz="0" w:space="0" w:color="auto"/>
                                        <w:left w:val="none" w:sz="0" w:space="0" w:color="auto"/>
                                        <w:bottom w:val="none" w:sz="0" w:space="0" w:color="auto"/>
                                        <w:right w:val="none" w:sz="0" w:space="0" w:color="auto"/>
                                      </w:divBdr>
                                      <w:divsChild>
                                        <w:div w:id="16909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711830">
      <w:bodyDiv w:val="1"/>
      <w:marLeft w:val="0"/>
      <w:marRight w:val="0"/>
      <w:marTop w:val="0"/>
      <w:marBottom w:val="0"/>
      <w:divBdr>
        <w:top w:val="none" w:sz="0" w:space="0" w:color="auto"/>
        <w:left w:val="none" w:sz="0" w:space="0" w:color="auto"/>
        <w:bottom w:val="none" w:sz="0" w:space="0" w:color="auto"/>
        <w:right w:val="none" w:sz="0" w:space="0" w:color="auto"/>
      </w:divBdr>
    </w:div>
    <w:div w:id="204544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wmf"/><Relationship Id="rId27" Type="http://schemas.microsoft.com/office/2007/relationships/stylesWithEffects" Target="stylesWithEffects.xml"/><Relationship Id="rId30" Type="http://schemas.openxmlformats.org/officeDocument/2006/relationships/customXml" Target="../customXml/item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ED651F5F25A612458B15A5AFD544C699" ma:contentTypeVersion="1" ma:contentTypeDescription="新建文档。" ma:contentTypeScope="" ma:versionID="569f2dff64a4cbd5e82d7d95ae4e5f14">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9384B4-4D66-4163-8977-30A8E79642BD}"/>
</file>

<file path=customXml/itemProps2.xml><?xml version="1.0" encoding="utf-8"?>
<ds:datastoreItem xmlns:ds="http://schemas.openxmlformats.org/officeDocument/2006/customXml" ds:itemID="{B8882046-363C-462E-BC46-E0D7898256AF}"/>
</file>

<file path=customXml/itemProps3.xml><?xml version="1.0" encoding="utf-8"?>
<ds:datastoreItem xmlns:ds="http://schemas.openxmlformats.org/officeDocument/2006/customXml" ds:itemID="{C530EFBF-F454-4B77-AB8A-19430238042F}"/>
</file>

<file path=customXml/itemProps4.xml><?xml version="1.0" encoding="utf-8"?>
<ds:datastoreItem xmlns:ds="http://schemas.openxmlformats.org/officeDocument/2006/customXml" ds:itemID="{5DB71F36-7116-4973-827E-172F7D4C6487}"/>
</file>

<file path=docProps/app.xml><?xml version="1.0" encoding="utf-8"?>
<Properties xmlns="http://schemas.openxmlformats.org/officeDocument/2006/extended-properties" xmlns:vt="http://schemas.openxmlformats.org/officeDocument/2006/docPropsVTypes">
  <Template>Normal</Template>
  <TotalTime>3</TotalTime>
  <Pages>53</Pages>
  <Words>5161</Words>
  <Characters>29423</Characters>
  <Application>Microsoft Office Word</Application>
  <DocSecurity>0</DocSecurity>
  <Lines>245</Lines>
  <Paragraphs>69</Paragraphs>
  <ScaleCrop>false</ScaleCrop>
  <Company>微软中国</Company>
  <LinksUpToDate>false</LinksUpToDate>
  <CharactersWithSpaces>34515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徐霞</cp:lastModifiedBy>
  <cp:revision>2</cp:revision>
  <cp:lastPrinted>2019-04-29T06:12:00Z</cp:lastPrinted>
  <dcterms:created xsi:type="dcterms:W3CDTF">2019-07-08T02:21:00Z</dcterms:created>
  <dcterms:modified xsi:type="dcterms:W3CDTF">2019-07-08T02:21:00Z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0x010100ED651F5F25A612458B15A5AFD544C699</vt:lpwstr>
  </property>
</Properties>
</file>